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3" w:rsidRPr="00767153" w:rsidRDefault="00767153" w:rsidP="00767153">
      <w:pPr>
        <w:jc w:val="center"/>
        <w:rPr>
          <w:rFonts w:ascii="Times New Roman" w:eastAsiaTheme="minorHAnsi" w:hAnsi="Times New Roman" w:cs="Times New Roman"/>
          <w:b/>
          <w:bCs/>
          <w:spacing w:val="20"/>
          <w:sz w:val="28"/>
          <w:szCs w:val="28"/>
          <w:lang w:eastAsia="en-US"/>
        </w:rPr>
      </w:pPr>
      <w:r w:rsidRPr="00767153">
        <w:rPr>
          <w:rFonts w:ascii="Times New Roman" w:eastAsiaTheme="minorHAnsi" w:hAnsi="Times New Roman" w:cs="Times New Roman"/>
          <w:b/>
          <w:bCs/>
          <w:spacing w:val="20"/>
          <w:sz w:val="28"/>
          <w:szCs w:val="28"/>
          <w:lang w:eastAsia="en-US"/>
        </w:rPr>
        <w:t>Ph.D. Course Work (STATISTICS)</w:t>
      </w:r>
    </w:p>
    <w:p w:rsidR="00767153" w:rsidRPr="00767153" w:rsidRDefault="00767153">
      <w:pPr>
        <w:rPr>
          <w:rFonts w:ascii="Times New Roman" w:hAnsi="Times New Roman" w:cs="Times New Roman"/>
          <w:sz w:val="24"/>
          <w:szCs w:val="24"/>
        </w:rPr>
      </w:pPr>
    </w:p>
    <w:p w:rsidR="00D306EB" w:rsidRPr="00C0379F" w:rsidRDefault="00D306EB" w:rsidP="00D306EB">
      <w:pPr>
        <w:jc w:val="both"/>
        <w:rPr>
          <w:rFonts w:ascii="Times New Roman" w:eastAsiaTheme="minorHAnsi" w:hAnsi="Times New Roman" w:cs="Times New Roman"/>
          <w:b/>
          <w:bCs/>
          <w:spacing w:val="20"/>
          <w:sz w:val="24"/>
          <w:szCs w:val="24"/>
          <w:lang w:eastAsia="en-US"/>
        </w:rPr>
      </w:pPr>
      <w:r w:rsidRPr="00C0379F">
        <w:rPr>
          <w:rFonts w:ascii="Times New Roman" w:eastAsiaTheme="minorHAnsi" w:hAnsi="Times New Roman" w:cs="Times New Roman"/>
          <w:b/>
          <w:bCs/>
          <w:spacing w:val="20"/>
          <w:sz w:val="24"/>
          <w:szCs w:val="24"/>
          <w:lang w:eastAsia="en-US"/>
        </w:rPr>
        <w:t>Program Objectives:</w:t>
      </w:r>
    </w:p>
    <w:p w:rsidR="00D306EB" w:rsidRDefault="00D306EB" w:rsidP="00D306EB">
      <w:pPr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</w:p>
    <w:p w:rsidR="00D306EB" w:rsidRDefault="00D306EB" w:rsidP="00D306EB">
      <w:pPr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The main objective of this program is to </w:t>
      </w:r>
      <w:r w:rsidRPr="004B088E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produce</w:t>
      </w: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impactful research, make significant contributions to the alleviation of suffering, and </w:t>
      </w:r>
      <w:r w:rsidR="005F4CE3" w:rsidRPr="005F4CE3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extend</w:t>
      </w: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the wellbeing of individuals, families, groups, organizations and society as a whole.</w:t>
      </w:r>
    </w:p>
    <w:p w:rsidR="00D306EB" w:rsidRDefault="00D306EB" w:rsidP="00D306EB">
      <w:pPr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Our Students work on </w:t>
      </w:r>
      <w:r w:rsidRPr="005F4CE3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developing</w:t>
      </w: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mastery in research methodology, both quantitative and qualitative, and statistics</w:t>
      </w:r>
      <w:r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and</w:t>
      </w: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becoming experts in their chosen area of specialization, and contributing to the academic </w:t>
      </w:r>
      <w:r w:rsidRPr="00EA19D3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knowledge</w:t>
      </w: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base through publications and conference presentations.</w:t>
      </w:r>
    </w:p>
    <w:p w:rsidR="00917F41" w:rsidRDefault="00917F41" w:rsidP="00D306EB">
      <w:pPr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>Students also gain</w:t>
      </w:r>
      <w:r w:rsidRPr="00917F41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a </w:t>
      </w:r>
      <w:r w:rsidRPr="005F4CE3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holistic</w:t>
      </w:r>
      <w:r w:rsidRPr="00917F41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6F7BEA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understanding</w:t>
      </w:r>
      <w:r w:rsidRPr="00917F41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of data </w:t>
      </w:r>
      <w:r w:rsidRPr="005F4CE3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collection</w:t>
      </w:r>
      <w:r w:rsidRPr="00917F41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, </w:t>
      </w:r>
      <w:r w:rsidRPr="005F4CE3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management</w:t>
      </w:r>
      <w:r w:rsidRPr="00917F41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, processing, </w:t>
      </w:r>
      <w:r w:rsidRPr="005F4CE3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analysis</w:t>
      </w:r>
      <w:r w:rsidRPr="00917F41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and </w:t>
      </w:r>
      <w:r w:rsidRPr="005F4CE3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interpretation</w:t>
      </w:r>
      <w:r w:rsidRPr="00917F41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>They become</w:t>
      </w:r>
      <w:r w:rsidRPr="00917F41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proficient in the use of statistical software and writing statistical code</w:t>
      </w:r>
      <w:r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>.</w:t>
      </w:r>
    </w:p>
    <w:p w:rsidR="00917F41" w:rsidRPr="00D306EB" w:rsidRDefault="00917F41" w:rsidP="00D306EB">
      <w:pPr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>They are even a</w:t>
      </w:r>
      <w:r w:rsidRPr="00917F41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>ble to conduct research either independently or collaboratively in a subarea of statistics and data science</w:t>
      </w:r>
    </w:p>
    <w:p w:rsidR="00D306EB" w:rsidRDefault="00D306EB" w:rsidP="00767153">
      <w:pPr>
        <w:rPr>
          <w:rFonts w:ascii="Times New Roman" w:hAnsi="Times New Roman" w:cs="Times New Roman"/>
          <w:sz w:val="24"/>
          <w:szCs w:val="24"/>
        </w:rPr>
      </w:pPr>
    </w:p>
    <w:p w:rsidR="00917F41" w:rsidRDefault="00917F41" w:rsidP="00767153">
      <w:pPr>
        <w:rPr>
          <w:rFonts w:ascii="Times New Roman" w:hAnsi="Times New Roman" w:cs="Times New Roman"/>
          <w:sz w:val="24"/>
          <w:szCs w:val="24"/>
        </w:rPr>
      </w:pPr>
    </w:p>
    <w:p w:rsidR="00D306EB" w:rsidRPr="00C0379F" w:rsidRDefault="00D306EB" w:rsidP="00D306EB">
      <w:pPr>
        <w:jc w:val="both"/>
        <w:rPr>
          <w:rFonts w:ascii="Times New Roman" w:eastAsiaTheme="minorHAnsi" w:hAnsi="Times New Roman" w:cs="Times New Roman"/>
          <w:b/>
          <w:bCs/>
          <w:spacing w:val="20"/>
          <w:sz w:val="24"/>
          <w:szCs w:val="24"/>
          <w:lang w:eastAsia="en-US"/>
        </w:rPr>
      </w:pPr>
      <w:r w:rsidRPr="00C0379F">
        <w:rPr>
          <w:rFonts w:ascii="Times New Roman" w:eastAsiaTheme="minorHAnsi" w:hAnsi="Times New Roman" w:cs="Times New Roman"/>
          <w:b/>
          <w:bCs/>
          <w:spacing w:val="20"/>
          <w:sz w:val="24"/>
          <w:szCs w:val="24"/>
          <w:lang w:eastAsia="en-US"/>
        </w:rPr>
        <w:t>Program Specific Outcomes</w:t>
      </w:r>
    </w:p>
    <w:p w:rsidR="00D306EB" w:rsidRDefault="00D306EB" w:rsidP="00D306EB">
      <w:pPr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</w:p>
    <w:p w:rsidR="00D306EB" w:rsidRPr="00D306EB" w:rsidRDefault="00D306EB" w:rsidP="00D306EB">
      <w:pPr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>After successful completion of this program, students will:</w:t>
      </w:r>
    </w:p>
    <w:p w:rsidR="00917F41" w:rsidRDefault="00917F41" w:rsidP="00D306EB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  <w:r w:rsidRPr="00917F41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>Have a solid foundation in Statistical Theory and Methodology</w:t>
      </w:r>
      <w:r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>.</w:t>
      </w:r>
    </w:p>
    <w:p w:rsidR="00767153" w:rsidRPr="00D306EB" w:rsidRDefault="00D306EB" w:rsidP="00D306EB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Be able to </w:t>
      </w:r>
      <w:r w:rsidR="00767153" w:rsidRPr="008C0D8D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communicate</w:t>
      </w:r>
      <w:r w:rsidR="00767153"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the major tenets of statistics, </w:t>
      </w:r>
      <w:r w:rsidR="00767153" w:rsidRPr="008C0D8D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explain</w:t>
      </w:r>
      <w:r w:rsidR="00767153"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their work </w:t>
      </w:r>
      <w:r w:rsidR="00767153" w:rsidRPr="008C0D8D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orally</w:t>
      </w:r>
      <w:r w:rsidR="00767153"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and </w:t>
      </w:r>
      <w:r w:rsidR="00767153" w:rsidRPr="008C0D8D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identify</w:t>
      </w:r>
      <w:r w:rsidR="00767153"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areas of future research areas in statistics.</w:t>
      </w:r>
    </w:p>
    <w:p w:rsidR="00767153" w:rsidRPr="00D306EB" w:rsidRDefault="00767153" w:rsidP="00D306EB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have passed the </w:t>
      </w:r>
      <w:r w:rsidRPr="008C0D8D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comprehensive</w:t>
      </w: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written exams at a superior level based on a summary of required coursework.</w:t>
      </w:r>
    </w:p>
    <w:p w:rsidR="00767153" w:rsidRPr="00D306EB" w:rsidRDefault="00767153" w:rsidP="00D306EB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have </w:t>
      </w:r>
      <w:r w:rsidRPr="008C0D8D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designed</w:t>
      </w: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>, carried out and presented an original work of research at the leading edge of the statistics discipline.</w:t>
      </w:r>
    </w:p>
    <w:p w:rsidR="00767153" w:rsidRDefault="00767153" w:rsidP="00D306EB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be able to </w:t>
      </w:r>
      <w:r w:rsidRPr="008C0D8D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identify</w:t>
      </w: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and articulate strategies for dealing with ethical issues that may arise.</w:t>
      </w:r>
    </w:p>
    <w:p w:rsidR="00D306EB" w:rsidRDefault="00D306EB" w:rsidP="00D306EB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>Attain m</w:t>
      </w: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astery of broad-based </w:t>
      </w:r>
      <w:r w:rsidRPr="00EA19D3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knowledge</w:t>
      </w: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in social work and specific </w:t>
      </w:r>
      <w:r w:rsidRPr="00EA19D3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knowledge</w:t>
      </w:r>
      <w:r w:rsidRPr="00D306EB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relevant to their own research interests, including theories and methods of intervention.</w:t>
      </w:r>
    </w:p>
    <w:p w:rsidR="00917F41" w:rsidRPr="00D306EB" w:rsidRDefault="00917F41" w:rsidP="00917F41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</w:pPr>
      <w:r w:rsidRPr="00917F41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Be able to </w:t>
      </w:r>
      <w:r w:rsidR="008C0D8D" w:rsidRPr="008C0D8D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>explain</w:t>
      </w:r>
      <w:r w:rsidRPr="00917F41">
        <w:rPr>
          <w:rFonts w:ascii="Times New Roman" w:eastAsiaTheme="minorHAnsi" w:hAnsi="Times New Roman" w:cs="Times New Roman"/>
          <w:spacing w:val="20"/>
          <w:sz w:val="24"/>
          <w:szCs w:val="24"/>
          <w:lang w:eastAsia="en-US"/>
        </w:rPr>
        <w:t xml:space="preserve"> some elementary statistical courses independently</w:t>
      </w:r>
    </w:p>
    <w:sectPr w:rsidR="00917F41" w:rsidRPr="00D306EB" w:rsidSect="00F9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1D4"/>
    <w:multiLevelType w:val="hybridMultilevel"/>
    <w:tmpl w:val="942A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87BCB"/>
    <w:multiLevelType w:val="hybridMultilevel"/>
    <w:tmpl w:val="C700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66AF5"/>
    <w:multiLevelType w:val="multilevel"/>
    <w:tmpl w:val="0C3C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67153"/>
    <w:rsid w:val="00432D97"/>
    <w:rsid w:val="004B088E"/>
    <w:rsid w:val="005F4CE3"/>
    <w:rsid w:val="006F7BEA"/>
    <w:rsid w:val="00767153"/>
    <w:rsid w:val="008C0D8D"/>
    <w:rsid w:val="00917F41"/>
    <w:rsid w:val="00D306EB"/>
    <w:rsid w:val="00EA19D3"/>
    <w:rsid w:val="00F9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2020-08-26T06:28:00Z</dcterms:created>
  <dcterms:modified xsi:type="dcterms:W3CDTF">2020-08-26T06:28:00Z</dcterms:modified>
</cp:coreProperties>
</file>