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23" w:rsidRDefault="00024E23" w:rsidP="00024E23"/>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6841"/>
      </w:tblGrid>
      <w:tr w:rsidR="00024E23" w:rsidRPr="00FB1874" w:rsidTr="00FD5C67">
        <w:trPr>
          <w:trHeight w:val="3031"/>
          <w:jc w:val="center"/>
        </w:trPr>
        <w:tc>
          <w:tcPr>
            <w:tcW w:w="5000" w:type="pct"/>
            <w:gridSpan w:val="2"/>
            <w:noWrap/>
            <w:vAlign w:val="center"/>
          </w:tcPr>
          <w:p w:rsidR="00FD5C67" w:rsidRDefault="00FD5C67" w:rsidP="002E4663">
            <w:pPr>
              <w:spacing w:after="0"/>
              <w:jc w:val="center"/>
              <w:rPr>
                <w:rFonts w:ascii="Times New Roman" w:hAnsi="Times New Roman" w:cs="Times New Roman"/>
                <w:b/>
                <w:bCs/>
                <w:color w:val="0070C0"/>
                <w:sz w:val="32"/>
                <w:szCs w:val="24"/>
              </w:rPr>
            </w:pPr>
          </w:p>
          <w:p w:rsidR="00024E23" w:rsidRDefault="00024E23" w:rsidP="002E4663">
            <w:pPr>
              <w:spacing w:after="0"/>
              <w:jc w:val="center"/>
              <w:rPr>
                <w:rFonts w:ascii="Times New Roman" w:hAnsi="Times New Roman" w:cs="Times New Roman"/>
                <w:b/>
                <w:bCs/>
                <w:color w:val="0070C0"/>
                <w:sz w:val="32"/>
                <w:szCs w:val="24"/>
              </w:rPr>
            </w:pPr>
            <w:r>
              <w:rPr>
                <w:rFonts w:ascii="Times New Roman" w:hAnsi="Times New Roman" w:cs="Times New Roman"/>
                <w:b/>
                <w:bCs/>
                <w:color w:val="0070C0"/>
                <w:sz w:val="32"/>
                <w:szCs w:val="24"/>
              </w:rPr>
              <w:t>DEPARTMENT OF ECONOMICS</w:t>
            </w:r>
          </w:p>
          <w:p w:rsidR="00024E23" w:rsidRDefault="00024E23" w:rsidP="002E4663">
            <w:pPr>
              <w:spacing w:after="0"/>
              <w:jc w:val="center"/>
              <w:rPr>
                <w:rFonts w:ascii="Times New Roman" w:hAnsi="Times New Roman" w:cs="Times New Roman"/>
                <w:b/>
                <w:bCs/>
                <w:color w:val="0070C0"/>
                <w:sz w:val="32"/>
                <w:szCs w:val="24"/>
              </w:rPr>
            </w:pPr>
            <w:r>
              <w:rPr>
                <w:rFonts w:ascii="Times New Roman" w:hAnsi="Times New Roman" w:cs="Times New Roman"/>
                <w:b/>
                <w:bCs/>
                <w:noProof/>
                <w:color w:val="0070C0"/>
                <w:sz w:val="32"/>
                <w:szCs w:val="24"/>
              </w:rPr>
              <w:drawing>
                <wp:anchor distT="0" distB="0" distL="114300" distR="114300" simplePos="0" relativeHeight="251659264" behindDoc="1" locked="0" layoutInCell="1" allowOverlap="1">
                  <wp:simplePos x="0" y="0"/>
                  <wp:positionH relativeFrom="column">
                    <wp:posOffset>1877695</wp:posOffset>
                  </wp:positionH>
                  <wp:positionV relativeFrom="paragraph">
                    <wp:posOffset>236220</wp:posOffset>
                  </wp:positionV>
                  <wp:extent cx="1576705" cy="1019175"/>
                  <wp:effectExtent l="19050" t="0" r="4445" b="0"/>
                  <wp:wrapNone/>
                  <wp:docPr id="3" name="Picture 17" descr="Image result for logo lucknow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ogo lucknow university"/>
                          <pic:cNvPicPr>
                            <a:picLocks noChangeAspect="1" noChangeArrowheads="1"/>
                          </pic:cNvPicPr>
                        </pic:nvPicPr>
                        <pic:blipFill>
                          <a:blip r:embed="rId7" cstate="print"/>
                          <a:srcRect/>
                          <a:stretch>
                            <a:fillRect/>
                          </a:stretch>
                        </pic:blipFill>
                        <pic:spPr bwMode="auto">
                          <a:xfrm>
                            <a:off x="0" y="0"/>
                            <a:ext cx="1576705" cy="1019175"/>
                          </a:xfrm>
                          <a:prstGeom prst="rect">
                            <a:avLst/>
                          </a:prstGeom>
                          <a:noFill/>
                          <a:ln w="9525">
                            <a:noFill/>
                            <a:miter lim="800000"/>
                            <a:headEnd/>
                            <a:tailEnd/>
                          </a:ln>
                        </pic:spPr>
                      </pic:pic>
                    </a:graphicData>
                  </a:graphic>
                </wp:anchor>
              </w:drawing>
            </w:r>
            <w:r w:rsidRPr="00B05D8B">
              <w:rPr>
                <w:rFonts w:ascii="Times New Roman" w:hAnsi="Times New Roman" w:cs="Times New Roman"/>
                <w:b/>
                <w:bCs/>
                <w:color w:val="0070C0"/>
                <w:sz w:val="32"/>
                <w:szCs w:val="24"/>
              </w:rPr>
              <w:t>UNIVERSITY OF LUCKNOW, LUCKNOW</w:t>
            </w:r>
          </w:p>
          <w:p w:rsidR="00024E23" w:rsidRDefault="00024E23" w:rsidP="002E4663">
            <w:pPr>
              <w:spacing w:after="0"/>
              <w:jc w:val="center"/>
              <w:rPr>
                <w:rFonts w:ascii="Times New Roman" w:hAnsi="Times New Roman" w:cs="Times New Roman"/>
                <w:b/>
                <w:bCs/>
                <w:color w:val="0070C0"/>
                <w:sz w:val="32"/>
                <w:szCs w:val="24"/>
              </w:rPr>
            </w:pPr>
          </w:p>
          <w:p w:rsidR="00024E23" w:rsidRDefault="00024E23" w:rsidP="002E4663">
            <w:pPr>
              <w:spacing w:after="0"/>
              <w:jc w:val="center"/>
              <w:rPr>
                <w:rFonts w:ascii="Times New Roman" w:hAnsi="Times New Roman" w:cs="Times New Roman"/>
                <w:b/>
                <w:bCs/>
                <w:color w:val="0070C0"/>
                <w:sz w:val="32"/>
                <w:szCs w:val="24"/>
              </w:rPr>
            </w:pPr>
          </w:p>
          <w:p w:rsidR="00024E23" w:rsidRDefault="00024E23" w:rsidP="002E4663">
            <w:pPr>
              <w:spacing w:after="0"/>
              <w:jc w:val="center"/>
              <w:rPr>
                <w:rFonts w:ascii="Times New Roman" w:hAnsi="Times New Roman" w:cs="Times New Roman"/>
                <w:b/>
                <w:bCs/>
                <w:color w:val="0070C0"/>
                <w:sz w:val="32"/>
                <w:szCs w:val="24"/>
              </w:rPr>
            </w:pPr>
          </w:p>
          <w:p w:rsidR="00024E23" w:rsidRPr="00B05D8B" w:rsidRDefault="00024E23" w:rsidP="002E4663">
            <w:pPr>
              <w:spacing w:after="0"/>
              <w:jc w:val="center"/>
              <w:rPr>
                <w:rFonts w:ascii="Times New Roman" w:hAnsi="Times New Roman" w:cs="Times New Roman"/>
                <w:b/>
                <w:bCs/>
                <w:color w:val="0070C0"/>
              </w:rPr>
            </w:pPr>
          </w:p>
        </w:tc>
      </w:tr>
      <w:tr w:rsidR="00024E23" w:rsidRPr="00FB1874" w:rsidTr="00FD5C67">
        <w:trPr>
          <w:trHeight w:val="549"/>
          <w:jc w:val="center"/>
        </w:trPr>
        <w:tc>
          <w:tcPr>
            <w:tcW w:w="5000" w:type="pct"/>
            <w:gridSpan w:val="2"/>
            <w:noWrap/>
            <w:vAlign w:val="center"/>
          </w:tcPr>
          <w:p w:rsidR="00024E23" w:rsidRPr="00A4736C" w:rsidRDefault="00024E23" w:rsidP="002E4663">
            <w:pP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32"/>
                <w:szCs w:val="24"/>
              </w:rPr>
              <w:t>M.A.</w:t>
            </w:r>
            <w:r w:rsidRPr="00A4736C">
              <w:rPr>
                <w:rFonts w:ascii="Times New Roman" w:hAnsi="Times New Roman" w:cs="Times New Roman"/>
                <w:b/>
                <w:bCs/>
                <w:color w:val="FF0000"/>
                <w:sz w:val="32"/>
                <w:szCs w:val="24"/>
              </w:rPr>
              <w:t xml:space="preserve"> ECONOMICS under Semester System</w:t>
            </w:r>
          </w:p>
        </w:tc>
      </w:tr>
      <w:tr w:rsidR="00024E23" w:rsidRPr="00FB1874" w:rsidTr="00FD5C67">
        <w:trPr>
          <w:trHeight w:val="277"/>
          <w:jc w:val="center"/>
        </w:trPr>
        <w:tc>
          <w:tcPr>
            <w:tcW w:w="1293" w:type="pct"/>
            <w:noWrap/>
            <w:vAlign w:val="center"/>
          </w:tcPr>
          <w:p w:rsidR="00024E23" w:rsidRPr="00D15184" w:rsidRDefault="00024E23" w:rsidP="002E4663">
            <w:pPr>
              <w:spacing w:after="0"/>
              <w:rPr>
                <w:rFonts w:ascii="Times New Roman" w:hAnsi="Times New Roman" w:cs="Times New Roman"/>
                <w:sz w:val="28"/>
                <w:szCs w:val="28"/>
              </w:rPr>
            </w:pPr>
            <w:r w:rsidRPr="00D15184">
              <w:rPr>
                <w:rFonts w:ascii="Times New Roman" w:hAnsi="Times New Roman" w:cs="Times New Roman"/>
                <w:sz w:val="28"/>
                <w:szCs w:val="28"/>
              </w:rPr>
              <w:t xml:space="preserve">Name of Faculty </w:t>
            </w:r>
          </w:p>
        </w:tc>
        <w:tc>
          <w:tcPr>
            <w:tcW w:w="3707" w:type="pct"/>
            <w:vAlign w:val="bottom"/>
          </w:tcPr>
          <w:p w:rsidR="00024E23" w:rsidRPr="00A4736C" w:rsidRDefault="00024E23" w:rsidP="002E4663">
            <w:pPr>
              <w:spacing w:after="0"/>
              <w:rPr>
                <w:rFonts w:ascii="Times New Roman" w:hAnsi="Times New Roman" w:cs="Times New Roman"/>
                <w:b/>
                <w:bCs/>
                <w:color w:val="0070C0"/>
                <w:sz w:val="32"/>
                <w:szCs w:val="24"/>
              </w:rPr>
            </w:pPr>
            <w:r w:rsidRPr="00D15184">
              <w:rPr>
                <w:rFonts w:ascii="Times New Roman" w:hAnsi="Times New Roman" w:cs="Times New Roman"/>
                <w:sz w:val="28"/>
                <w:szCs w:val="28"/>
              </w:rPr>
              <w:t>ARTS</w:t>
            </w:r>
          </w:p>
        </w:tc>
      </w:tr>
      <w:tr w:rsidR="00024E23" w:rsidRPr="00FB1874" w:rsidTr="00FD5C67">
        <w:trPr>
          <w:trHeight w:val="277"/>
          <w:jc w:val="center"/>
        </w:trPr>
        <w:tc>
          <w:tcPr>
            <w:tcW w:w="1293" w:type="pct"/>
            <w:noWrap/>
            <w:vAlign w:val="center"/>
          </w:tcPr>
          <w:p w:rsidR="00024E23" w:rsidRPr="00D15184" w:rsidRDefault="00024E23" w:rsidP="002E4663">
            <w:pPr>
              <w:spacing w:after="0"/>
              <w:rPr>
                <w:rFonts w:ascii="Times New Roman" w:hAnsi="Times New Roman" w:cs="Times New Roman"/>
                <w:sz w:val="28"/>
                <w:szCs w:val="28"/>
              </w:rPr>
            </w:pPr>
            <w:r w:rsidRPr="00D15184">
              <w:rPr>
                <w:rFonts w:ascii="Times New Roman" w:hAnsi="Times New Roman" w:cs="Times New Roman"/>
                <w:sz w:val="28"/>
                <w:szCs w:val="28"/>
              </w:rPr>
              <w:t>Department</w:t>
            </w:r>
          </w:p>
        </w:tc>
        <w:tc>
          <w:tcPr>
            <w:tcW w:w="3707" w:type="pct"/>
            <w:vAlign w:val="center"/>
          </w:tcPr>
          <w:p w:rsidR="00024E23" w:rsidRPr="00D15184" w:rsidRDefault="00024E23" w:rsidP="002E4663">
            <w:pPr>
              <w:spacing w:after="0"/>
              <w:rPr>
                <w:rFonts w:ascii="Times New Roman" w:hAnsi="Times New Roman" w:cs="Times New Roman"/>
                <w:sz w:val="28"/>
                <w:szCs w:val="28"/>
              </w:rPr>
            </w:pPr>
            <w:r w:rsidRPr="00D15184">
              <w:rPr>
                <w:rFonts w:ascii="Times New Roman" w:hAnsi="Times New Roman" w:cs="Times New Roman"/>
                <w:sz w:val="28"/>
                <w:szCs w:val="28"/>
              </w:rPr>
              <w:t>ECONOMICS</w:t>
            </w:r>
          </w:p>
        </w:tc>
      </w:tr>
      <w:tr w:rsidR="00024E23" w:rsidRPr="00FB1874" w:rsidTr="00FD5C67">
        <w:trPr>
          <w:trHeight w:val="287"/>
          <w:jc w:val="center"/>
        </w:trPr>
        <w:tc>
          <w:tcPr>
            <w:tcW w:w="1293" w:type="pct"/>
            <w:noWrap/>
            <w:vAlign w:val="center"/>
          </w:tcPr>
          <w:p w:rsidR="00024E23" w:rsidRPr="00D15184" w:rsidRDefault="00024E23" w:rsidP="002E4663">
            <w:pPr>
              <w:spacing w:after="0"/>
              <w:rPr>
                <w:rFonts w:ascii="Times New Roman" w:hAnsi="Times New Roman" w:cs="Times New Roman"/>
                <w:sz w:val="28"/>
                <w:szCs w:val="28"/>
              </w:rPr>
            </w:pPr>
            <w:r w:rsidRPr="00D15184">
              <w:rPr>
                <w:rFonts w:ascii="Times New Roman" w:hAnsi="Times New Roman" w:cs="Times New Roman"/>
                <w:sz w:val="28"/>
                <w:szCs w:val="28"/>
              </w:rPr>
              <w:t xml:space="preserve">Programme Name </w:t>
            </w:r>
          </w:p>
        </w:tc>
        <w:tc>
          <w:tcPr>
            <w:tcW w:w="3707" w:type="pct"/>
            <w:vAlign w:val="center"/>
          </w:tcPr>
          <w:p w:rsidR="00024E23" w:rsidRPr="00D15184" w:rsidRDefault="00024E23" w:rsidP="002E4663">
            <w:pPr>
              <w:spacing w:after="0"/>
              <w:rPr>
                <w:rFonts w:ascii="Times New Roman" w:hAnsi="Times New Roman" w:cs="Times New Roman"/>
                <w:sz w:val="28"/>
                <w:szCs w:val="28"/>
              </w:rPr>
            </w:pPr>
            <w:r>
              <w:rPr>
                <w:rFonts w:ascii="Times New Roman" w:hAnsi="Times New Roman" w:cs="Times New Roman"/>
                <w:sz w:val="28"/>
                <w:szCs w:val="28"/>
              </w:rPr>
              <w:t>M.A.</w:t>
            </w:r>
            <w:r w:rsidRPr="00D15184">
              <w:rPr>
                <w:rFonts w:ascii="Times New Roman" w:hAnsi="Times New Roman" w:cs="Times New Roman"/>
                <w:sz w:val="28"/>
                <w:szCs w:val="28"/>
              </w:rPr>
              <w:t xml:space="preserve"> in ECONOMICS </w:t>
            </w:r>
          </w:p>
        </w:tc>
      </w:tr>
      <w:tr w:rsidR="00024E23" w:rsidRPr="00FB1874" w:rsidTr="00FD5C67">
        <w:trPr>
          <w:trHeight w:val="378"/>
          <w:jc w:val="center"/>
        </w:trPr>
        <w:tc>
          <w:tcPr>
            <w:tcW w:w="1293" w:type="pct"/>
            <w:noWrap/>
            <w:vAlign w:val="center"/>
          </w:tcPr>
          <w:p w:rsidR="00024E23" w:rsidRPr="00D15184" w:rsidRDefault="00024E23" w:rsidP="002E4663">
            <w:pPr>
              <w:spacing w:after="0"/>
              <w:rPr>
                <w:rFonts w:ascii="Times New Roman" w:hAnsi="Times New Roman" w:cs="Times New Roman"/>
                <w:sz w:val="28"/>
                <w:szCs w:val="28"/>
              </w:rPr>
            </w:pPr>
            <w:r w:rsidRPr="00D15184">
              <w:rPr>
                <w:rFonts w:ascii="Times New Roman" w:hAnsi="Times New Roman" w:cs="Times New Roman"/>
                <w:sz w:val="28"/>
                <w:szCs w:val="28"/>
              </w:rPr>
              <w:t>Duration of Course</w:t>
            </w:r>
          </w:p>
        </w:tc>
        <w:tc>
          <w:tcPr>
            <w:tcW w:w="3707" w:type="pct"/>
            <w:vAlign w:val="center"/>
          </w:tcPr>
          <w:p w:rsidR="00024E23" w:rsidRPr="00D15184" w:rsidRDefault="00024E23" w:rsidP="00024E23">
            <w:pPr>
              <w:spacing w:after="0"/>
              <w:rPr>
                <w:rFonts w:ascii="Times New Roman" w:hAnsi="Times New Roman" w:cs="Times New Roman"/>
                <w:sz w:val="28"/>
                <w:szCs w:val="28"/>
              </w:rPr>
            </w:pPr>
            <w:r>
              <w:rPr>
                <w:rFonts w:ascii="Times New Roman" w:hAnsi="Times New Roman" w:cs="Times New Roman"/>
                <w:sz w:val="28"/>
                <w:szCs w:val="28"/>
              </w:rPr>
              <w:t>Four</w:t>
            </w:r>
            <w:r w:rsidRPr="00D15184">
              <w:rPr>
                <w:rFonts w:ascii="Times New Roman" w:hAnsi="Times New Roman" w:cs="Times New Roman"/>
                <w:sz w:val="28"/>
                <w:szCs w:val="28"/>
              </w:rPr>
              <w:t xml:space="preserve"> semesters over </w:t>
            </w:r>
            <w:r>
              <w:rPr>
                <w:rFonts w:ascii="Times New Roman" w:hAnsi="Times New Roman" w:cs="Times New Roman"/>
                <w:sz w:val="28"/>
                <w:szCs w:val="28"/>
              </w:rPr>
              <w:t>two</w:t>
            </w:r>
            <w:r w:rsidRPr="00D15184">
              <w:rPr>
                <w:rFonts w:ascii="Times New Roman" w:hAnsi="Times New Roman" w:cs="Times New Roman"/>
                <w:sz w:val="28"/>
                <w:szCs w:val="28"/>
              </w:rPr>
              <w:t xml:space="preserve"> years</w:t>
            </w:r>
          </w:p>
        </w:tc>
      </w:tr>
    </w:tbl>
    <w:p w:rsidR="00024E23" w:rsidRDefault="00024E23" w:rsidP="00024E23">
      <w:pPr>
        <w:spacing w:after="0"/>
        <w:jc w:val="both"/>
        <w:rPr>
          <w:rFonts w:ascii="Times New Roman" w:hAnsi="Times New Roman" w:cs="Times New Roman"/>
          <w:b/>
          <w:bCs/>
          <w:sz w:val="24"/>
          <w:szCs w:val="24"/>
        </w:rPr>
      </w:pPr>
    </w:p>
    <w:p w:rsidR="00024E23" w:rsidRPr="00B05D8B" w:rsidRDefault="00024E23" w:rsidP="00024E23">
      <w:pPr>
        <w:spacing w:before="120" w:after="120"/>
        <w:jc w:val="both"/>
        <w:rPr>
          <w:rFonts w:ascii="Times New Roman" w:hAnsi="Times New Roman" w:cs="Times New Roman"/>
          <w:b/>
          <w:bCs/>
          <w:color w:val="0070C0"/>
          <w:sz w:val="28"/>
          <w:szCs w:val="28"/>
        </w:rPr>
      </w:pPr>
      <w:r w:rsidRPr="00B05D8B">
        <w:rPr>
          <w:rFonts w:ascii="Times New Roman" w:eastAsia="Times New Roman" w:hAnsi="Times New Roman" w:cs="Times New Roman"/>
          <w:b/>
          <w:bCs/>
          <w:color w:val="0070C0"/>
          <w:sz w:val="28"/>
          <w:szCs w:val="28"/>
          <w:lang w:val="en-US"/>
        </w:rPr>
        <w:t>PROGRAMME</w:t>
      </w:r>
      <w:r w:rsidRPr="00B05D8B">
        <w:rPr>
          <w:rFonts w:ascii="Times New Roman" w:hAnsi="Times New Roman" w:cs="Times New Roman"/>
          <w:b/>
          <w:bCs/>
          <w:color w:val="0070C0"/>
          <w:sz w:val="28"/>
          <w:szCs w:val="28"/>
        </w:rPr>
        <w:t xml:space="preserve"> OVERVIEW</w:t>
      </w:r>
    </w:p>
    <w:p w:rsidR="00024E23" w:rsidRPr="00D15184" w:rsidRDefault="00024E23" w:rsidP="00024E23">
      <w:pPr>
        <w:spacing w:before="120" w:after="120"/>
        <w:jc w:val="both"/>
        <w:rPr>
          <w:rFonts w:ascii="Times New Roman" w:hAnsi="Times New Roman" w:cs="Times New Roman"/>
          <w:bCs/>
          <w:sz w:val="28"/>
          <w:szCs w:val="28"/>
        </w:rPr>
      </w:pPr>
      <w:r w:rsidRPr="00024E23">
        <w:rPr>
          <w:rFonts w:ascii="Times New Roman" w:hAnsi="Times New Roman" w:cs="Times New Roman"/>
          <w:bCs/>
          <w:sz w:val="28"/>
          <w:szCs w:val="28"/>
        </w:rPr>
        <w:t>This program (Masters in Economics) is geared towards enabling students who already have a solid base of economics-based knowledge to learn how to apply these economic principles to real-life situations. As most economics graduates would tell you, a Master in Economics allows you to hone in on your analytical skills, to utilize your expertise to come up with innovative solutions to a diverse range of problems, and to learn how to master various econometric techniques and software.</w:t>
      </w:r>
      <w:r w:rsidR="00113B40">
        <w:rPr>
          <w:rFonts w:ascii="Times New Roman" w:hAnsi="Times New Roman" w:cs="Times New Roman"/>
          <w:bCs/>
          <w:sz w:val="28"/>
          <w:szCs w:val="28"/>
        </w:rPr>
        <w:t xml:space="preserve"> </w:t>
      </w:r>
      <w:r w:rsidRPr="00D15184">
        <w:rPr>
          <w:rFonts w:ascii="Times New Roman" w:hAnsi="Times New Roman" w:cs="Times New Roman"/>
          <w:bCs/>
          <w:sz w:val="28"/>
          <w:szCs w:val="28"/>
        </w:rPr>
        <w:t xml:space="preserve">This program </w:t>
      </w:r>
      <w:r w:rsidR="00113B40">
        <w:rPr>
          <w:rFonts w:ascii="Times New Roman" w:hAnsi="Times New Roman" w:cs="Times New Roman"/>
          <w:bCs/>
          <w:sz w:val="28"/>
          <w:szCs w:val="28"/>
        </w:rPr>
        <w:t xml:space="preserve">also </w:t>
      </w:r>
      <w:r w:rsidRPr="00D15184">
        <w:rPr>
          <w:rFonts w:ascii="Times New Roman" w:hAnsi="Times New Roman" w:cs="Times New Roman"/>
          <w:bCs/>
          <w:sz w:val="28"/>
          <w:szCs w:val="28"/>
        </w:rPr>
        <w:t xml:space="preserve">deals with the study and application of economic theory </w:t>
      </w:r>
      <w:r w:rsidR="00113B40">
        <w:rPr>
          <w:rFonts w:ascii="Times New Roman" w:hAnsi="Times New Roman" w:cs="Times New Roman"/>
          <w:bCs/>
          <w:sz w:val="28"/>
          <w:szCs w:val="28"/>
        </w:rPr>
        <w:t>in the various sectors of the economy</w:t>
      </w:r>
      <w:r w:rsidRPr="00D15184">
        <w:rPr>
          <w:rFonts w:ascii="Times New Roman" w:hAnsi="Times New Roman" w:cs="Times New Roman"/>
          <w:bCs/>
          <w:sz w:val="28"/>
          <w:szCs w:val="28"/>
        </w:rPr>
        <w:t xml:space="preserve">. </w:t>
      </w:r>
    </w:p>
    <w:p w:rsidR="00FD5C67" w:rsidRDefault="00024E23" w:rsidP="00024E23">
      <w:pPr>
        <w:spacing w:before="120" w:after="120"/>
        <w:jc w:val="both"/>
        <w:rPr>
          <w:rFonts w:ascii="Times New Roman" w:hAnsi="Times New Roman" w:cs="Times New Roman"/>
          <w:b/>
          <w:bCs/>
          <w:color w:val="0070C0"/>
          <w:sz w:val="28"/>
          <w:szCs w:val="28"/>
        </w:rPr>
      </w:pPr>
      <w:r w:rsidRPr="00B05D8B">
        <w:rPr>
          <w:rFonts w:ascii="Times New Roman" w:eastAsia="Times New Roman" w:hAnsi="Times New Roman" w:cs="Times New Roman"/>
          <w:b/>
          <w:bCs/>
          <w:color w:val="0070C0"/>
          <w:sz w:val="28"/>
          <w:szCs w:val="28"/>
          <w:lang w:val="en-US"/>
        </w:rPr>
        <w:t>PROGRAMME</w:t>
      </w:r>
      <w:r w:rsidRPr="00B05D8B">
        <w:rPr>
          <w:rFonts w:ascii="Times New Roman" w:hAnsi="Times New Roman" w:cs="Times New Roman"/>
          <w:b/>
          <w:bCs/>
          <w:color w:val="0070C0"/>
          <w:sz w:val="28"/>
          <w:szCs w:val="28"/>
        </w:rPr>
        <w:t xml:space="preserve"> OBJECTIVES</w:t>
      </w:r>
      <w:r>
        <w:rPr>
          <w:rFonts w:ascii="Times New Roman" w:hAnsi="Times New Roman" w:cs="Times New Roman"/>
          <w:b/>
          <w:bCs/>
          <w:color w:val="0070C0"/>
          <w:sz w:val="28"/>
          <w:szCs w:val="28"/>
        </w:rPr>
        <w:t xml:space="preserve"> </w:t>
      </w:r>
    </w:p>
    <w:p w:rsidR="00FD5C67" w:rsidRDefault="00113B40" w:rsidP="00024E23">
      <w:pPr>
        <w:spacing w:before="120" w:after="120"/>
        <w:jc w:val="both"/>
        <w:rPr>
          <w:rFonts w:ascii="Times New Roman" w:hAnsi="Times New Roman" w:cs="Times New Roman"/>
          <w:bCs/>
          <w:sz w:val="28"/>
          <w:szCs w:val="28"/>
        </w:rPr>
      </w:pPr>
      <w:r w:rsidRPr="00113B40">
        <w:rPr>
          <w:rFonts w:ascii="Times New Roman" w:hAnsi="Times New Roman" w:cs="Times New Roman"/>
          <w:bCs/>
          <w:sz w:val="28"/>
          <w:szCs w:val="28"/>
        </w:rPr>
        <w:t>The Master's program</w:t>
      </w:r>
      <w:r>
        <w:rPr>
          <w:rFonts w:ascii="Times New Roman" w:hAnsi="Times New Roman" w:cs="Times New Roman"/>
          <w:bCs/>
          <w:sz w:val="28"/>
          <w:szCs w:val="28"/>
        </w:rPr>
        <w:t xml:space="preserve"> (PG)</w:t>
      </w:r>
      <w:r w:rsidRPr="00113B40">
        <w:rPr>
          <w:rFonts w:ascii="Times New Roman" w:hAnsi="Times New Roman" w:cs="Times New Roman"/>
          <w:bCs/>
          <w:sz w:val="28"/>
          <w:szCs w:val="28"/>
        </w:rPr>
        <w:t xml:space="preserve"> in the </w:t>
      </w:r>
      <w:r>
        <w:rPr>
          <w:rFonts w:ascii="Times New Roman" w:hAnsi="Times New Roman" w:cs="Times New Roman"/>
          <w:bCs/>
          <w:sz w:val="28"/>
          <w:szCs w:val="28"/>
        </w:rPr>
        <w:t>department</w:t>
      </w:r>
      <w:r w:rsidRPr="00113B40">
        <w:rPr>
          <w:rFonts w:ascii="Times New Roman" w:hAnsi="Times New Roman" w:cs="Times New Roman"/>
          <w:bCs/>
          <w:sz w:val="28"/>
          <w:szCs w:val="28"/>
        </w:rPr>
        <w:t xml:space="preserve"> of Economics</w:t>
      </w:r>
      <w:r>
        <w:rPr>
          <w:rFonts w:ascii="Times New Roman" w:hAnsi="Times New Roman" w:cs="Times New Roman"/>
          <w:bCs/>
          <w:sz w:val="28"/>
          <w:szCs w:val="28"/>
        </w:rPr>
        <w:t>, University of Lucknow</w:t>
      </w:r>
      <w:r w:rsidRPr="00113B40">
        <w:rPr>
          <w:rFonts w:ascii="Times New Roman" w:hAnsi="Times New Roman" w:cs="Times New Roman"/>
          <w:bCs/>
          <w:sz w:val="28"/>
          <w:szCs w:val="28"/>
        </w:rPr>
        <w:t xml:space="preserve"> offers a balance between theories of </w:t>
      </w:r>
      <w:r>
        <w:rPr>
          <w:rFonts w:ascii="Times New Roman" w:hAnsi="Times New Roman" w:cs="Times New Roman"/>
          <w:bCs/>
          <w:sz w:val="28"/>
          <w:szCs w:val="28"/>
        </w:rPr>
        <w:t>economics</w:t>
      </w:r>
      <w:r w:rsidRPr="00113B40">
        <w:rPr>
          <w:rFonts w:ascii="Times New Roman" w:hAnsi="Times New Roman" w:cs="Times New Roman"/>
          <w:bCs/>
          <w:sz w:val="28"/>
          <w:szCs w:val="28"/>
        </w:rPr>
        <w:t xml:space="preserve"> and econometrics alongside their scientific applications</w:t>
      </w:r>
      <w:r>
        <w:rPr>
          <w:rFonts w:ascii="Times New Roman" w:hAnsi="Times New Roman" w:cs="Times New Roman"/>
          <w:bCs/>
          <w:sz w:val="28"/>
          <w:szCs w:val="28"/>
        </w:rPr>
        <w:t xml:space="preserve"> in various fields</w:t>
      </w:r>
      <w:r w:rsidRPr="00113B40">
        <w:rPr>
          <w:rFonts w:ascii="Times New Roman" w:hAnsi="Times New Roman" w:cs="Times New Roman"/>
          <w:bCs/>
          <w:sz w:val="28"/>
          <w:szCs w:val="28"/>
        </w:rPr>
        <w:t xml:space="preserve">. There exists an opportunity to avail live experiential learning in the form of internships and also focusing on research undertaking pertaining to economic policy issues with access to empirical data. </w:t>
      </w:r>
    </w:p>
    <w:p w:rsidR="00FD5C67" w:rsidRDefault="00FD5C67" w:rsidP="00024E23">
      <w:pPr>
        <w:spacing w:before="120" w:after="120"/>
        <w:jc w:val="both"/>
        <w:rPr>
          <w:rFonts w:ascii="Times New Roman" w:eastAsia="Times New Roman" w:hAnsi="Times New Roman" w:cs="Times New Roman"/>
          <w:b/>
          <w:bCs/>
          <w:color w:val="0070C0"/>
          <w:sz w:val="28"/>
          <w:szCs w:val="28"/>
          <w:lang w:val="en-US"/>
        </w:rPr>
      </w:pPr>
    </w:p>
    <w:p w:rsidR="00FD5C67" w:rsidRDefault="00FD5C67" w:rsidP="00024E23">
      <w:pPr>
        <w:spacing w:before="120" w:after="120"/>
        <w:jc w:val="both"/>
        <w:rPr>
          <w:rFonts w:ascii="Times New Roman" w:eastAsia="Times New Roman" w:hAnsi="Times New Roman" w:cs="Times New Roman"/>
          <w:b/>
          <w:bCs/>
          <w:color w:val="0070C0"/>
          <w:sz w:val="28"/>
          <w:szCs w:val="28"/>
          <w:lang w:val="en-US"/>
        </w:rPr>
      </w:pPr>
    </w:p>
    <w:p w:rsidR="00FD5C67" w:rsidRDefault="00FD5C67" w:rsidP="00024E23">
      <w:pPr>
        <w:spacing w:before="120" w:after="120"/>
        <w:jc w:val="both"/>
        <w:rPr>
          <w:rFonts w:ascii="Times New Roman" w:eastAsia="Times New Roman" w:hAnsi="Times New Roman" w:cs="Times New Roman"/>
          <w:b/>
          <w:bCs/>
          <w:color w:val="0070C0"/>
          <w:sz w:val="28"/>
          <w:szCs w:val="28"/>
          <w:lang w:val="en-US"/>
        </w:rPr>
      </w:pPr>
    </w:p>
    <w:p w:rsidR="00FD5C67" w:rsidRDefault="00FD5C67" w:rsidP="00024E23">
      <w:pPr>
        <w:spacing w:before="120" w:after="120"/>
        <w:jc w:val="both"/>
        <w:rPr>
          <w:rFonts w:ascii="Times New Roman" w:hAnsi="Times New Roman" w:cs="Times New Roman"/>
          <w:b/>
          <w:bCs/>
          <w:color w:val="0070C0"/>
          <w:sz w:val="28"/>
          <w:szCs w:val="28"/>
        </w:rPr>
      </w:pPr>
      <w:r w:rsidRPr="00B05D8B">
        <w:rPr>
          <w:rFonts w:ascii="Times New Roman" w:eastAsia="Times New Roman" w:hAnsi="Times New Roman" w:cs="Times New Roman"/>
          <w:b/>
          <w:bCs/>
          <w:color w:val="0070C0"/>
          <w:sz w:val="28"/>
          <w:szCs w:val="28"/>
          <w:lang w:val="en-US"/>
        </w:rPr>
        <w:lastRenderedPageBreak/>
        <w:t>PROGRAMME</w:t>
      </w:r>
      <w:r w:rsidRPr="00B05D8B">
        <w:rPr>
          <w:rFonts w:ascii="Times New Roman" w:hAnsi="Times New Roman" w:cs="Times New Roman"/>
          <w:b/>
          <w:bCs/>
          <w:color w:val="0070C0"/>
          <w:sz w:val="28"/>
          <w:szCs w:val="28"/>
        </w:rPr>
        <w:t xml:space="preserve"> </w:t>
      </w:r>
      <w:r w:rsidRPr="00891CB8">
        <w:rPr>
          <w:rFonts w:ascii="Times New Roman" w:hAnsi="Times New Roman" w:cs="Times New Roman"/>
          <w:b/>
          <w:bCs/>
          <w:color w:val="0070C0"/>
          <w:sz w:val="28"/>
          <w:szCs w:val="28"/>
          <w:lang w:val="en-US"/>
        </w:rPr>
        <w:t>OUTCOMES</w:t>
      </w:r>
      <w:r>
        <w:rPr>
          <w:rFonts w:ascii="Times New Roman" w:hAnsi="Times New Roman" w:cs="Times New Roman"/>
          <w:b/>
          <w:bCs/>
          <w:color w:val="0070C0"/>
          <w:sz w:val="28"/>
          <w:szCs w:val="28"/>
          <w:lang w:val="en-US"/>
        </w:rPr>
        <w:t xml:space="preserve"> </w:t>
      </w:r>
      <w:r>
        <w:rPr>
          <w:rFonts w:ascii="Times New Roman" w:hAnsi="Times New Roman" w:cs="Times New Roman"/>
          <w:b/>
          <w:bCs/>
          <w:color w:val="0070C0"/>
          <w:sz w:val="28"/>
          <w:szCs w:val="28"/>
        </w:rPr>
        <w:t>(PO’s)</w:t>
      </w:r>
    </w:p>
    <w:p w:rsidR="00FD5C67" w:rsidRDefault="00FD5C67" w:rsidP="00FD5C6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There are following outcomes of the program;</w:t>
      </w:r>
    </w:p>
    <w:p w:rsidR="00FD5C67" w:rsidRDefault="00113B40" w:rsidP="00FD5C67">
      <w:pPr>
        <w:pStyle w:val="ListParagraph"/>
        <w:numPr>
          <w:ilvl w:val="0"/>
          <w:numId w:val="1"/>
        </w:numPr>
        <w:spacing w:before="120" w:after="120"/>
        <w:jc w:val="both"/>
        <w:rPr>
          <w:rFonts w:ascii="Times New Roman" w:hAnsi="Times New Roman" w:cs="Times New Roman"/>
          <w:bCs/>
          <w:sz w:val="28"/>
          <w:szCs w:val="28"/>
        </w:rPr>
      </w:pPr>
      <w:r w:rsidRPr="00FD5C67">
        <w:rPr>
          <w:rFonts w:ascii="Times New Roman" w:hAnsi="Times New Roman" w:cs="Times New Roman"/>
          <w:bCs/>
          <w:sz w:val="28"/>
          <w:szCs w:val="28"/>
        </w:rPr>
        <w:t>Developing core competencies on critical thinking skills, hypothesizing and solving problems, data acquisition skills</w:t>
      </w:r>
      <w:r w:rsidR="00FD5C67">
        <w:rPr>
          <w:rFonts w:ascii="Times New Roman" w:hAnsi="Times New Roman" w:cs="Times New Roman"/>
          <w:bCs/>
          <w:sz w:val="28"/>
          <w:szCs w:val="28"/>
        </w:rPr>
        <w:t xml:space="preserve"> and </w:t>
      </w:r>
      <w:r w:rsidRPr="00FD5C67">
        <w:rPr>
          <w:rFonts w:ascii="Times New Roman" w:hAnsi="Times New Roman" w:cs="Times New Roman"/>
          <w:bCs/>
          <w:sz w:val="28"/>
          <w:szCs w:val="28"/>
        </w:rPr>
        <w:t>data analysis techniques</w:t>
      </w:r>
    </w:p>
    <w:p w:rsidR="00FD5C67" w:rsidRDefault="00FD5C67" w:rsidP="00FD5C67">
      <w:pPr>
        <w:pStyle w:val="ListParagraph"/>
        <w:numPr>
          <w:ilvl w:val="0"/>
          <w:numId w:val="1"/>
        </w:numPr>
        <w:spacing w:before="120" w:after="120"/>
        <w:jc w:val="both"/>
        <w:rPr>
          <w:rFonts w:ascii="Times New Roman" w:hAnsi="Times New Roman" w:cs="Times New Roman"/>
          <w:bCs/>
          <w:sz w:val="28"/>
          <w:szCs w:val="28"/>
        </w:rPr>
      </w:pPr>
      <w:r>
        <w:rPr>
          <w:rFonts w:ascii="Times New Roman" w:hAnsi="Times New Roman" w:cs="Times New Roman"/>
          <w:bCs/>
          <w:sz w:val="28"/>
          <w:szCs w:val="28"/>
        </w:rPr>
        <w:t xml:space="preserve">Develop </w:t>
      </w:r>
      <w:r w:rsidR="00113B40" w:rsidRPr="00FD5C67">
        <w:rPr>
          <w:rFonts w:ascii="Times New Roman" w:hAnsi="Times New Roman" w:cs="Times New Roman"/>
          <w:bCs/>
          <w:sz w:val="28"/>
          <w:szCs w:val="28"/>
        </w:rPr>
        <w:t xml:space="preserve">the application of economic theory to analyze economic data, writing and reporting skills, and competency in the use of computer software. </w:t>
      </w:r>
    </w:p>
    <w:p w:rsidR="00024E23" w:rsidRDefault="00FD5C67" w:rsidP="00FD5C67">
      <w:pPr>
        <w:pStyle w:val="ListParagraph"/>
        <w:numPr>
          <w:ilvl w:val="0"/>
          <w:numId w:val="1"/>
        </w:numPr>
        <w:spacing w:before="120" w:after="120"/>
        <w:jc w:val="both"/>
        <w:rPr>
          <w:rFonts w:ascii="Times New Roman" w:hAnsi="Times New Roman" w:cs="Times New Roman"/>
          <w:bCs/>
          <w:sz w:val="28"/>
          <w:szCs w:val="28"/>
        </w:rPr>
      </w:pPr>
      <w:r>
        <w:rPr>
          <w:rFonts w:ascii="Times New Roman" w:hAnsi="Times New Roman" w:cs="Times New Roman"/>
          <w:bCs/>
          <w:sz w:val="28"/>
          <w:szCs w:val="28"/>
        </w:rPr>
        <w:t>To</w:t>
      </w:r>
      <w:r w:rsidR="00113B40" w:rsidRPr="00FD5C67">
        <w:rPr>
          <w:rFonts w:ascii="Times New Roman" w:hAnsi="Times New Roman" w:cs="Times New Roman"/>
          <w:bCs/>
          <w:sz w:val="28"/>
          <w:szCs w:val="28"/>
        </w:rPr>
        <w:t xml:space="preserve"> creating </w:t>
      </w:r>
      <w:r>
        <w:rPr>
          <w:rFonts w:ascii="Times New Roman" w:hAnsi="Times New Roman" w:cs="Times New Roman"/>
          <w:bCs/>
          <w:sz w:val="28"/>
          <w:szCs w:val="28"/>
        </w:rPr>
        <w:t xml:space="preserve">the </w:t>
      </w:r>
      <w:r w:rsidR="00113B40" w:rsidRPr="00FD5C67">
        <w:rPr>
          <w:rFonts w:ascii="Times New Roman" w:hAnsi="Times New Roman" w:cs="Times New Roman"/>
          <w:bCs/>
          <w:sz w:val="28"/>
          <w:szCs w:val="28"/>
        </w:rPr>
        <w:t>job opportunities in a wide variety of fields which include professional careers in business, banking, financial services, federal, state and local government, consulting, and not-for-profit organizations.</w:t>
      </w:r>
    </w:p>
    <w:p w:rsidR="0071417B" w:rsidRDefault="0071417B" w:rsidP="0071417B">
      <w:pPr>
        <w:spacing w:before="120" w:after="120"/>
        <w:jc w:val="both"/>
        <w:rPr>
          <w:rFonts w:ascii="Times New Roman" w:hAnsi="Times New Roman" w:cs="Times New Roman"/>
          <w:bCs/>
          <w:sz w:val="28"/>
          <w:szCs w:val="28"/>
        </w:rPr>
      </w:pPr>
    </w:p>
    <w:p w:rsidR="008C4945" w:rsidRPr="00747E96" w:rsidRDefault="008C4945" w:rsidP="00747E96">
      <w:pPr>
        <w:spacing w:before="120" w:after="120"/>
        <w:jc w:val="center"/>
        <w:rPr>
          <w:rFonts w:ascii="Times New Roman" w:hAnsi="Times New Roman" w:cs="Times New Roman"/>
          <w:b/>
          <w:bCs/>
          <w:color w:val="FF0000"/>
          <w:sz w:val="28"/>
          <w:szCs w:val="28"/>
        </w:rPr>
      </w:pPr>
      <w:r w:rsidRPr="00747E96">
        <w:rPr>
          <w:rFonts w:ascii="Times New Roman" w:hAnsi="Times New Roman" w:cs="Times New Roman"/>
          <w:b/>
          <w:bCs/>
          <w:color w:val="FF0000"/>
          <w:sz w:val="28"/>
          <w:szCs w:val="28"/>
        </w:rPr>
        <w:t xml:space="preserve">STRUCTURE OF THE </w:t>
      </w:r>
      <w:r w:rsidRPr="00747E96">
        <w:rPr>
          <w:rFonts w:ascii="Times New Roman" w:hAnsi="Times New Roman" w:cs="Times New Roman"/>
          <w:b/>
          <w:bCs/>
          <w:color w:val="FF0000"/>
          <w:sz w:val="28"/>
          <w:szCs w:val="28"/>
          <w:lang w:val="en-US"/>
        </w:rPr>
        <w:t>PROGRAMME</w:t>
      </w:r>
    </w:p>
    <w:tbl>
      <w:tblPr>
        <w:tblStyle w:val="LightGrid-Accent4"/>
        <w:tblW w:w="0" w:type="auto"/>
        <w:tblLook w:val="04A0"/>
      </w:tblPr>
      <w:tblGrid>
        <w:gridCol w:w="2943"/>
        <w:gridCol w:w="6299"/>
      </w:tblGrid>
      <w:tr w:rsidR="008C4945" w:rsidRPr="008C4945" w:rsidTr="002E4663">
        <w:trPr>
          <w:cnfStyle w:val="100000000000"/>
          <w:trHeight w:val="170"/>
        </w:trPr>
        <w:tc>
          <w:tcPr>
            <w:cnfStyle w:val="001000000000"/>
            <w:tcW w:w="2943" w:type="dxa"/>
          </w:tcPr>
          <w:p w:rsidR="008C4945" w:rsidRPr="008C4945" w:rsidRDefault="00747E96" w:rsidP="008C4945">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Semester</w:t>
            </w:r>
          </w:p>
        </w:tc>
        <w:tc>
          <w:tcPr>
            <w:tcW w:w="6299" w:type="dxa"/>
          </w:tcPr>
          <w:p w:rsidR="008C4945" w:rsidRPr="008C4945" w:rsidRDefault="00747E96" w:rsidP="008C4945">
            <w:pPr>
              <w:spacing w:before="120" w:after="120" w:line="276" w:lineRule="auto"/>
              <w:jc w:val="both"/>
              <w:cnfStyle w:val="100000000000"/>
              <w:rPr>
                <w:rFonts w:ascii="Times New Roman" w:hAnsi="Times New Roman" w:cs="Times New Roman"/>
                <w:sz w:val="28"/>
                <w:szCs w:val="28"/>
              </w:rPr>
            </w:pPr>
            <w:r>
              <w:rPr>
                <w:rFonts w:ascii="Times New Roman" w:hAnsi="Times New Roman" w:cs="Times New Roman"/>
                <w:sz w:val="28"/>
                <w:szCs w:val="28"/>
              </w:rPr>
              <w:t>Number of Papers</w:t>
            </w:r>
          </w:p>
        </w:tc>
      </w:tr>
      <w:tr w:rsidR="008C4945" w:rsidRPr="008C4945" w:rsidTr="002E4663">
        <w:trPr>
          <w:cnfStyle w:val="000000100000"/>
          <w:trHeight w:val="170"/>
        </w:trPr>
        <w:tc>
          <w:tcPr>
            <w:cnfStyle w:val="001000000000"/>
            <w:tcW w:w="2943" w:type="dxa"/>
          </w:tcPr>
          <w:p w:rsidR="008C4945" w:rsidRPr="008C4945" w:rsidRDefault="008C4945" w:rsidP="008C4945">
            <w:pPr>
              <w:spacing w:before="120" w:after="120" w:line="276" w:lineRule="auto"/>
              <w:jc w:val="both"/>
              <w:rPr>
                <w:rFonts w:ascii="Times New Roman" w:hAnsi="Times New Roman" w:cs="Times New Roman"/>
                <w:sz w:val="28"/>
                <w:szCs w:val="28"/>
              </w:rPr>
            </w:pPr>
            <w:r w:rsidRPr="008C4945">
              <w:rPr>
                <w:rFonts w:ascii="Times New Roman" w:hAnsi="Times New Roman" w:cs="Times New Roman"/>
                <w:sz w:val="28"/>
                <w:szCs w:val="28"/>
              </w:rPr>
              <w:t>Semester -I</w:t>
            </w:r>
          </w:p>
        </w:tc>
        <w:tc>
          <w:tcPr>
            <w:tcW w:w="6299" w:type="dxa"/>
          </w:tcPr>
          <w:p w:rsidR="008C4945" w:rsidRPr="008C4945" w:rsidRDefault="00747E96" w:rsidP="008C4945">
            <w:pPr>
              <w:spacing w:before="120" w:after="120" w:line="276" w:lineRule="auto"/>
              <w:jc w:val="both"/>
              <w:cnfStyle w:val="000000100000"/>
              <w:rPr>
                <w:rFonts w:ascii="Times New Roman" w:hAnsi="Times New Roman" w:cs="Times New Roman"/>
                <w:bCs/>
                <w:sz w:val="28"/>
                <w:szCs w:val="28"/>
              </w:rPr>
            </w:pPr>
            <w:r>
              <w:rPr>
                <w:rFonts w:ascii="Times New Roman" w:hAnsi="Times New Roman" w:cs="Times New Roman"/>
                <w:bCs/>
                <w:sz w:val="28"/>
                <w:szCs w:val="28"/>
              </w:rPr>
              <w:t>04 Compulsory + 01 Optional + 01 Seminar</w:t>
            </w:r>
          </w:p>
        </w:tc>
      </w:tr>
      <w:tr w:rsidR="008C4945" w:rsidRPr="008C4945" w:rsidTr="002E4663">
        <w:trPr>
          <w:cnfStyle w:val="000000010000"/>
          <w:trHeight w:val="170"/>
        </w:trPr>
        <w:tc>
          <w:tcPr>
            <w:cnfStyle w:val="001000000000"/>
            <w:tcW w:w="2943" w:type="dxa"/>
          </w:tcPr>
          <w:p w:rsidR="008C4945" w:rsidRPr="008C4945" w:rsidRDefault="008C4945" w:rsidP="008C4945">
            <w:pPr>
              <w:spacing w:before="120" w:after="120" w:line="276" w:lineRule="auto"/>
              <w:jc w:val="both"/>
              <w:rPr>
                <w:rFonts w:ascii="Times New Roman" w:hAnsi="Times New Roman" w:cs="Times New Roman"/>
                <w:sz w:val="28"/>
                <w:szCs w:val="28"/>
              </w:rPr>
            </w:pPr>
            <w:r w:rsidRPr="008C4945">
              <w:rPr>
                <w:rFonts w:ascii="Times New Roman" w:hAnsi="Times New Roman" w:cs="Times New Roman"/>
                <w:sz w:val="28"/>
                <w:szCs w:val="28"/>
              </w:rPr>
              <w:t>Semester-II</w:t>
            </w:r>
          </w:p>
        </w:tc>
        <w:tc>
          <w:tcPr>
            <w:tcW w:w="6299" w:type="dxa"/>
          </w:tcPr>
          <w:p w:rsidR="008C4945" w:rsidRPr="008C4945" w:rsidRDefault="00747E96" w:rsidP="008C4945">
            <w:pPr>
              <w:spacing w:before="120" w:after="120" w:line="276" w:lineRule="auto"/>
              <w:jc w:val="both"/>
              <w:cnfStyle w:val="000000010000"/>
              <w:rPr>
                <w:rFonts w:ascii="Times New Roman" w:hAnsi="Times New Roman" w:cs="Times New Roman"/>
                <w:bCs/>
                <w:sz w:val="28"/>
                <w:szCs w:val="28"/>
              </w:rPr>
            </w:pPr>
            <w:r>
              <w:rPr>
                <w:rFonts w:ascii="Times New Roman" w:hAnsi="Times New Roman" w:cs="Times New Roman"/>
                <w:bCs/>
                <w:sz w:val="28"/>
                <w:szCs w:val="28"/>
              </w:rPr>
              <w:t>04 Compulsory + 01 Optional + 01 Seminar</w:t>
            </w:r>
          </w:p>
        </w:tc>
      </w:tr>
      <w:tr w:rsidR="008C4945" w:rsidRPr="008C4945" w:rsidTr="002E4663">
        <w:trPr>
          <w:cnfStyle w:val="000000100000"/>
          <w:trHeight w:val="170"/>
        </w:trPr>
        <w:tc>
          <w:tcPr>
            <w:cnfStyle w:val="001000000000"/>
            <w:tcW w:w="2943" w:type="dxa"/>
          </w:tcPr>
          <w:p w:rsidR="008C4945" w:rsidRPr="008C4945" w:rsidRDefault="008C4945" w:rsidP="008C4945">
            <w:pPr>
              <w:spacing w:before="120" w:after="120" w:line="276" w:lineRule="auto"/>
              <w:jc w:val="both"/>
              <w:rPr>
                <w:rFonts w:ascii="Times New Roman" w:hAnsi="Times New Roman" w:cs="Times New Roman"/>
                <w:sz w:val="28"/>
                <w:szCs w:val="28"/>
              </w:rPr>
            </w:pPr>
            <w:r w:rsidRPr="008C4945">
              <w:rPr>
                <w:rFonts w:ascii="Times New Roman" w:hAnsi="Times New Roman" w:cs="Times New Roman"/>
                <w:sz w:val="28"/>
                <w:szCs w:val="28"/>
              </w:rPr>
              <w:t>Semester-III</w:t>
            </w:r>
          </w:p>
        </w:tc>
        <w:tc>
          <w:tcPr>
            <w:tcW w:w="6299" w:type="dxa"/>
          </w:tcPr>
          <w:p w:rsidR="008C4945" w:rsidRPr="008C4945" w:rsidRDefault="00747E96" w:rsidP="008C4945">
            <w:pPr>
              <w:spacing w:before="120" w:after="120" w:line="276" w:lineRule="auto"/>
              <w:jc w:val="both"/>
              <w:cnfStyle w:val="000000100000"/>
              <w:rPr>
                <w:rFonts w:ascii="Times New Roman" w:hAnsi="Times New Roman" w:cs="Times New Roman"/>
                <w:bCs/>
                <w:sz w:val="28"/>
                <w:szCs w:val="28"/>
              </w:rPr>
            </w:pPr>
            <w:r>
              <w:rPr>
                <w:rFonts w:ascii="Times New Roman" w:hAnsi="Times New Roman" w:cs="Times New Roman"/>
                <w:bCs/>
                <w:sz w:val="28"/>
                <w:szCs w:val="28"/>
              </w:rPr>
              <w:t>04 Compulsory + 01 Optional + 01 Seminar</w:t>
            </w:r>
          </w:p>
        </w:tc>
      </w:tr>
      <w:tr w:rsidR="008C4945" w:rsidRPr="008C4945" w:rsidTr="002E4663">
        <w:trPr>
          <w:cnfStyle w:val="000000010000"/>
          <w:trHeight w:val="170"/>
        </w:trPr>
        <w:tc>
          <w:tcPr>
            <w:cnfStyle w:val="001000000000"/>
            <w:tcW w:w="2943" w:type="dxa"/>
          </w:tcPr>
          <w:p w:rsidR="008C4945" w:rsidRPr="008C4945" w:rsidRDefault="008C4945" w:rsidP="008C4945">
            <w:pPr>
              <w:spacing w:before="120" w:after="120" w:line="276" w:lineRule="auto"/>
              <w:jc w:val="both"/>
              <w:rPr>
                <w:rFonts w:ascii="Times New Roman" w:hAnsi="Times New Roman" w:cs="Times New Roman"/>
                <w:sz w:val="28"/>
                <w:szCs w:val="28"/>
              </w:rPr>
            </w:pPr>
            <w:r w:rsidRPr="008C4945">
              <w:rPr>
                <w:rFonts w:ascii="Times New Roman" w:hAnsi="Times New Roman" w:cs="Times New Roman"/>
                <w:sz w:val="28"/>
                <w:szCs w:val="28"/>
              </w:rPr>
              <w:t xml:space="preserve">Semester-IV </w:t>
            </w:r>
          </w:p>
        </w:tc>
        <w:tc>
          <w:tcPr>
            <w:tcW w:w="6299" w:type="dxa"/>
          </w:tcPr>
          <w:p w:rsidR="008C4945" w:rsidRPr="008C4945" w:rsidRDefault="00747E96" w:rsidP="008C4945">
            <w:pPr>
              <w:spacing w:before="120" w:after="120" w:line="276" w:lineRule="auto"/>
              <w:jc w:val="both"/>
              <w:cnfStyle w:val="000000010000"/>
              <w:rPr>
                <w:rFonts w:ascii="Times New Roman" w:hAnsi="Times New Roman" w:cs="Times New Roman"/>
                <w:bCs/>
                <w:sz w:val="28"/>
                <w:szCs w:val="28"/>
              </w:rPr>
            </w:pPr>
            <w:r>
              <w:rPr>
                <w:rFonts w:ascii="Times New Roman" w:hAnsi="Times New Roman" w:cs="Times New Roman"/>
                <w:bCs/>
                <w:sz w:val="28"/>
                <w:szCs w:val="28"/>
              </w:rPr>
              <w:t>04 Compulsory + 01 Optional + 01 Seminar + 01 Viva voce</w:t>
            </w:r>
          </w:p>
        </w:tc>
      </w:tr>
    </w:tbl>
    <w:p w:rsidR="0071417B" w:rsidRDefault="0071417B"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47E96" w:rsidRDefault="00747E96" w:rsidP="0071417B">
      <w:pPr>
        <w:spacing w:before="120" w:after="120"/>
        <w:jc w:val="both"/>
        <w:rPr>
          <w:rFonts w:ascii="Times New Roman" w:hAnsi="Times New Roman" w:cs="Times New Roman"/>
          <w:bCs/>
          <w:sz w:val="28"/>
          <w:szCs w:val="28"/>
        </w:rPr>
      </w:pPr>
    </w:p>
    <w:p w:rsidR="00747E96" w:rsidRDefault="00747E96" w:rsidP="0071417B">
      <w:pPr>
        <w:spacing w:before="120" w:after="120"/>
        <w:jc w:val="both"/>
        <w:rPr>
          <w:rFonts w:ascii="Times New Roman" w:hAnsi="Times New Roman" w:cs="Times New Roman"/>
          <w:bCs/>
          <w:sz w:val="28"/>
          <w:szCs w:val="28"/>
        </w:rPr>
      </w:pPr>
    </w:p>
    <w:p w:rsidR="00747E96" w:rsidRDefault="00747E96"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1417B" w:rsidRDefault="0071417B" w:rsidP="0071417B">
      <w:pPr>
        <w:spacing w:before="120" w:after="120"/>
        <w:jc w:val="both"/>
        <w:rPr>
          <w:rFonts w:ascii="Times New Roman" w:hAnsi="Times New Roman" w:cs="Times New Roman"/>
          <w:bCs/>
          <w:sz w:val="28"/>
          <w:szCs w:val="28"/>
        </w:rPr>
      </w:pPr>
    </w:p>
    <w:p w:rsidR="0071417B" w:rsidRPr="0071417B" w:rsidRDefault="0071417B" w:rsidP="0071417B">
      <w:pPr>
        <w:spacing w:after="120"/>
        <w:jc w:val="center"/>
        <w:rPr>
          <w:rFonts w:ascii="Times New Roman" w:eastAsia="Times New Roman" w:hAnsi="Times New Roman" w:cs="Times New Roman"/>
          <w:b/>
          <w:sz w:val="28"/>
          <w:szCs w:val="28"/>
        </w:rPr>
      </w:pPr>
      <w:r w:rsidRPr="0071417B">
        <w:rPr>
          <w:rFonts w:ascii="Times New Roman" w:eastAsia="Times New Roman" w:hAnsi="Times New Roman" w:cs="Times New Roman"/>
          <w:b/>
          <w:sz w:val="28"/>
          <w:szCs w:val="28"/>
        </w:rPr>
        <w:lastRenderedPageBreak/>
        <w:t xml:space="preserve">M.A. Economics </w:t>
      </w:r>
    </w:p>
    <w:p w:rsidR="0071417B" w:rsidRPr="0071417B" w:rsidRDefault="0071417B" w:rsidP="0071417B">
      <w:pPr>
        <w:spacing w:after="120"/>
        <w:jc w:val="center"/>
        <w:rPr>
          <w:rFonts w:ascii="Times New Roman" w:eastAsia="Times New Roman" w:hAnsi="Times New Roman" w:cs="Times New Roman"/>
          <w:b/>
          <w:sz w:val="28"/>
          <w:szCs w:val="28"/>
        </w:rPr>
      </w:pPr>
      <w:r w:rsidRPr="0071417B">
        <w:rPr>
          <w:rFonts w:ascii="Times New Roman" w:eastAsia="Times New Roman" w:hAnsi="Times New Roman" w:cs="Times New Roman"/>
          <w:b/>
          <w:sz w:val="28"/>
          <w:szCs w:val="28"/>
        </w:rPr>
        <w:t>Semester – I</w:t>
      </w:r>
    </w:p>
    <w:p w:rsidR="0071417B" w:rsidRPr="0071417B" w:rsidRDefault="0071417B" w:rsidP="0071417B">
      <w:pPr>
        <w:spacing w:after="120"/>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 xml:space="preserve">Paper – I - Macro Economic Analysis </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w:t>
      </w:r>
    </w:p>
    <w:p w:rsidR="0071417B" w:rsidRPr="0071417B" w:rsidRDefault="0071417B" w:rsidP="0071417B">
      <w:pPr>
        <w:jc w:val="both"/>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Introduction to Macro Economics and Macro Economic Measurement</w:t>
      </w:r>
      <w:r w:rsidRPr="0071417B">
        <w:rPr>
          <w:rFonts w:ascii="Times New Roman" w:eastAsia="Times New Roman" w:hAnsi="Times New Roman" w:cs="Times New Roman"/>
          <w:b/>
          <w:sz w:val="28"/>
          <w:szCs w:val="28"/>
        </w:rPr>
        <w:t xml:space="preserve"> :</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sz w:val="28"/>
          <w:szCs w:val="28"/>
        </w:rPr>
        <w:t>Meaning and some preliminary concepts involved in Macroeconomic, Development of Macro-Economics : An overview, Macro-economic issues and their measurement : inflation, unemployment, output and growth, separating growth from cycles, Detrending a GDP time series, Persistence and coherence. Macro-economic framework : An overview of the circular flow of income. Classical and Keynes theory of employment</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II</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b/>
          <w:sz w:val="28"/>
          <w:szCs w:val="28"/>
          <w:u w:val="single"/>
        </w:rPr>
        <w:t>Neo-classical and Keynesian Approaches to Macro-Economics</w:t>
      </w:r>
      <w:r w:rsidRPr="0071417B">
        <w:rPr>
          <w:rFonts w:ascii="Times New Roman" w:eastAsia="Times New Roman" w:hAnsi="Times New Roman" w:cs="Times New Roman"/>
          <w:b/>
          <w:sz w:val="28"/>
          <w:szCs w:val="28"/>
        </w:rPr>
        <w:t xml:space="preserve"> :</w:t>
      </w:r>
      <w:r w:rsidRPr="0071417B">
        <w:rPr>
          <w:rFonts w:ascii="Times New Roman" w:eastAsia="Times New Roman" w:hAnsi="Times New Roman" w:cs="Times New Roman"/>
          <w:sz w:val="28"/>
          <w:szCs w:val="28"/>
        </w:rPr>
        <w:t xml:space="preserve"> One sector Neo-classical model, Simple Keynesian model, economic implication of these models and essential differences between the two. Two sector ISLM model : Both Neo-classical and Keynesian versions, Role and relative effectiveness of fiscal and monetary policies.</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III</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b/>
          <w:sz w:val="28"/>
          <w:szCs w:val="28"/>
          <w:u w:val="single"/>
        </w:rPr>
        <w:t>Demand for Money</w:t>
      </w:r>
      <w:r w:rsidRPr="0071417B">
        <w:rPr>
          <w:rFonts w:ascii="Times New Roman" w:eastAsia="Times New Roman" w:hAnsi="Times New Roman" w:cs="Times New Roman"/>
          <w:b/>
          <w:sz w:val="28"/>
          <w:szCs w:val="28"/>
        </w:rPr>
        <w:t xml:space="preserve"> :</w:t>
      </w:r>
      <w:r w:rsidRPr="0071417B">
        <w:rPr>
          <w:rFonts w:ascii="Times New Roman" w:eastAsia="Times New Roman" w:hAnsi="Times New Roman" w:cs="Times New Roman"/>
          <w:sz w:val="28"/>
          <w:szCs w:val="28"/>
        </w:rPr>
        <w:t xml:space="preserve"> Classical approach to demand for money-quantity theory approach, Fisher’s equation, </w:t>
      </w:r>
      <w:smartTag w:uri="urn:schemas-microsoft-com:office:smarttags" w:element="place">
        <w:smartTag w:uri="urn:schemas-microsoft-com:office:smarttags" w:element="City">
          <w:r w:rsidRPr="0071417B">
            <w:rPr>
              <w:rFonts w:ascii="Times New Roman" w:eastAsia="Times New Roman" w:hAnsi="Times New Roman" w:cs="Times New Roman"/>
              <w:sz w:val="28"/>
              <w:szCs w:val="28"/>
            </w:rPr>
            <w:t>Cambridge</w:t>
          </w:r>
        </w:smartTag>
      </w:smartTag>
      <w:r w:rsidRPr="0071417B">
        <w:rPr>
          <w:rFonts w:ascii="Times New Roman" w:eastAsia="Times New Roman" w:hAnsi="Times New Roman" w:cs="Times New Roman"/>
          <w:sz w:val="28"/>
          <w:szCs w:val="28"/>
        </w:rPr>
        <w:t xml:space="preserve"> quantity theory, Keynes’s liquidity preference approach, transaction, precautionary and speculative demand for money-aggregate demand for money; Derivation of LM curve.</w:t>
      </w:r>
    </w:p>
    <w:p w:rsidR="0071417B" w:rsidRPr="0071417B" w:rsidRDefault="0071417B" w:rsidP="0071417B">
      <w:pPr>
        <w:ind w:firstLine="720"/>
        <w:jc w:val="both"/>
        <w:rPr>
          <w:rFonts w:ascii="Times New Roman" w:eastAsia="Times New Roman" w:hAnsi="Times New Roman" w:cs="Times New Roman"/>
          <w:sz w:val="28"/>
          <w:szCs w:val="28"/>
        </w:rPr>
      </w:pPr>
      <w:r w:rsidRPr="0071417B">
        <w:rPr>
          <w:rFonts w:ascii="Times New Roman" w:eastAsia="Times New Roman" w:hAnsi="Times New Roman" w:cs="Times New Roman"/>
          <w:sz w:val="28"/>
          <w:szCs w:val="28"/>
        </w:rPr>
        <w:t>Post-Keynesian approaches to demand for money-Patinkin and the Real Balance Effect, Approaches of  Baumol and Tobin; Friedman and the modern quantity theory; crisis in Kenynesian economics and revival of monetarism.</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IV</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b/>
          <w:sz w:val="28"/>
          <w:szCs w:val="28"/>
          <w:u w:val="single"/>
        </w:rPr>
        <w:t>Supply of Money</w:t>
      </w:r>
      <w:r w:rsidRPr="0071417B">
        <w:rPr>
          <w:rFonts w:ascii="Times New Roman" w:eastAsia="Times New Roman" w:hAnsi="Times New Roman" w:cs="Times New Roman"/>
          <w:b/>
          <w:sz w:val="28"/>
          <w:szCs w:val="28"/>
        </w:rPr>
        <w:t xml:space="preserve"> :</w:t>
      </w:r>
      <w:r w:rsidRPr="0071417B">
        <w:rPr>
          <w:rFonts w:ascii="Times New Roman" w:eastAsia="Times New Roman" w:hAnsi="Times New Roman" w:cs="Times New Roman"/>
          <w:sz w:val="28"/>
          <w:szCs w:val="28"/>
        </w:rPr>
        <w:t xml:space="preserve"> A behavioural model of money supply determination, A demand determined money supply process, High powered money and money multiplier. RBI approach to money supply, Control of money supply with special reference to </w:t>
      </w:r>
      <w:smartTag w:uri="urn:schemas-microsoft-com:office:smarttags" w:element="place">
        <w:smartTag w:uri="urn:schemas-microsoft-com:office:smarttags" w:element="country-region">
          <w:r w:rsidRPr="0071417B">
            <w:rPr>
              <w:rFonts w:ascii="Times New Roman" w:eastAsia="Times New Roman" w:hAnsi="Times New Roman" w:cs="Times New Roman"/>
              <w:sz w:val="28"/>
              <w:szCs w:val="28"/>
            </w:rPr>
            <w:t>India</w:t>
          </w:r>
        </w:smartTag>
      </w:smartTag>
      <w:r w:rsidRPr="0071417B">
        <w:rPr>
          <w:rFonts w:ascii="Times New Roman" w:eastAsia="Times New Roman" w:hAnsi="Times New Roman" w:cs="Times New Roman"/>
          <w:sz w:val="28"/>
          <w:szCs w:val="28"/>
        </w:rPr>
        <w:t>.</w:t>
      </w:r>
    </w:p>
    <w:p w:rsidR="00747E96" w:rsidRDefault="00747E96" w:rsidP="0071417B">
      <w:pPr>
        <w:jc w:val="center"/>
        <w:rPr>
          <w:rFonts w:ascii="Times New Roman" w:eastAsia="Times New Roman" w:hAnsi="Times New Roman" w:cs="Times New Roman"/>
          <w:b/>
          <w:sz w:val="28"/>
          <w:szCs w:val="28"/>
        </w:rPr>
      </w:pPr>
    </w:p>
    <w:p w:rsidR="0071417B" w:rsidRPr="0071417B" w:rsidRDefault="0071417B" w:rsidP="0071417B">
      <w:pPr>
        <w:jc w:val="center"/>
        <w:rPr>
          <w:rFonts w:ascii="Times New Roman" w:eastAsia="Times New Roman" w:hAnsi="Times New Roman" w:cs="Times New Roman"/>
          <w:b/>
          <w:sz w:val="28"/>
          <w:szCs w:val="28"/>
        </w:rPr>
      </w:pPr>
      <w:r w:rsidRPr="0071417B">
        <w:rPr>
          <w:rFonts w:ascii="Times New Roman" w:eastAsia="Times New Roman" w:hAnsi="Times New Roman" w:cs="Times New Roman"/>
          <w:b/>
          <w:sz w:val="28"/>
          <w:szCs w:val="28"/>
        </w:rPr>
        <w:lastRenderedPageBreak/>
        <w:t xml:space="preserve">M.A. Economics </w:t>
      </w:r>
    </w:p>
    <w:p w:rsidR="0071417B" w:rsidRPr="0071417B" w:rsidRDefault="0071417B" w:rsidP="0071417B">
      <w:pPr>
        <w:jc w:val="center"/>
        <w:rPr>
          <w:rFonts w:ascii="Times New Roman" w:eastAsia="Times New Roman" w:hAnsi="Times New Roman" w:cs="Times New Roman"/>
          <w:b/>
          <w:sz w:val="28"/>
          <w:szCs w:val="28"/>
        </w:rPr>
      </w:pPr>
      <w:r w:rsidRPr="0071417B">
        <w:rPr>
          <w:rFonts w:ascii="Times New Roman" w:eastAsia="Times New Roman" w:hAnsi="Times New Roman" w:cs="Times New Roman"/>
          <w:b/>
          <w:sz w:val="28"/>
          <w:szCs w:val="28"/>
        </w:rPr>
        <w:t>Semester – I</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Paper – II – International Economics - I</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sz w:val="28"/>
          <w:szCs w:val="28"/>
        </w:rPr>
        <w:t>Pure theory of International Trade, Evaluation of the Classical Theory &amp; Trade, Opportunity Cost approach to the theory of I.N.T., Terms of Trade, Concepts Measurements and Trends in Terms of Trade. Mill’s Reciprocal Demand Analysis.</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II</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sz w:val="28"/>
          <w:szCs w:val="28"/>
        </w:rPr>
        <w:t>Trade Policy; Free Trade-Evolution and Breakdown of free trade. Arguments for and against the Policy of Protection. Economic and Non-economic arguments for Tariff.</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III</w:t>
      </w:r>
    </w:p>
    <w:p w:rsidR="0071417B" w:rsidRPr="0071417B" w:rsidRDefault="0071417B" w:rsidP="0071417B">
      <w:pPr>
        <w:jc w:val="both"/>
        <w:rPr>
          <w:rFonts w:ascii="Times New Roman" w:eastAsia="Times New Roman" w:hAnsi="Times New Roman" w:cs="Times New Roman"/>
          <w:sz w:val="28"/>
          <w:szCs w:val="28"/>
        </w:rPr>
      </w:pPr>
      <w:r w:rsidRPr="0071417B">
        <w:rPr>
          <w:rFonts w:ascii="Times New Roman" w:eastAsia="Times New Roman" w:hAnsi="Times New Roman" w:cs="Times New Roman"/>
          <w:sz w:val="28"/>
          <w:szCs w:val="28"/>
        </w:rPr>
        <w:t xml:space="preserve">Theories and Forms of Economic Integration. Custom </w:t>
      </w:r>
      <w:smartTag w:uri="urn:schemas-microsoft-com:office:smarttags" w:element="place">
        <w:r w:rsidRPr="0071417B">
          <w:rPr>
            <w:rFonts w:ascii="Times New Roman" w:eastAsia="Times New Roman" w:hAnsi="Times New Roman" w:cs="Times New Roman"/>
            <w:sz w:val="28"/>
            <w:szCs w:val="28"/>
          </w:rPr>
          <w:t>Union</w:t>
        </w:r>
      </w:smartTag>
      <w:r w:rsidRPr="0071417B">
        <w:rPr>
          <w:rFonts w:ascii="Times New Roman" w:eastAsia="Times New Roman" w:hAnsi="Times New Roman" w:cs="Times New Roman"/>
          <w:sz w:val="28"/>
          <w:szCs w:val="28"/>
        </w:rPr>
        <w:t>: Production and Consumption effects of Customs Union-Static and Dynamic framework.</w:t>
      </w:r>
    </w:p>
    <w:p w:rsidR="0071417B" w:rsidRPr="0071417B" w:rsidRDefault="0071417B" w:rsidP="0071417B">
      <w:pPr>
        <w:jc w:val="center"/>
        <w:rPr>
          <w:rFonts w:ascii="Times New Roman" w:eastAsia="Times New Roman" w:hAnsi="Times New Roman" w:cs="Times New Roman"/>
          <w:b/>
          <w:sz w:val="28"/>
          <w:szCs w:val="28"/>
          <w:u w:val="single"/>
        </w:rPr>
      </w:pPr>
      <w:r w:rsidRPr="0071417B">
        <w:rPr>
          <w:rFonts w:ascii="Times New Roman" w:eastAsia="Times New Roman" w:hAnsi="Times New Roman" w:cs="Times New Roman"/>
          <w:b/>
          <w:sz w:val="28"/>
          <w:szCs w:val="28"/>
          <w:u w:val="single"/>
        </w:rPr>
        <w:t>Unit – IV</w:t>
      </w:r>
    </w:p>
    <w:p w:rsidR="0071417B" w:rsidRPr="0071417B" w:rsidRDefault="0071417B" w:rsidP="0071417B">
      <w:pPr>
        <w:jc w:val="both"/>
        <w:rPr>
          <w:rFonts w:ascii="Times New Roman" w:eastAsia="Times New Roman" w:hAnsi="Times New Roman" w:cs="Times New Roman"/>
          <w:i/>
          <w:sz w:val="28"/>
          <w:szCs w:val="28"/>
        </w:rPr>
      </w:pPr>
      <w:r w:rsidRPr="0071417B">
        <w:rPr>
          <w:rFonts w:ascii="Times New Roman" w:eastAsia="Times New Roman" w:hAnsi="Times New Roman" w:cs="Times New Roman"/>
          <w:sz w:val="28"/>
          <w:szCs w:val="28"/>
        </w:rPr>
        <w:t xml:space="preserve">The Balance Payments Account and the foreign Exchange Market. Alternative Mechanisms of Adjustment in Balance of Payments. </w:t>
      </w:r>
    </w:p>
    <w:p w:rsidR="0071417B" w:rsidRPr="00136DA7" w:rsidRDefault="0071417B" w:rsidP="0071417B">
      <w:pPr>
        <w:jc w:val="both"/>
        <w:rPr>
          <w:rFonts w:ascii="Calibri" w:eastAsia="Times New Roman" w:hAnsi="Calibri"/>
          <w:sz w:val="28"/>
          <w:szCs w:val="28"/>
        </w:rPr>
      </w:pPr>
    </w:p>
    <w:p w:rsidR="0071417B" w:rsidRPr="00136DA7" w:rsidRDefault="0071417B" w:rsidP="0071417B">
      <w:pPr>
        <w:jc w:val="both"/>
        <w:rPr>
          <w:rFonts w:ascii="Calibri" w:eastAsia="Times New Roman" w:hAnsi="Calibri"/>
          <w:sz w:val="28"/>
          <w:szCs w:val="28"/>
        </w:rPr>
      </w:pPr>
    </w:p>
    <w:p w:rsidR="0071417B" w:rsidRDefault="0071417B" w:rsidP="0071417B">
      <w:pPr>
        <w:jc w:val="center"/>
        <w:rPr>
          <w:rFonts w:ascii="Calibri" w:eastAsia="Times New Roman" w:hAnsi="Calibri"/>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Pr="00136DA7" w:rsidRDefault="0071417B" w:rsidP="0071417B">
      <w:pPr>
        <w:jc w:val="center"/>
        <w:rPr>
          <w:rFonts w:ascii="Calibri" w:eastAsia="Times New Roman" w:hAnsi="Calibri"/>
          <w:b/>
          <w:sz w:val="28"/>
          <w:szCs w:val="28"/>
        </w:rPr>
      </w:pPr>
      <w:r w:rsidRPr="00136DA7">
        <w:rPr>
          <w:rFonts w:ascii="Calibri" w:eastAsia="Times New Roman" w:hAnsi="Calibri"/>
          <w:b/>
          <w:sz w:val="28"/>
          <w:szCs w:val="28"/>
        </w:rPr>
        <w:lastRenderedPageBreak/>
        <w:t xml:space="preserve">M.A. Economics </w:t>
      </w:r>
    </w:p>
    <w:p w:rsidR="0071417B" w:rsidRPr="00136DA7" w:rsidRDefault="0071417B" w:rsidP="0071417B">
      <w:pPr>
        <w:jc w:val="center"/>
        <w:rPr>
          <w:rFonts w:ascii="Calibri" w:eastAsia="Times New Roman" w:hAnsi="Calibri"/>
          <w:b/>
          <w:sz w:val="28"/>
          <w:szCs w:val="28"/>
        </w:rPr>
      </w:pPr>
      <w:r w:rsidRPr="00136DA7">
        <w:rPr>
          <w:rFonts w:ascii="Calibri" w:eastAsia="Times New Roman" w:hAnsi="Calibri"/>
          <w:b/>
          <w:sz w:val="28"/>
          <w:szCs w:val="28"/>
        </w:rPr>
        <w:t>Semester – I</w:t>
      </w:r>
    </w:p>
    <w:p w:rsidR="0071417B" w:rsidRPr="00136DA7"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 xml:space="preserve">Paper – III – Econometrics : Theory &amp; Application - I </w:t>
      </w:r>
    </w:p>
    <w:p w:rsidR="0071417B" w:rsidRPr="00136DA7"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u w:val="single"/>
        </w:rPr>
        <w:t>Probability</w:t>
      </w:r>
      <w:r w:rsidRPr="00136DA7">
        <w:rPr>
          <w:rFonts w:ascii="Calibri" w:eastAsia="Times New Roman" w:hAnsi="Calibri"/>
          <w:sz w:val="28"/>
          <w:szCs w:val="28"/>
        </w:rPr>
        <w:t>: Probability of an event, Theorems of total and compound probability, Baye’s theorem, Mathematical expectations.</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u w:val="single"/>
        </w:rPr>
        <w:t>Statistical Inference</w:t>
      </w:r>
      <w:r w:rsidRPr="00136DA7">
        <w:rPr>
          <w:rFonts w:ascii="Calibri" w:eastAsia="Times New Roman" w:hAnsi="Calibri"/>
          <w:sz w:val="28"/>
          <w:szCs w:val="28"/>
        </w:rPr>
        <w:t xml:space="preserve"> : Sampling-Random and Non-random sampling. Simple random, concept of an estimator and its sampling distribution, Desirable properties of an estimator.</w:t>
      </w:r>
    </w:p>
    <w:p w:rsidR="0071417B" w:rsidRPr="00136DA7"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II</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rPr>
        <w:t>Definition and scope of Econometrics, Basic Linear Regression Model, Correlation and regression, The two variable linear model, The ordinary least squares methods (</w:t>
      </w:r>
      <w:r>
        <w:rPr>
          <w:rFonts w:ascii="Calibri" w:eastAsia="Times New Roman" w:hAnsi="Calibri"/>
          <w:sz w:val="28"/>
          <w:szCs w:val="28"/>
        </w:rPr>
        <w:t>O</w:t>
      </w:r>
      <w:r w:rsidRPr="00136DA7">
        <w:rPr>
          <w:rFonts w:ascii="Calibri" w:eastAsia="Times New Roman" w:hAnsi="Calibri"/>
          <w:sz w:val="28"/>
          <w:szCs w:val="28"/>
        </w:rPr>
        <w:t>LS), Assumptions, Gauss-Markov theorem, Significance tests of parameters, R</w:t>
      </w:r>
      <w:r w:rsidRPr="00136DA7">
        <w:rPr>
          <w:rFonts w:ascii="Calibri" w:eastAsia="Times New Roman" w:hAnsi="Calibri"/>
          <w:sz w:val="28"/>
          <w:szCs w:val="28"/>
          <w:vertAlign w:val="superscript"/>
        </w:rPr>
        <w:t>2</w:t>
      </w:r>
      <w:r w:rsidRPr="00136DA7">
        <w:rPr>
          <w:rFonts w:ascii="Calibri" w:eastAsia="Times New Roman" w:hAnsi="Calibri"/>
          <w:sz w:val="28"/>
          <w:szCs w:val="28"/>
        </w:rPr>
        <w:t xml:space="preserve"> and adjusted R</w:t>
      </w:r>
      <w:r w:rsidRPr="00136DA7">
        <w:rPr>
          <w:rFonts w:ascii="Calibri" w:eastAsia="Times New Roman" w:hAnsi="Calibri"/>
          <w:sz w:val="28"/>
          <w:szCs w:val="28"/>
          <w:vertAlign w:val="superscript"/>
        </w:rPr>
        <w:t xml:space="preserve">2 </w:t>
      </w:r>
      <w:r w:rsidRPr="00136DA7">
        <w:rPr>
          <w:rFonts w:ascii="Calibri" w:eastAsia="Times New Roman" w:hAnsi="Calibri"/>
          <w:sz w:val="28"/>
          <w:szCs w:val="28"/>
        </w:rPr>
        <w:t xml:space="preserve">. Properties of OLS estimators. </w:t>
      </w:r>
    </w:p>
    <w:p w:rsidR="0071417B" w:rsidRPr="00136DA7"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III</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rPr>
        <w:t>Auto correlation, Nature of the problem, Consequences of using OLS in the presence of Auto correlation, Detecting Auto-correlation-Graphical Method, Durbin-Watson ‘d-stati</w:t>
      </w:r>
      <w:r>
        <w:rPr>
          <w:rFonts w:ascii="Calibri" w:eastAsia="Times New Roman" w:hAnsi="Calibri"/>
          <w:sz w:val="28"/>
          <w:szCs w:val="28"/>
        </w:rPr>
        <w:t>sti</w:t>
      </w:r>
      <w:r w:rsidRPr="00136DA7">
        <w:rPr>
          <w:rFonts w:ascii="Calibri" w:eastAsia="Times New Roman" w:hAnsi="Calibri"/>
          <w:sz w:val="28"/>
          <w:szCs w:val="28"/>
        </w:rPr>
        <w:t>c’, Remedial measures, Het</w:t>
      </w:r>
      <w:r>
        <w:rPr>
          <w:rFonts w:ascii="Calibri" w:eastAsia="Times New Roman" w:hAnsi="Calibri"/>
          <w:sz w:val="28"/>
          <w:szCs w:val="28"/>
        </w:rPr>
        <w:t>e</w:t>
      </w:r>
      <w:r w:rsidRPr="00136DA7">
        <w:rPr>
          <w:rFonts w:ascii="Calibri" w:eastAsia="Times New Roman" w:hAnsi="Calibri"/>
          <w:sz w:val="28"/>
          <w:szCs w:val="28"/>
        </w:rPr>
        <w:t>roscadas</w:t>
      </w:r>
      <w:r>
        <w:rPr>
          <w:rFonts w:ascii="Calibri" w:eastAsia="Times New Roman" w:hAnsi="Calibri"/>
          <w:sz w:val="28"/>
          <w:szCs w:val="28"/>
        </w:rPr>
        <w:t>t</w:t>
      </w:r>
      <w:r w:rsidRPr="00136DA7">
        <w:rPr>
          <w:rFonts w:ascii="Calibri" w:eastAsia="Times New Roman" w:hAnsi="Calibri"/>
          <w:sz w:val="28"/>
          <w:szCs w:val="28"/>
        </w:rPr>
        <w:t>icity- meaning</w:t>
      </w:r>
      <w:r>
        <w:rPr>
          <w:rFonts w:ascii="Calibri" w:eastAsia="Times New Roman" w:hAnsi="Calibri"/>
          <w:sz w:val="28"/>
          <w:szCs w:val="28"/>
        </w:rPr>
        <w:t xml:space="preserve">, </w:t>
      </w:r>
      <w:r w:rsidRPr="00136DA7">
        <w:rPr>
          <w:rFonts w:ascii="Calibri" w:eastAsia="Times New Roman" w:hAnsi="Calibri"/>
          <w:sz w:val="28"/>
          <w:szCs w:val="28"/>
        </w:rPr>
        <w:t xml:space="preserve">graphical </w:t>
      </w:r>
      <w:r>
        <w:rPr>
          <w:rFonts w:ascii="Calibri" w:eastAsia="Times New Roman" w:hAnsi="Calibri"/>
          <w:sz w:val="28"/>
          <w:szCs w:val="28"/>
        </w:rPr>
        <w:t>p</w:t>
      </w:r>
      <w:r w:rsidRPr="00136DA7">
        <w:rPr>
          <w:rFonts w:ascii="Calibri" w:eastAsia="Times New Roman" w:hAnsi="Calibri"/>
          <w:sz w:val="28"/>
          <w:szCs w:val="28"/>
        </w:rPr>
        <w:t>resentation of the presence of   Het</w:t>
      </w:r>
      <w:r>
        <w:rPr>
          <w:rFonts w:ascii="Calibri" w:eastAsia="Times New Roman" w:hAnsi="Calibri"/>
          <w:sz w:val="28"/>
          <w:szCs w:val="28"/>
        </w:rPr>
        <w:t>eroscadast</w:t>
      </w:r>
      <w:r w:rsidRPr="00136DA7">
        <w:rPr>
          <w:rFonts w:ascii="Calibri" w:eastAsia="Times New Roman" w:hAnsi="Calibri"/>
          <w:sz w:val="28"/>
          <w:szCs w:val="28"/>
        </w:rPr>
        <w:t>icity</w:t>
      </w:r>
      <w:r>
        <w:rPr>
          <w:rFonts w:ascii="Calibri" w:eastAsia="Times New Roman" w:hAnsi="Calibri"/>
          <w:sz w:val="28"/>
          <w:szCs w:val="28"/>
        </w:rPr>
        <w:t xml:space="preserve">. </w:t>
      </w:r>
      <w:r w:rsidRPr="00136DA7">
        <w:rPr>
          <w:rFonts w:ascii="Calibri" w:eastAsia="Times New Roman" w:hAnsi="Calibri"/>
          <w:sz w:val="28"/>
          <w:szCs w:val="28"/>
        </w:rPr>
        <w:t>Consequences of Het</w:t>
      </w:r>
      <w:r>
        <w:rPr>
          <w:rFonts w:ascii="Calibri" w:eastAsia="Times New Roman" w:hAnsi="Calibri"/>
          <w:sz w:val="28"/>
          <w:szCs w:val="28"/>
        </w:rPr>
        <w:t>eroscadast</w:t>
      </w:r>
      <w:r w:rsidRPr="00136DA7">
        <w:rPr>
          <w:rFonts w:ascii="Calibri" w:eastAsia="Times New Roman" w:hAnsi="Calibri"/>
          <w:sz w:val="28"/>
          <w:szCs w:val="28"/>
        </w:rPr>
        <w:t>icity, Detection and remedial measures of the problem.</w:t>
      </w:r>
    </w:p>
    <w:p w:rsidR="0071417B" w:rsidRPr="00136DA7"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IV</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rPr>
        <w:t>Application of Econometric Methods: Production Function, Micro and Macro Production Function, Properties and estimation of the Production Function, the Cobb-Douglas and CES Production Functions, Trans log and other forms of Production Function.</w:t>
      </w:r>
      <w:r>
        <w:rPr>
          <w:rFonts w:ascii="Calibri" w:eastAsia="Times New Roman" w:hAnsi="Calibri"/>
          <w:sz w:val="28"/>
          <w:szCs w:val="28"/>
        </w:rPr>
        <w:t xml:space="preserve"> </w:t>
      </w:r>
      <w:r w:rsidRPr="00136DA7">
        <w:rPr>
          <w:rFonts w:ascii="Calibri" w:eastAsia="Times New Roman" w:hAnsi="Calibri"/>
          <w:sz w:val="28"/>
          <w:szCs w:val="28"/>
        </w:rPr>
        <w:t>Demand Analysis, Basic theory of Consumer Demand, Specification of the Demand Function, Price and Income elastisities of Demand, Engle’s Law, Demand Equations-Linear, Semi-log and Log-linear forms, Systems of Demand Equation-Linear expenditure system, Aggregation and Data Problems in Estimation.</w:t>
      </w:r>
    </w:p>
    <w:p w:rsidR="0071417B" w:rsidRPr="00136DA7" w:rsidRDefault="0071417B" w:rsidP="0071417B">
      <w:pPr>
        <w:spacing w:after="120"/>
        <w:jc w:val="center"/>
        <w:rPr>
          <w:rFonts w:ascii="Calibri" w:eastAsia="Times New Roman" w:hAnsi="Calibri"/>
          <w:b/>
          <w:sz w:val="28"/>
          <w:szCs w:val="28"/>
        </w:rPr>
      </w:pPr>
      <w:r w:rsidRPr="00136DA7">
        <w:rPr>
          <w:rFonts w:ascii="Calibri" w:eastAsia="Times New Roman" w:hAnsi="Calibri"/>
          <w:b/>
          <w:sz w:val="28"/>
          <w:szCs w:val="28"/>
        </w:rPr>
        <w:lastRenderedPageBreak/>
        <w:t xml:space="preserve">M.A. Economics </w:t>
      </w:r>
    </w:p>
    <w:p w:rsidR="0071417B" w:rsidRPr="00136DA7" w:rsidRDefault="0071417B" w:rsidP="0071417B">
      <w:pPr>
        <w:spacing w:after="120"/>
        <w:jc w:val="center"/>
        <w:rPr>
          <w:rFonts w:ascii="Calibri" w:eastAsia="Times New Roman" w:hAnsi="Calibri"/>
          <w:b/>
          <w:sz w:val="28"/>
          <w:szCs w:val="28"/>
        </w:rPr>
      </w:pPr>
      <w:r w:rsidRPr="00136DA7">
        <w:rPr>
          <w:rFonts w:ascii="Calibri" w:eastAsia="Times New Roman" w:hAnsi="Calibri"/>
          <w:b/>
          <w:sz w:val="28"/>
          <w:szCs w:val="28"/>
        </w:rPr>
        <w:t>Semester – I</w:t>
      </w:r>
    </w:p>
    <w:p w:rsidR="0071417B" w:rsidRPr="00136DA7" w:rsidRDefault="0071417B" w:rsidP="0071417B">
      <w:pPr>
        <w:spacing w:after="120"/>
        <w:jc w:val="center"/>
        <w:rPr>
          <w:rFonts w:ascii="Calibri" w:eastAsia="Times New Roman" w:hAnsi="Calibri"/>
          <w:b/>
          <w:sz w:val="28"/>
          <w:szCs w:val="28"/>
          <w:u w:val="single"/>
        </w:rPr>
      </w:pPr>
      <w:r w:rsidRPr="00136DA7">
        <w:rPr>
          <w:rFonts w:ascii="Calibri" w:eastAsia="Times New Roman" w:hAnsi="Calibri"/>
          <w:b/>
          <w:sz w:val="28"/>
          <w:szCs w:val="28"/>
          <w:u w:val="single"/>
        </w:rPr>
        <w:t>Paper – IV – Environmental Economics - I</w:t>
      </w:r>
    </w:p>
    <w:p w:rsidR="0071417B" w:rsidRDefault="0071417B" w:rsidP="0071417B">
      <w:pPr>
        <w:spacing w:after="120"/>
        <w:jc w:val="center"/>
        <w:rPr>
          <w:rFonts w:ascii="Calibri" w:eastAsia="Times New Roman" w:hAnsi="Calibri"/>
          <w:b/>
          <w:sz w:val="28"/>
          <w:szCs w:val="28"/>
          <w:u w:val="single"/>
        </w:rPr>
      </w:pPr>
      <w:r w:rsidRPr="00136DA7">
        <w:rPr>
          <w:rFonts w:ascii="Calibri" w:eastAsia="Times New Roman" w:hAnsi="Calibri"/>
          <w:b/>
          <w:sz w:val="28"/>
          <w:szCs w:val="28"/>
          <w:u w:val="single"/>
        </w:rPr>
        <w:t>Unit – I</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rPr>
        <w:t>Introduction</w:t>
      </w:r>
      <w:r>
        <w:rPr>
          <w:rFonts w:ascii="Calibri" w:eastAsia="Times New Roman" w:hAnsi="Calibri"/>
          <w:sz w:val="28"/>
          <w:szCs w:val="28"/>
        </w:rPr>
        <w:t>,</w:t>
      </w:r>
      <w:r w:rsidRPr="00136DA7">
        <w:rPr>
          <w:rFonts w:ascii="Calibri" w:eastAsia="Times New Roman" w:hAnsi="Calibri"/>
          <w:sz w:val="28"/>
          <w:szCs w:val="28"/>
        </w:rPr>
        <w:t xml:space="preserve"> Nature Scope</w:t>
      </w:r>
      <w:r w:rsidRPr="001A7C70">
        <w:rPr>
          <w:rFonts w:ascii="Calibri" w:eastAsia="Times New Roman" w:hAnsi="Calibri"/>
          <w:sz w:val="28"/>
          <w:szCs w:val="28"/>
        </w:rPr>
        <w:t xml:space="preserve"> </w:t>
      </w:r>
      <w:r w:rsidRPr="00136DA7">
        <w:rPr>
          <w:rFonts w:ascii="Calibri" w:eastAsia="Times New Roman" w:hAnsi="Calibri"/>
          <w:sz w:val="28"/>
          <w:szCs w:val="28"/>
        </w:rPr>
        <w:t>and Methodological Issues in Environmental Economics, Institutions and Environmental Governance, Relation between development and environment</w:t>
      </w:r>
      <w:r>
        <w:rPr>
          <w:rFonts w:ascii="Calibri" w:eastAsia="Times New Roman" w:hAnsi="Calibri"/>
          <w:sz w:val="28"/>
          <w:szCs w:val="28"/>
        </w:rPr>
        <w:t>al</w:t>
      </w:r>
      <w:r w:rsidRPr="00136DA7">
        <w:rPr>
          <w:rFonts w:ascii="Calibri" w:eastAsia="Times New Roman" w:hAnsi="Calibri"/>
          <w:sz w:val="28"/>
          <w:szCs w:val="28"/>
        </w:rPr>
        <w:t xml:space="preserve"> stress; Environmental Kuznet’s Curve, Impact o</w:t>
      </w:r>
      <w:r>
        <w:rPr>
          <w:rFonts w:ascii="Calibri" w:eastAsia="Times New Roman" w:hAnsi="Calibri"/>
          <w:sz w:val="28"/>
          <w:szCs w:val="28"/>
        </w:rPr>
        <w:t>f</w:t>
      </w:r>
      <w:r w:rsidRPr="00136DA7">
        <w:rPr>
          <w:rFonts w:ascii="Calibri" w:eastAsia="Times New Roman" w:hAnsi="Calibri"/>
          <w:sz w:val="28"/>
          <w:szCs w:val="28"/>
        </w:rPr>
        <w:t xml:space="preserve"> Human Activity</w:t>
      </w:r>
      <w:r>
        <w:rPr>
          <w:rFonts w:ascii="Calibri" w:eastAsia="Times New Roman" w:hAnsi="Calibri"/>
          <w:sz w:val="28"/>
          <w:szCs w:val="28"/>
        </w:rPr>
        <w:t xml:space="preserve"> on Environment</w:t>
      </w:r>
      <w:r w:rsidRPr="00136DA7">
        <w:rPr>
          <w:rFonts w:ascii="Calibri" w:eastAsia="Times New Roman" w:hAnsi="Calibri"/>
          <w:sz w:val="28"/>
          <w:szCs w:val="28"/>
        </w:rPr>
        <w:t>.</w:t>
      </w:r>
    </w:p>
    <w:p w:rsidR="0071417B"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II</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rPr>
        <w:t>Ecology</w:t>
      </w:r>
      <w:r>
        <w:rPr>
          <w:rFonts w:ascii="Calibri" w:eastAsia="Times New Roman" w:hAnsi="Calibri"/>
          <w:sz w:val="28"/>
          <w:szCs w:val="28"/>
        </w:rPr>
        <w:t xml:space="preserve">, </w:t>
      </w:r>
      <w:r w:rsidRPr="00136DA7">
        <w:rPr>
          <w:rFonts w:ascii="Calibri" w:eastAsia="Times New Roman" w:hAnsi="Calibri"/>
          <w:sz w:val="28"/>
          <w:szCs w:val="28"/>
        </w:rPr>
        <w:t>Environment</w:t>
      </w:r>
      <w:r>
        <w:rPr>
          <w:rFonts w:ascii="Calibri" w:eastAsia="Times New Roman" w:hAnsi="Calibri"/>
          <w:sz w:val="28"/>
          <w:szCs w:val="28"/>
        </w:rPr>
        <w:t xml:space="preserve"> and Eco-system</w:t>
      </w:r>
      <w:r w:rsidRPr="00136DA7">
        <w:rPr>
          <w:rFonts w:ascii="Calibri" w:eastAsia="Times New Roman" w:hAnsi="Calibri"/>
          <w:sz w:val="28"/>
          <w:szCs w:val="28"/>
        </w:rPr>
        <w:t>, Ecology and Economics</w:t>
      </w:r>
      <w:r>
        <w:rPr>
          <w:rFonts w:ascii="Calibri" w:eastAsia="Times New Roman" w:hAnsi="Calibri"/>
          <w:sz w:val="28"/>
          <w:szCs w:val="28"/>
        </w:rPr>
        <w:t>,</w:t>
      </w:r>
      <w:r w:rsidRPr="00136DA7">
        <w:rPr>
          <w:rFonts w:ascii="Calibri" w:eastAsia="Times New Roman" w:hAnsi="Calibri"/>
          <w:sz w:val="28"/>
          <w:szCs w:val="28"/>
        </w:rPr>
        <w:t xml:space="preserve"> Economy-Ecology-Environment Int</w:t>
      </w:r>
      <w:r>
        <w:rPr>
          <w:rFonts w:ascii="Calibri" w:eastAsia="Times New Roman" w:hAnsi="Calibri"/>
          <w:sz w:val="28"/>
          <w:szCs w:val="28"/>
        </w:rPr>
        <w:t xml:space="preserve">eraction; </w:t>
      </w:r>
      <w:r w:rsidRPr="00136DA7">
        <w:rPr>
          <w:rFonts w:ascii="Calibri" w:eastAsia="Times New Roman" w:hAnsi="Calibri"/>
          <w:sz w:val="28"/>
          <w:szCs w:val="28"/>
        </w:rPr>
        <w:t>Conflicting Paradigms</w:t>
      </w:r>
      <w:r>
        <w:rPr>
          <w:rFonts w:ascii="Calibri" w:eastAsia="Times New Roman" w:hAnsi="Calibri"/>
          <w:sz w:val="28"/>
          <w:szCs w:val="28"/>
        </w:rPr>
        <w:t>,</w:t>
      </w:r>
      <w:r w:rsidRPr="00136DA7">
        <w:rPr>
          <w:rFonts w:ascii="Calibri" w:eastAsia="Times New Roman" w:hAnsi="Calibri"/>
          <w:sz w:val="28"/>
          <w:szCs w:val="28"/>
        </w:rPr>
        <w:t xml:space="preserve"> The Material Balance Principle: Ecological Concern in the ev</w:t>
      </w:r>
      <w:r>
        <w:rPr>
          <w:rFonts w:ascii="Calibri" w:eastAsia="Times New Roman" w:hAnsi="Calibri"/>
          <w:sz w:val="28"/>
          <w:szCs w:val="28"/>
        </w:rPr>
        <w:t>o</w:t>
      </w:r>
      <w:r w:rsidRPr="00136DA7">
        <w:rPr>
          <w:rFonts w:ascii="Calibri" w:eastAsia="Times New Roman" w:hAnsi="Calibri"/>
          <w:sz w:val="28"/>
          <w:szCs w:val="28"/>
        </w:rPr>
        <w:t xml:space="preserve">lution of </w:t>
      </w:r>
      <w:r>
        <w:rPr>
          <w:rFonts w:ascii="Calibri" w:eastAsia="Times New Roman" w:hAnsi="Calibri"/>
          <w:sz w:val="28"/>
          <w:szCs w:val="28"/>
        </w:rPr>
        <w:t>E</w:t>
      </w:r>
      <w:r w:rsidRPr="00136DA7">
        <w:rPr>
          <w:rFonts w:ascii="Calibri" w:eastAsia="Times New Roman" w:hAnsi="Calibri"/>
          <w:sz w:val="28"/>
          <w:szCs w:val="28"/>
        </w:rPr>
        <w:t>conomic thought. Entropy Law, Economics of Exhaustible Resources: Hotelling’s rule; Solow-Harwick’s Rule; Market structure and optimal extraction policy; Uncertainty and the rate of resources extraction; Resource scarcity. Economics of Renewable Resources; Economic Models of forestry and fisheries; Extinction of species; Economics of Biodiversity.</w:t>
      </w:r>
    </w:p>
    <w:p w:rsidR="0071417B"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III</w:t>
      </w:r>
    </w:p>
    <w:p w:rsidR="0071417B" w:rsidRPr="00136DA7" w:rsidRDefault="0071417B" w:rsidP="0071417B">
      <w:pPr>
        <w:jc w:val="both"/>
        <w:rPr>
          <w:rFonts w:ascii="Calibri" w:eastAsia="Times New Roman" w:hAnsi="Calibri"/>
          <w:sz w:val="28"/>
          <w:szCs w:val="28"/>
        </w:rPr>
      </w:pPr>
      <w:r w:rsidRPr="00136DA7">
        <w:rPr>
          <w:rFonts w:ascii="Calibri" w:eastAsia="Times New Roman" w:hAnsi="Calibri"/>
          <w:sz w:val="28"/>
          <w:szCs w:val="28"/>
        </w:rPr>
        <w:t xml:space="preserve">Concept of </w:t>
      </w:r>
      <w:r>
        <w:rPr>
          <w:rFonts w:ascii="Calibri" w:eastAsia="Times New Roman" w:hAnsi="Calibri"/>
          <w:sz w:val="28"/>
          <w:szCs w:val="28"/>
        </w:rPr>
        <w:t>S</w:t>
      </w:r>
      <w:r w:rsidRPr="00136DA7">
        <w:rPr>
          <w:rFonts w:ascii="Calibri" w:eastAsia="Times New Roman" w:hAnsi="Calibri"/>
          <w:sz w:val="28"/>
          <w:szCs w:val="28"/>
        </w:rPr>
        <w:t>ustainable Development, Sustainable Economic Growth and Development: An Economists perspective. Rules of</w:t>
      </w:r>
      <w:r w:rsidRPr="000456E0">
        <w:rPr>
          <w:rFonts w:ascii="Calibri" w:eastAsia="Times New Roman" w:hAnsi="Calibri"/>
          <w:sz w:val="28"/>
          <w:szCs w:val="28"/>
        </w:rPr>
        <w:t xml:space="preserve"> </w:t>
      </w:r>
      <w:r>
        <w:rPr>
          <w:rFonts w:ascii="Calibri" w:eastAsia="Times New Roman" w:hAnsi="Calibri"/>
          <w:sz w:val="28"/>
          <w:szCs w:val="28"/>
        </w:rPr>
        <w:t>S</w:t>
      </w:r>
      <w:r w:rsidRPr="00136DA7">
        <w:rPr>
          <w:rFonts w:ascii="Calibri" w:eastAsia="Times New Roman" w:hAnsi="Calibri"/>
          <w:sz w:val="28"/>
          <w:szCs w:val="28"/>
        </w:rPr>
        <w:t>ustainable Development, Indicators of</w:t>
      </w:r>
      <w:r w:rsidRPr="000456E0">
        <w:rPr>
          <w:rFonts w:ascii="Calibri" w:eastAsia="Times New Roman" w:hAnsi="Calibri"/>
          <w:sz w:val="28"/>
          <w:szCs w:val="28"/>
        </w:rPr>
        <w:t xml:space="preserve"> </w:t>
      </w:r>
      <w:r>
        <w:rPr>
          <w:rFonts w:ascii="Calibri" w:eastAsia="Times New Roman" w:hAnsi="Calibri"/>
          <w:sz w:val="28"/>
          <w:szCs w:val="28"/>
        </w:rPr>
        <w:t>S</w:t>
      </w:r>
      <w:r w:rsidRPr="00136DA7">
        <w:rPr>
          <w:rFonts w:ascii="Calibri" w:eastAsia="Times New Roman" w:hAnsi="Calibri"/>
          <w:sz w:val="28"/>
          <w:szCs w:val="28"/>
        </w:rPr>
        <w:t>ustainable Development, Measuring</w:t>
      </w:r>
      <w:r w:rsidRPr="000456E0">
        <w:rPr>
          <w:rFonts w:ascii="Calibri" w:eastAsia="Times New Roman" w:hAnsi="Calibri"/>
          <w:sz w:val="28"/>
          <w:szCs w:val="28"/>
        </w:rPr>
        <w:t xml:space="preserve"> </w:t>
      </w:r>
      <w:r>
        <w:rPr>
          <w:rFonts w:ascii="Calibri" w:eastAsia="Times New Roman" w:hAnsi="Calibri"/>
          <w:sz w:val="28"/>
          <w:szCs w:val="28"/>
        </w:rPr>
        <w:t>S</w:t>
      </w:r>
      <w:r w:rsidRPr="00136DA7">
        <w:rPr>
          <w:rFonts w:ascii="Calibri" w:eastAsia="Times New Roman" w:hAnsi="Calibri"/>
          <w:sz w:val="28"/>
          <w:szCs w:val="28"/>
        </w:rPr>
        <w:t xml:space="preserve">ustainable Development, </w:t>
      </w:r>
      <w:r>
        <w:rPr>
          <w:rFonts w:ascii="Calibri" w:eastAsia="Times New Roman" w:hAnsi="Calibri"/>
          <w:sz w:val="28"/>
          <w:szCs w:val="28"/>
        </w:rPr>
        <w:t xml:space="preserve">Sustainable Accounting, Political Economy and Sustainable Development, </w:t>
      </w:r>
      <w:r w:rsidRPr="00136DA7">
        <w:rPr>
          <w:rFonts w:ascii="Calibri" w:eastAsia="Times New Roman" w:hAnsi="Calibri"/>
          <w:sz w:val="28"/>
          <w:szCs w:val="28"/>
        </w:rPr>
        <w:t>Participatory Institutions and Environmental Gover</w:t>
      </w:r>
      <w:r>
        <w:rPr>
          <w:rFonts w:ascii="Calibri" w:eastAsia="Times New Roman" w:hAnsi="Calibri"/>
          <w:sz w:val="28"/>
          <w:szCs w:val="28"/>
        </w:rPr>
        <w:t>nance. Environmental Accounting</w:t>
      </w:r>
    </w:p>
    <w:p w:rsidR="0071417B" w:rsidRDefault="0071417B" w:rsidP="0071417B">
      <w:pPr>
        <w:jc w:val="center"/>
        <w:rPr>
          <w:rFonts w:ascii="Calibri" w:eastAsia="Times New Roman" w:hAnsi="Calibri"/>
          <w:b/>
          <w:sz w:val="28"/>
          <w:szCs w:val="28"/>
          <w:u w:val="single"/>
        </w:rPr>
      </w:pPr>
      <w:r w:rsidRPr="00136DA7">
        <w:rPr>
          <w:rFonts w:ascii="Calibri" w:eastAsia="Times New Roman" w:hAnsi="Calibri"/>
          <w:b/>
          <w:sz w:val="28"/>
          <w:szCs w:val="28"/>
          <w:u w:val="single"/>
        </w:rPr>
        <w:t>Unit – IV</w:t>
      </w:r>
    </w:p>
    <w:p w:rsidR="0071417B" w:rsidRDefault="0071417B" w:rsidP="0071417B">
      <w:pPr>
        <w:jc w:val="both"/>
        <w:rPr>
          <w:rFonts w:ascii="Calibri" w:eastAsia="Times New Roman" w:hAnsi="Calibri"/>
          <w:sz w:val="28"/>
          <w:szCs w:val="28"/>
        </w:rPr>
      </w:pPr>
      <w:r>
        <w:rPr>
          <w:rFonts w:ascii="Calibri" w:eastAsia="Times New Roman" w:hAnsi="Calibri"/>
          <w:sz w:val="28"/>
          <w:szCs w:val="28"/>
        </w:rPr>
        <w:t>Energy &amp; Environment, Infrastructure and Environment, Trade and Environment, Agriculture and Environment, Industry and Environment, Services Sector and Environment, Economics of Pollution (air, Water, Solid Waste, Noise, Land degradation), Stationary and Mobile Sources of Pollution, Pollution Management, Waste Management Causes and effects of Environmental Degradation; Urban and Rural Environmental problems.</w:t>
      </w:r>
    </w:p>
    <w:p w:rsidR="0071417B" w:rsidRPr="00146876" w:rsidRDefault="0071417B" w:rsidP="0071417B">
      <w:pPr>
        <w:pStyle w:val="BodyText"/>
        <w:jc w:val="center"/>
        <w:rPr>
          <w:rFonts w:ascii="Times New Roman" w:hAnsi="Times New Roman"/>
          <w:b/>
          <w:bCs/>
          <w:szCs w:val="28"/>
        </w:rPr>
      </w:pPr>
      <w:r>
        <w:rPr>
          <w:rFonts w:ascii="Times New Roman" w:hAnsi="Times New Roman"/>
          <w:b/>
          <w:bCs/>
          <w:szCs w:val="28"/>
        </w:rPr>
        <w:lastRenderedPageBreak/>
        <w:t>M.A. Economics</w:t>
      </w:r>
    </w:p>
    <w:p w:rsidR="0071417B" w:rsidRPr="00146876" w:rsidRDefault="0071417B" w:rsidP="0071417B">
      <w:pPr>
        <w:jc w:val="center"/>
        <w:rPr>
          <w:rFonts w:ascii="Calibri" w:eastAsia="Times New Roman" w:hAnsi="Calibri"/>
          <w:b/>
          <w:sz w:val="28"/>
          <w:szCs w:val="28"/>
        </w:rPr>
      </w:pPr>
      <w:r w:rsidRPr="00146876">
        <w:rPr>
          <w:rFonts w:ascii="Calibri" w:eastAsia="Times New Roman" w:hAnsi="Calibri"/>
          <w:b/>
          <w:sz w:val="28"/>
          <w:szCs w:val="28"/>
        </w:rPr>
        <w:t>Semester - I</w:t>
      </w:r>
    </w:p>
    <w:p w:rsidR="0071417B" w:rsidRPr="00146876" w:rsidRDefault="0071417B" w:rsidP="0071417B">
      <w:pPr>
        <w:pStyle w:val="BodyText"/>
        <w:jc w:val="center"/>
        <w:rPr>
          <w:rFonts w:ascii="Times New Roman" w:hAnsi="Times New Roman"/>
          <w:b/>
          <w:bCs/>
          <w:szCs w:val="28"/>
          <w:u w:val="single"/>
        </w:rPr>
      </w:pPr>
      <w:r>
        <w:rPr>
          <w:rFonts w:ascii="Times New Roman" w:hAnsi="Times New Roman"/>
          <w:b/>
          <w:bCs/>
          <w:szCs w:val="28"/>
          <w:u w:val="single"/>
        </w:rPr>
        <w:t>Paper-</w:t>
      </w:r>
      <w:r w:rsidRPr="00146876">
        <w:rPr>
          <w:rFonts w:ascii="Times New Roman" w:hAnsi="Times New Roman"/>
          <w:b/>
          <w:bCs/>
          <w:szCs w:val="28"/>
          <w:u w:val="single"/>
        </w:rPr>
        <w:t>V(d)</w:t>
      </w:r>
      <w:r>
        <w:rPr>
          <w:rFonts w:ascii="Times New Roman" w:hAnsi="Times New Roman"/>
          <w:b/>
          <w:bCs/>
          <w:szCs w:val="28"/>
          <w:u w:val="single"/>
        </w:rPr>
        <w:t>-</w:t>
      </w:r>
      <w:r w:rsidRPr="00146876">
        <w:rPr>
          <w:rFonts w:ascii="Times New Roman" w:hAnsi="Times New Roman"/>
          <w:b/>
          <w:bCs/>
          <w:szCs w:val="28"/>
          <w:u w:val="single"/>
        </w:rPr>
        <w:t xml:space="preserve"> </w:t>
      </w:r>
      <w:r>
        <w:rPr>
          <w:rFonts w:ascii="Times New Roman" w:hAnsi="Times New Roman"/>
          <w:b/>
          <w:bCs/>
          <w:szCs w:val="28"/>
          <w:u w:val="single"/>
        </w:rPr>
        <w:t>Mathematics For Economic Analysis -I</w:t>
      </w:r>
    </w:p>
    <w:p w:rsidR="0071417B" w:rsidRPr="00146876"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Determinants, Properties of determinant, Minors and Cofactors, Jacobian and Hessian determinants and their use.  Matrics : Definitions, Addition, Subtraction and Multiplication of matrices; Inverse matrices; Rank of matrix; Solving matrix equations with inverse; Eigen values and Eigen vectors.</w:t>
      </w: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UNIT-II</w:t>
      </w: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Elements of Trigonometry and Coordinate Geometry; Trigonometric functions and identities.  Two –dimensional coordinates; Plotting of curves; Straight line; Parabola and Hyperbola.</w:t>
      </w:r>
    </w:p>
    <w:p w:rsidR="0071417B"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UNIT-III</w:t>
      </w:r>
    </w:p>
    <w:p w:rsidR="0071417B"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Differential Calculus : The derivative.  Higher order derivative; maximization and minimization of a function; Partial derivatives; Differentials, Total differentials, Rules of Differentials; Optimization of a function without and with constraints. Economic Application.</w:t>
      </w:r>
    </w:p>
    <w:p w:rsidR="0071417B"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UNIT-IV</w:t>
      </w:r>
    </w:p>
    <w:p w:rsidR="0071417B"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Integral Calculus ; Indefinite and definite integration; Rules of integration; Integration by Substitution; Integration by parts. Economic Applications.</w:t>
      </w: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rPr>
      </w:pPr>
      <w:r>
        <w:rPr>
          <w:rFonts w:ascii="Times New Roman" w:hAnsi="Times New Roman"/>
          <w:b/>
          <w:bCs/>
          <w:szCs w:val="28"/>
        </w:rPr>
        <w:lastRenderedPageBreak/>
        <w:t>M.A. Economics</w:t>
      </w:r>
    </w:p>
    <w:p w:rsidR="0071417B" w:rsidRPr="00146876" w:rsidRDefault="0071417B" w:rsidP="0071417B">
      <w:pPr>
        <w:jc w:val="center"/>
        <w:rPr>
          <w:rFonts w:ascii="Calibri" w:eastAsia="Times New Roman" w:hAnsi="Calibri"/>
          <w:b/>
          <w:sz w:val="28"/>
          <w:szCs w:val="28"/>
        </w:rPr>
      </w:pPr>
      <w:r w:rsidRPr="00146876">
        <w:rPr>
          <w:rFonts w:ascii="Calibri" w:eastAsia="Times New Roman" w:hAnsi="Calibri"/>
          <w:b/>
          <w:sz w:val="28"/>
          <w:szCs w:val="28"/>
        </w:rPr>
        <w:t>Semester - I</w:t>
      </w:r>
    </w:p>
    <w:p w:rsidR="0071417B" w:rsidRPr="00146876"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u w:val="single"/>
        </w:rPr>
      </w:pPr>
      <w:r>
        <w:rPr>
          <w:rFonts w:ascii="Times New Roman" w:hAnsi="Times New Roman"/>
          <w:b/>
          <w:bCs/>
          <w:szCs w:val="28"/>
          <w:u w:val="single"/>
        </w:rPr>
        <w:t>Paper-</w:t>
      </w:r>
      <w:r w:rsidRPr="00146876">
        <w:rPr>
          <w:rFonts w:ascii="Times New Roman" w:hAnsi="Times New Roman"/>
          <w:b/>
          <w:bCs/>
          <w:szCs w:val="28"/>
          <w:u w:val="single"/>
        </w:rPr>
        <w:t>V(</w:t>
      </w:r>
      <w:r>
        <w:rPr>
          <w:rFonts w:ascii="Times New Roman" w:hAnsi="Times New Roman"/>
          <w:b/>
          <w:bCs/>
          <w:szCs w:val="28"/>
          <w:u w:val="single"/>
        </w:rPr>
        <w:t>b</w:t>
      </w:r>
      <w:r w:rsidRPr="00146876">
        <w:rPr>
          <w:rFonts w:ascii="Times New Roman" w:hAnsi="Times New Roman"/>
          <w:b/>
          <w:bCs/>
          <w:szCs w:val="28"/>
          <w:u w:val="single"/>
        </w:rPr>
        <w:t>)</w:t>
      </w:r>
      <w:r>
        <w:rPr>
          <w:rFonts w:ascii="Times New Roman" w:hAnsi="Times New Roman"/>
          <w:b/>
          <w:bCs/>
          <w:szCs w:val="28"/>
          <w:u w:val="single"/>
        </w:rPr>
        <w:t>-</w:t>
      </w:r>
      <w:r w:rsidRPr="00146876">
        <w:rPr>
          <w:rFonts w:ascii="Times New Roman" w:hAnsi="Times New Roman"/>
          <w:b/>
          <w:bCs/>
          <w:szCs w:val="28"/>
          <w:u w:val="single"/>
        </w:rPr>
        <w:t xml:space="preserve"> </w:t>
      </w:r>
      <w:r>
        <w:rPr>
          <w:rFonts w:ascii="Times New Roman" w:hAnsi="Times New Roman"/>
          <w:b/>
          <w:bCs/>
          <w:szCs w:val="28"/>
          <w:u w:val="single"/>
        </w:rPr>
        <w:t>Labour Economics -I</w:t>
      </w:r>
    </w:p>
    <w:p w:rsidR="0071417B" w:rsidRPr="00146876"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p>
    <w:p w:rsidR="0071417B" w:rsidRDefault="0071417B" w:rsidP="0071417B">
      <w:pPr>
        <w:pStyle w:val="BodyText"/>
        <w:jc w:val="center"/>
        <w:rPr>
          <w:rFonts w:ascii="Times New Roman" w:hAnsi="Times New Roman"/>
          <w:b/>
          <w:bCs/>
          <w:szCs w:val="28"/>
          <w:u w:val="single"/>
        </w:rPr>
      </w:pPr>
    </w:p>
    <w:p w:rsidR="0071417B" w:rsidRDefault="0071417B" w:rsidP="0071417B">
      <w:pPr>
        <w:pStyle w:val="BodyText"/>
        <w:jc w:val="both"/>
        <w:rPr>
          <w:rFonts w:ascii="Times New Roman" w:hAnsi="Times New Roman"/>
          <w:bCs/>
          <w:szCs w:val="28"/>
        </w:rPr>
      </w:pPr>
      <w:r>
        <w:rPr>
          <w:rFonts w:ascii="Times New Roman" w:hAnsi="Times New Roman"/>
          <w:bCs/>
          <w:szCs w:val="28"/>
        </w:rPr>
        <w:t>Labour: Some key Issues, Labour in a Developing Economy, Structure and Peculiarities of Labour Market, Indian Labour; Characteristics of Indian Labour, Recruitment of Industrial Workers-Employment Exchange, National Employment Service in India, Rural Labour in India, Unemployment, Employment Programmes in India, Labour Productivity and Wage Relationship.</w:t>
      </w:r>
    </w:p>
    <w:p w:rsidR="0071417B" w:rsidRDefault="0071417B" w:rsidP="0071417B">
      <w:pPr>
        <w:pStyle w:val="BodyText"/>
        <w:jc w:val="both"/>
        <w:rPr>
          <w:rFonts w:ascii="Times New Roman" w:hAnsi="Times New Roman"/>
          <w:bCs/>
          <w:szCs w:val="28"/>
        </w:rPr>
      </w:pPr>
    </w:p>
    <w:p w:rsidR="0071417B" w:rsidRPr="003669E1" w:rsidRDefault="0071417B" w:rsidP="0071417B">
      <w:pPr>
        <w:pStyle w:val="BodyText"/>
        <w:jc w:val="both"/>
        <w:rPr>
          <w:rFonts w:ascii="Times New Roman" w:hAnsi="Times New Roman"/>
          <w:bCs/>
          <w:szCs w:val="28"/>
        </w:rPr>
      </w:pPr>
    </w:p>
    <w:p w:rsidR="0071417B" w:rsidRDefault="0071417B" w:rsidP="0071417B">
      <w:pPr>
        <w:jc w:val="center"/>
        <w:rPr>
          <w:rFonts w:ascii="Calibri" w:eastAsia="Times New Roman" w:hAnsi="Calibri"/>
          <w:b/>
          <w:bCs/>
          <w:sz w:val="28"/>
          <w:szCs w:val="28"/>
          <w:u w:val="single"/>
        </w:rPr>
      </w:pPr>
      <w:r w:rsidRPr="008345D2">
        <w:rPr>
          <w:rFonts w:ascii="Calibri" w:eastAsia="Times New Roman" w:hAnsi="Calibri"/>
          <w:b/>
          <w:bCs/>
          <w:sz w:val="28"/>
          <w:szCs w:val="28"/>
          <w:u w:val="single"/>
        </w:rPr>
        <w:t>UNIT-II</w:t>
      </w:r>
    </w:p>
    <w:p w:rsidR="0071417B" w:rsidRDefault="0071417B" w:rsidP="0071417B">
      <w:pPr>
        <w:jc w:val="both"/>
        <w:rPr>
          <w:rFonts w:ascii="Calibri" w:eastAsia="Times New Roman" w:hAnsi="Calibri"/>
          <w:bCs/>
          <w:sz w:val="28"/>
          <w:szCs w:val="28"/>
        </w:rPr>
      </w:pPr>
      <w:r>
        <w:rPr>
          <w:rFonts w:ascii="Calibri" w:eastAsia="Times New Roman" w:hAnsi="Calibri"/>
          <w:bCs/>
          <w:sz w:val="28"/>
          <w:szCs w:val="28"/>
        </w:rPr>
        <w:t>Trade Unionism- Theories, Functions, Trade Union Movement Abroad.</w:t>
      </w:r>
    </w:p>
    <w:p w:rsidR="0071417B" w:rsidRDefault="0071417B" w:rsidP="0071417B">
      <w:pPr>
        <w:jc w:val="both"/>
        <w:rPr>
          <w:rFonts w:ascii="Calibri" w:eastAsia="Times New Roman" w:hAnsi="Calibri"/>
          <w:bCs/>
          <w:sz w:val="28"/>
          <w:szCs w:val="28"/>
        </w:rPr>
      </w:pPr>
    </w:p>
    <w:p w:rsidR="0071417B" w:rsidRDefault="0071417B" w:rsidP="0071417B">
      <w:pPr>
        <w:jc w:val="center"/>
        <w:rPr>
          <w:rFonts w:ascii="Calibri" w:eastAsia="Times New Roman" w:hAnsi="Calibri"/>
          <w:b/>
          <w:bCs/>
          <w:sz w:val="28"/>
          <w:szCs w:val="28"/>
          <w:u w:val="single"/>
        </w:rPr>
      </w:pPr>
      <w:r w:rsidRPr="008345D2">
        <w:rPr>
          <w:rFonts w:ascii="Calibri" w:eastAsia="Times New Roman" w:hAnsi="Calibri"/>
          <w:b/>
          <w:bCs/>
          <w:sz w:val="28"/>
          <w:szCs w:val="28"/>
          <w:u w:val="single"/>
        </w:rPr>
        <w:t>UNIT-III</w:t>
      </w:r>
    </w:p>
    <w:p w:rsidR="0071417B" w:rsidRDefault="0071417B" w:rsidP="0071417B">
      <w:pPr>
        <w:jc w:val="center"/>
        <w:rPr>
          <w:rFonts w:ascii="Calibri" w:eastAsia="Times New Roman" w:hAnsi="Calibri"/>
          <w:b/>
          <w:bCs/>
          <w:sz w:val="28"/>
          <w:szCs w:val="28"/>
          <w:u w:val="single"/>
        </w:rPr>
      </w:pPr>
    </w:p>
    <w:p w:rsidR="0071417B" w:rsidRDefault="0071417B" w:rsidP="0071417B">
      <w:pPr>
        <w:jc w:val="both"/>
        <w:rPr>
          <w:rFonts w:ascii="Calibri" w:eastAsia="Times New Roman" w:hAnsi="Calibri"/>
          <w:bCs/>
          <w:sz w:val="28"/>
          <w:szCs w:val="28"/>
        </w:rPr>
      </w:pPr>
      <w:r>
        <w:rPr>
          <w:rFonts w:ascii="Calibri" w:eastAsia="Times New Roman" w:hAnsi="Calibri"/>
          <w:bCs/>
          <w:sz w:val="28"/>
          <w:szCs w:val="28"/>
        </w:rPr>
        <w:t>Industrial Relations; Industrial Disputes and Establishment of Industrial Peace, Methods of Settlement of Industrial Disputes; Collective Bargaining, Conciliation, Arbitration and Adjudication.</w:t>
      </w:r>
    </w:p>
    <w:p w:rsidR="0071417B" w:rsidRDefault="0071417B" w:rsidP="0071417B">
      <w:pPr>
        <w:jc w:val="both"/>
        <w:rPr>
          <w:rFonts w:ascii="Calibri" w:eastAsia="Times New Roman" w:hAnsi="Calibri"/>
          <w:bCs/>
          <w:sz w:val="28"/>
          <w:szCs w:val="28"/>
        </w:rPr>
      </w:pPr>
    </w:p>
    <w:p w:rsidR="0071417B" w:rsidRDefault="0071417B" w:rsidP="0071417B">
      <w:pPr>
        <w:jc w:val="center"/>
        <w:rPr>
          <w:rFonts w:ascii="Calibri" w:eastAsia="Times New Roman" w:hAnsi="Calibri"/>
          <w:b/>
          <w:bCs/>
          <w:sz w:val="28"/>
          <w:szCs w:val="28"/>
          <w:u w:val="single"/>
        </w:rPr>
      </w:pPr>
      <w:r w:rsidRPr="00341790">
        <w:rPr>
          <w:rFonts w:ascii="Calibri" w:eastAsia="Times New Roman" w:hAnsi="Calibri"/>
          <w:b/>
          <w:bCs/>
          <w:sz w:val="28"/>
          <w:szCs w:val="28"/>
          <w:u w:val="single"/>
        </w:rPr>
        <w:t>UNIT-I</w:t>
      </w:r>
      <w:r>
        <w:rPr>
          <w:rFonts w:ascii="Calibri" w:eastAsia="Times New Roman" w:hAnsi="Calibri"/>
          <w:b/>
          <w:bCs/>
          <w:sz w:val="28"/>
          <w:szCs w:val="28"/>
          <w:u w:val="single"/>
        </w:rPr>
        <w:t>V</w:t>
      </w:r>
    </w:p>
    <w:p w:rsidR="0071417B" w:rsidRDefault="0071417B" w:rsidP="0071417B">
      <w:pPr>
        <w:jc w:val="center"/>
        <w:rPr>
          <w:rFonts w:ascii="Calibri" w:eastAsia="Times New Roman" w:hAnsi="Calibri"/>
          <w:b/>
          <w:bCs/>
          <w:sz w:val="28"/>
          <w:szCs w:val="28"/>
          <w:u w:val="single"/>
        </w:rPr>
      </w:pPr>
    </w:p>
    <w:p w:rsidR="0071417B" w:rsidRDefault="0071417B" w:rsidP="0071417B">
      <w:pPr>
        <w:jc w:val="both"/>
        <w:rPr>
          <w:rFonts w:ascii="Calibri" w:eastAsia="Times New Roman" w:hAnsi="Calibri"/>
          <w:bCs/>
          <w:sz w:val="28"/>
          <w:szCs w:val="28"/>
        </w:rPr>
      </w:pPr>
      <w:r>
        <w:rPr>
          <w:rFonts w:ascii="Calibri" w:eastAsia="Times New Roman" w:hAnsi="Calibri"/>
          <w:bCs/>
          <w:sz w:val="28"/>
          <w:szCs w:val="28"/>
        </w:rPr>
        <w:t>Labour Welfare: Labour Welfare Measures in India, Social Security-Social Security in India, Social Security Abroad.</w:t>
      </w:r>
    </w:p>
    <w:p w:rsidR="0071417B" w:rsidRDefault="0071417B" w:rsidP="0071417B">
      <w:pPr>
        <w:jc w:val="both"/>
        <w:rPr>
          <w:rFonts w:ascii="Calibri" w:eastAsia="Times New Roman" w:hAnsi="Calibri"/>
          <w:bCs/>
          <w:sz w:val="28"/>
          <w:szCs w:val="28"/>
        </w:rPr>
      </w:pPr>
    </w:p>
    <w:p w:rsidR="0071417B" w:rsidRDefault="0071417B" w:rsidP="0071417B">
      <w:pPr>
        <w:jc w:val="both"/>
        <w:rPr>
          <w:rFonts w:ascii="Calibri" w:eastAsia="Times New Roman" w:hAnsi="Calibri"/>
          <w:bCs/>
          <w:sz w:val="28"/>
          <w:szCs w:val="28"/>
        </w:rPr>
      </w:pPr>
    </w:p>
    <w:p w:rsidR="0071417B" w:rsidRDefault="0071417B" w:rsidP="0071417B">
      <w:pPr>
        <w:jc w:val="both"/>
        <w:rPr>
          <w:rFonts w:ascii="Calibri" w:eastAsia="Times New Roman" w:hAnsi="Calibri"/>
          <w:bCs/>
          <w:sz w:val="28"/>
          <w:szCs w:val="28"/>
        </w:rPr>
      </w:pPr>
    </w:p>
    <w:p w:rsidR="0071417B"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t>M</w:t>
      </w:r>
      <w:r>
        <w:rPr>
          <w:rFonts w:ascii="Times New Roman" w:hAnsi="Times New Roman"/>
          <w:b/>
          <w:bCs/>
          <w:szCs w:val="28"/>
        </w:rPr>
        <w:t>.</w:t>
      </w:r>
      <w:r w:rsidRPr="00146876">
        <w:rPr>
          <w:rFonts w:ascii="Times New Roman" w:hAnsi="Times New Roman"/>
          <w:b/>
          <w:bCs/>
          <w:szCs w:val="28"/>
        </w:rPr>
        <w:t>A</w:t>
      </w:r>
      <w:r>
        <w:rPr>
          <w:rFonts w:ascii="Times New Roman" w:hAnsi="Times New Roman"/>
          <w:b/>
          <w:bCs/>
          <w:szCs w:val="28"/>
        </w:rPr>
        <w:t>.</w:t>
      </w:r>
      <w:r w:rsidRPr="00146876">
        <w:rPr>
          <w:rFonts w:ascii="Times New Roman" w:hAnsi="Times New Roman"/>
          <w:b/>
          <w:bCs/>
          <w:szCs w:val="28"/>
        </w:rPr>
        <w:t xml:space="preserve"> </w:t>
      </w:r>
      <w:r>
        <w:rPr>
          <w:rFonts w:ascii="Times New Roman" w:hAnsi="Times New Roman"/>
          <w:b/>
          <w:bCs/>
          <w:szCs w:val="28"/>
        </w:rPr>
        <w:t>Economics</w:t>
      </w:r>
    </w:p>
    <w:p w:rsidR="0071417B" w:rsidRPr="00A30812" w:rsidRDefault="0071417B" w:rsidP="0071417B">
      <w:pPr>
        <w:pStyle w:val="Heading8"/>
        <w:jc w:val="center"/>
      </w:pPr>
      <w:r w:rsidRPr="00A30812">
        <w:rPr>
          <w:bCs/>
          <w:szCs w:val="28"/>
        </w:rPr>
        <w:t>Semester-I</w:t>
      </w:r>
    </w:p>
    <w:p w:rsidR="0071417B" w:rsidRDefault="0071417B" w:rsidP="0071417B">
      <w:pPr>
        <w:pStyle w:val="Heading8"/>
        <w:jc w:val="center"/>
      </w:pPr>
      <w:r>
        <w:t>Paper- V(a)- Economics of Agriculture – I</w:t>
      </w:r>
    </w:p>
    <w:p w:rsidR="0071417B" w:rsidRDefault="0071417B" w:rsidP="0071417B">
      <w:pPr>
        <w:jc w:val="both"/>
        <w:rPr>
          <w:rFonts w:ascii="Calibri" w:eastAsia="Times New Roman" w:hAnsi="Calibri"/>
          <w:b/>
          <w:sz w:val="28"/>
          <w:u w:val="single"/>
        </w:rPr>
      </w:pPr>
    </w:p>
    <w:p w:rsidR="0071417B" w:rsidRDefault="0071417B" w:rsidP="0071417B">
      <w:pPr>
        <w:pStyle w:val="Heading5"/>
      </w:pPr>
      <w:r>
        <w:t>UNIT – I</w:t>
      </w:r>
    </w:p>
    <w:p w:rsidR="0071417B" w:rsidRDefault="0071417B" w:rsidP="0071417B">
      <w:pPr>
        <w:jc w:val="center"/>
        <w:rPr>
          <w:rFonts w:ascii="Calibri" w:eastAsia="Times New Roman" w:hAnsi="Calibri"/>
          <w:b/>
          <w:sz w:val="28"/>
          <w:u w:val="single"/>
        </w:rPr>
      </w:pPr>
    </w:p>
    <w:p w:rsidR="0071417B" w:rsidRPr="009334FE" w:rsidRDefault="0071417B" w:rsidP="0071417B">
      <w:pPr>
        <w:pStyle w:val="BodyText2"/>
        <w:spacing w:line="240" w:lineRule="auto"/>
        <w:jc w:val="both"/>
        <w:rPr>
          <w:sz w:val="28"/>
          <w:szCs w:val="28"/>
        </w:rPr>
      </w:pPr>
      <w:r w:rsidRPr="009334FE">
        <w:rPr>
          <w:sz w:val="28"/>
          <w:szCs w:val="28"/>
        </w:rPr>
        <w:t xml:space="preserve">Agriculture and Economic Development : Interrelationship between Agriculture and Industry, Model of interaction between agriculture and rest of the economy. Allocation of investment between agriculture and industry in </w:t>
      </w:r>
      <w:smartTag w:uri="urn:schemas-microsoft-com:office:smarttags" w:element="place">
        <w:smartTag w:uri="urn:schemas-microsoft-com:office:smarttags" w:element="country-region">
          <w:r w:rsidRPr="009334FE">
            <w:rPr>
              <w:sz w:val="28"/>
              <w:szCs w:val="28"/>
            </w:rPr>
            <w:t>India</w:t>
          </w:r>
        </w:smartTag>
      </w:smartTag>
      <w:r w:rsidRPr="009334FE">
        <w:rPr>
          <w:sz w:val="28"/>
          <w:szCs w:val="28"/>
        </w:rPr>
        <w:t xml:space="preserve"> during different plan period. Trend in sectoral distribution of </w:t>
      </w:r>
      <w:smartTag w:uri="urn:schemas-microsoft-com:office:smarttags" w:element="place">
        <w:smartTag w:uri="urn:schemas-microsoft-com:office:smarttags" w:element="country-region">
          <w:r w:rsidRPr="009334FE">
            <w:rPr>
              <w:sz w:val="28"/>
              <w:szCs w:val="28"/>
            </w:rPr>
            <w:t>India</w:t>
          </w:r>
        </w:smartTag>
      </w:smartTag>
      <w:r w:rsidRPr="009334FE">
        <w:rPr>
          <w:sz w:val="28"/>
          <w:szCs w:val="28"/>
        </w:rPr>
        <w:t>’s GDP and employment elasticity. Empirical generalisation about role of agriculture.</w:t>
      </w:r>
    </w:p>
    <w:p w:rsidR="0071417B" w:rsidRDefault="0071417B" w:rsidP="0071417B">
      <w:pPr>
        <w:jc w:val="both"/>
        <w:rPr>
          <w:rFonts w:ascii="Calibri" w:eastAsia="Times New Roman" w:hAnsi="Calibri"/>
          <w:sz w:val="28"/>
        </w:rPr>
      </w:pPr>
    </w:p>
    <w:p w:rsidR="0071417B" w:rsidRDefault="0071417B" w:rsidP="0071417B">
      <w:pPr>
        <w:pStyle w:val="Heading5"/>
      </w:pPr>
      <w:r>
        <w:t>UNIT – II</w:t>
      </w:r>
    </w:p>
    <w:p w:rsidR="0071417B" w:rsidRDefault="0071417B" w:rsidP="0071417B">
      <w:pPr>
        <w:rPr>
          <w:rFonts w:ascii="Calibri" w:eastAsia="Times New Roman" w:hAnsi="Calibri"/>
        </w:rPr>
      </w:pPr>
    </w:p>
    <w:p w:rsidR="0071417B" w:rsidRPr="009334FE" w:rsidRDefault="0071417B" w:rsidP="0071417B">
      <w:pPr>
        <w:pStyle w:val="BodyText2"/>
        <w:spacing w:line="240" w:lineRule="auto"/>
        <w:jc w:val="both"/>
        <w:rPr>
          <w:sz w:val="28"/>
          <w:szCs w:val="28"/>
        </w:rPr>
      </w:pPr>
      <w:r w:rsidRPr="009334FE">
        <w:rPr>
          <w:sz w:val="28"/>
          <w:szCs w:val="28"/>
        </w:rPr>
        <w:t>Institutional Development for Agricultural Growth : Asset distribution of rural households in India over time, Indebtedness of rural households, non-institutional and institutional sources of credit, role of cooperations, Schedule Commercial Banks, Regional Rural Banks and NABARD, Agricultural insurance.</w:t>
      </w:r>
    </w:p>
    <w:p w:rsidR="0071417B" w:rsidRDefault="0071417B" w:rsidP="0071417B">
      <w:pPr>
        <w:jc w:val="both"/>
        <w:rPr>
          <w:rFonts w:ascii="Calibri" w:eastAsia="Times New Roman" w:hAnsi="Calibri"/>
          <w:sz w:val="28"/>
        </w:rPr>
      </w:pPr>
    </w:p>
    <w:p w:rsidR="0071417B" w:rsidRDefault="0071417B" w:rsidP="0071417B">
      <w:pPr>
        <w:pStyle w:val="Heading5"/>
      </w:pPr>
      <w:r>
        <w:t>UNIT – III</w:t>
      </w:r>
    </w:p>
    <w:p w:rsidR="0071417B" w:rsidRDefault="0071417B" w:rsidP="0071417B">
      <w:pPr>
        <w:rPr>
          <w:rFonts w:ascii="Calibri" w:eastAsia="Times New Roman" w:hAnsi="Calibri"/>
        </w:rPr>
      </w:pPr>
    </w:p>
    <w:p w:rsidR="0071417B" w:rsidRPr="009334FE" w:rsidRDefault="0071417B" w:rsidP="0071417B">
      <w:pPr>
        <w:pStyle w:val="BodyText2"/>
        <w:spacing w:line="240" w:lineRule="auto"/>
        <w:jc w:val="both"/>
        <w:rPr>
          <w:sz w:val="28"/>
          <w:szCs w:val="28"/>
        </w:rPr>
      </w:pPr>
      <w:r w:rsidRPr="009334FE">
        <w:rPr>
          <w:sz w:val="28"/>
          <w:szCs w:val="28"/>
        </w:rPr>
        <w:t>Infrastructural Development for Agricultural Growth : Tenancy in agriculture-incidence, effects and reforms, Land reforms in India, Irrigation development, Availability and use of HYV seeds and fertilizers in India.</w:t>
      </w:r>
    </w:p>
    <w:p w:rsidR="0071417B" w:rsidRDefault="0071417B" w:rsidP="0071417B">
      <w:pPr>
        <w:jc w:val="both"/>
        <w:rPr>
          <w:rFonts w:ascii="Calibri" w:eastAsia="Times New Roman" w:hAnsi="Calibri"/>
          <w:sz w:val="28"/>
        </w:rPr>
      </w:pPr>
    </w:p>
    <w:p w:rsidR="0071417B" w:rsidRDefault="0071417B" w:rsidP="0071417B">
      <w:pPr>
        <w:pStyle w:val="Heading5"/>
      </w:pPr>
      <w:r>
        <w:t>UNIT – IV</w:t>
      </w:r>
    </w:p>
    <w:p w:rsidR="0071417B" w:rsidRDefault="0071417B" w:rsidP="0071417B">
      <w:pPr>
        <w:rPr>
          <w:rFonts w:ascii="Calibri" w:eastAsia="Times New Roman" w:hAnsi="Calibri"/>
        </w:rPr>
      </w:pPr>
    </w:p>
    <w:p w:rsidR="0071417B" w:rsidRPr="009334FE" w:rsidRDefault="0071417B" w:rsidP="0071417B">
      <w:pPr>
        <w:pStyle w:val="BodyText2"/>
        <w:spacing w:line="240" w:lineRule="auto"/>
        <w:jc w:val="both"/>
        <w:rPr>
          <w:sz w:val="28"/>
          <w:szCs w:val="28"/>
        </w:rPr>
      </w:pPr>
      <w:r w:rsidRPr="009334FE">
        <w:rPr>
          <w:sz w:val="28"/>
          <w:szCs w:val="28"/>
        </w:rPr>
        <w:t xml:space="preserve">Growth and composition of output in agricultural and allied activities in </w:t>
      </w:r>
      <w:smartTag w:uri="urn:schemas-microsoft-com:office:smarttags" w:element="place">
        <w:smartTag w:uri="urn:schemas-microsoft-com:office:smarttags" w:element="country-region">
          <w:r w:rsidRPr="009334FE">
            <w:rPr>
              <w:sz w:val="28"/>
              <w:szCs w:val="28"/>
            </w:rPr>
            <w:t>India</w:t>
          </w:r>
        </w:smartTag>
      </w:smartTag>
      <w:r w:rsidRPr="009334FE">
        <w:rPr>
          <w:sz w:val="28"/>
          <w:szCs w:val="28"/>
        </w:rPr>
        <w:t xml:space="preserve"> : trends in overall agricultural growth as well as of circle, Pulses, Food and Non-food item. Demand and supply of agricultural commodities including plantation and Horticultural Produce. Demand, availability and  Future prospects of live stock-, Poultry and Fishery in </w:t>
      </w:r>
      <w:smartTag w:uri="urn:schemas-microsoft-com:office:smarttags" w:element="place">
        <w:smartTag w:uri="urn:schemas-microsoft-com:office:smarttags" w:element="country-region">
          <w:r w:rsidRPr="009334FE">
            <w:rPr>
              <w:sz w:val="28"/>
              <w:szCs w:val="28"/>
            </w:rPr>
            <w:t>India</w:t>
          </w:r>
        </w:smartTag>
      </w:smartTag>
      <w:r w:rsidRPr="009334FE">
        <w:rPr>
          <w:sz w:val="28"/>
          <w:szCs w:val="28"/>
        </w:rPr>
        <w:t>.</w:t>
      </w:r>
    </w:p>
    <w:p w:rsidR="0071417B" w:rsidRDefault="0071417B" w:rsidP="0071417B">
      <w:pPr>
        <w:pStyle w:val="BodyText2"/>
      </w:pPr>
    </w:p>
    <w:p w:rsidR="0071417B" w:rsidRDefault="0071417B" w:rsidP="0071417B">
      <w:pPr>
        <w:rPr>
          <w:rFonts w:ascii="Calibri" w:eastAsia="Times New Roman" w:hAnsi="Calibri"/>
        </w:rPr>
      </w:pP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t>M</w:t>
      </w:r>
      <w:r>
        <w:rPr>
          <w:rFonts w:ascii="Times New Roman" w:hAnsi="Times New Roman"/>
          <w:b/>
          <w:bCs/>
          <w:szCs w:val="28"/>
        </w:rPr>
        <w:t>.</w:t>
      </w:r>
      <w:r w:rsidRPr="00146876">
        <w:rPr>
          <w:rFonts w:ascii="Times New Roman" w:hAnsi="Times New Roman"/>
          <w:b/>
          <w:bCs/>
          <w:szCs w:val="28"/>
        </w:rPr>
        <w:t>A</w:t>
      </w:r>
      <w:r>
        <w:rPr>
          <w:rFonts w:ascii="Times New Roman" w:hAnsi="Times New Roman"/>
          <w:b/>
          <w:bCs/>
          <w:szCs w:val="28"/>
        </w:rPr>
        <w:t>.</w:t>
      </w:r>
      <w:r w:rsidRPr="00146876">
        <w:rPr>
          <w:rFonts w:ascii="Times New Roman" w:hAnsi="Times New Roman"/>
          <w:b/>
          <w:bCs/>
          <w:szCs w:val="28"/>
        </w:rPr>
        <w:t xml:space="preserve"> </w:t>
      </w:r>
      <w:r>
        <w:rPr>
          <w:rFonts w:ascii="Times New Roman" w:hAnsi="Times New Roman"/>
          <w:b/>
          <w:bCs/>
          <w:szCs w:val="28"/>
        </w:rPr>
        <w:t>Economics</w:t>
      </w: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t>Sem</w:t>
      </w:r>
      <w:r>
        <w:rPr>
          <w:rFonts w:ascii="Times New Roman" w:hAnsi="Times New Roman"/>
          <w:b/>
          <w:bCs/>
          <w:szCs w:val="28"/>
        </w:rPr>
        <w:t>e</w:t>
      </w:r>
      <w:r w:rsidRPr="00146876">
        <w:rPr>
          <w:rFonts w:ascii="Times New Roman" w:hAnsi="Times New Roman"/>
          <w:b/>
          <w:bCs/>
          <w:szCs w:val="28"/>
        </w:rPr>
        <w:t>ster-II</w:t>
      </w: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Paper-</w:t>
      </w:r>
      <w:r>
        <w:rPr>
          <w:rFonts w:ascii="Times New Roman" w:hAnsi="Times New Roman"/>
          <w:b/>
          <w:bCs/>
          <w:szCs w:val="28"/>
          <w:u w:val="single"/>
        </w:rPr>
        <w:t>I-Macro Economic Analysis-II</w:t>
      </w:r>
    </w:p>
    <w:p w:rsidR="0071417B" w:rsidRPr="00146876"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p>
    <w:p w:rsidR="0071417B" w:rsidRPr="00146876" w:rsidRDefault="0071417B" w:rsidP="0071417B">
      <w:pPr>
        <w:pStyle w:val="BodyText"/>
        <w:jc w:val="center"/>
        <w:rPr>
          <w:rFonts w:ascii="Times New Roman" w:hAnsi="Times New Roman"/>
          <w:b/>
          <w:bCs/>
          <w:szCs w:val="28"/>
          <w:u w:val="single"/>
        </w:rPr>
      </w:pPr>
    </w:p>
    <w:p w:rsidR="0071417B" w:rsidRPr="0071417B" w:rsidRDefault="0071417B" w:rsidP="0071417B">
      <w:pPr>
        <w:jc w:val="both"/>
        <w:rPr>
          <w:rFonts w:ascii="Times New Roman" w:eastAsia="Times New Roman" w:hAnsi="Times New Roman" w:cs="Times New Roman"/>
          <w:sz w:val="24"/>
          <w:szCs w:val="24"/>
        </w:rPr>
      </w:pPr>
      <w:r w:rsidRPr="0071417B">
        <w:rPr>
          <w:rFonts w:ascii="Times New Roman" w:eastAsia="Times New Roman" w:hAnsi="Times New Roman" w:cs="Times New Roman"/>
          <w:sz w:val="24"/>
          <w:szCs w:val="24"/>
        </w:rPr>
        <w:t>Consumption Function: Short Run and Long Run, Consumption Functions, Alternative theories of consumption function: Absolute, Relative, Permanent and Life cycle hypotheses.</w:t>
      </w:r>
    </w:p>
    <w:p w:rsidR="0071417B" w:rsidRPr="0071417B" w:rsidRDefault="0071417B" w:rsidP="0071417B">
      <w:pPr>
        <w:jc w:val="both"/>
        <w:rPr>
          <w:rFonts w:ascii="Times New Roman" w:eastAsia="Times New Roman" w:hAnsi="Times New Roman" w:cs="Times New Roman"/>
          <w:sz w:val="24"/>
          <w:szCs w:val="24"/>
        </w:rPr>
      </w:pPr>
      <w:r w:rsidRPr="0071417B">
        <w:rPr>
          <w:rFonts w:ascii="Times New Roman" w:eastAsia="Times New Roman" w:hAnsi="Times New Roman" w:cs="Times New Roman"/>
          <w:sz w:val="24"/>
          <w:szCs w:val="24"/>
        </w:rPr>
        <w:t>Investment function : Investment-interest rate relationship, Investment demand function, Investment income relationship. Accelerator and Investment behavior, Multiplies- Accelerator Models</w:t>
      </w:r>
    </w:p>
    <w:p w:rsidR="0071417B" w:rsidRPr="0071417B" w:rsidRDefault="0071417B" w:rsidP="0071417B">
      <w:pPr>
        <w:pStyle w:val="BodyText"/>
        <w:jc w:val="both"/>
        <w:rPr>
          <w:rFonts w:ascii="Times New Roman" w:hAnsi="Times New Roman"/>
          <w:b/>
          <w:bCs/>
          <w:sz w:val="24"/>
          <w:u w:val="single"/>
        </w:rPr>
      </w:pPr>
      <w:r w:rsidRPr="0071417B">
        <w:rPr>
          <w:rFonts w:ascii="Times New Roman" w:hAnsi="Times New Roman"/>
          <w:b/>
          <w:bCs/>
          <w:sz w:val="24"/>
          <w:u w:val="single"/>
        </w:rPr>
        <w:t>UNIT-II</w:t>
      </w:r>
    </w:p>
    <w:p w:rsidR="0071417B" w:rsidRPr="0071417B" w:rsidRDefault="0071417B" w:rsidP="0071417B">
      <w:pPr>
        <w:pStyle w:val="BodyText"/>
        <w:jc w:val="both"/>
        <w:rPr>
          <w:rFonts w:ascii="Times New Roman" w:hAnsi="Times New Roman"/>
          <w:b/>
          <w:bCs/>
          <w:sz w:val="24"/>
          <w:u w:val="single"/>
        </w:rPr>
      </w:pPr>
    </w:p>
    <w:p w:rsidR="0071417B" w:rsidRPr="0071417B" w:rsidRDefault="0071417B" w:rsidP="0071417B">
      <w:pPr>
        <w:pStyle w:val="BodyText"/>
        <w:jc w:val="both"/>
        <w:rPr>
          <w:rFonts w:ascii="Times New Roman" w:hAnsi="Times New Roman"/>
          <w:bCs/>
          <w:sz w:val="24"/>
        </w:rPr>
      </w:pPr>
      <w:r w:rsidRPr="0071417B">
        <w:rPr>
          <w:rFonts w:ascii="Times New Roman" w:hAnsi="Times New Roman"/>
          <w:bCs/>
          <w:sz w:val="24"/>
        </w:rPr>
        <w:t>Neo-classical and Keynesian approaches to the labour market equilibrium. Three sector macro model and derivation of aggregate demand and aggregate supply curves in the Neo-Classical and Keynesian cases. Interaction between aggregate demand and aggregate supply curves. Application and limitations of the Neo-Classical and Keynesian Models, Neo Classical-Keynesian synthesis and its policy implications. Walras general equilibrium analysis</w:t>
      </w:r>
    </w:p>
    <w:p w:rsidR="0071417B" w:rsidRPr="0071417B" w:rsidRDefault="0071417B" w:rsidP="0071417B">
      <w:pPr>
        <w:jc w:val="both"/>
        <w:rPr>
          <w:rFonts w:ascii="Times New Roman" w:eastAsia="Times New Roman" w:hAnsi="Times New Roman" w:cs="Times New Roman"/>
          <w:sz w:val="24"/>
          <w:szCs w:val="24"/>
        </w:rPr>
      </w:pPr>
    </w:p>
    <w:p w:rsidR="0071417B" w:rsidRPr="0071417B" w:rsidRDefault="0071417B" w:rsidP="0071417B">
      <w:pPr>
        <w:pStyle w:val="BodyText"/>
        <w:jc w:val="both"/>
        <w:rPr>
          <w:rFonts w:ascii="Times New Roman" w:hAnsi="Times New Roman"/>
          <w:b/>
          <w:bCs/>
          <w:sz w:val="24"/>
          <w:u w:val="single"/>
        </w:rPr>
      </w:pPr>
      <w:r w:rsidRPr="0071417B">
        <w:rPr>
          <w:rFonts w:ascii="Times New Roman" w:hAnsi="Times New Roman"/>
          <w:b/>
          <w:bCs/>
          <w:sz w:val="24"/>
          <w:u w:val="single"/>
        </w:rPr>
        <w:t>UNIT-III</w:t>
      </w:r>
    </w:p>
    <w:p w:rsidR="0071417B" w:rsidRPr="0071417B" w:rsidRDefault="0071417B" w:rsidP="0071417B">
      <w:pPr>
        <w:pStyle w:val="BodyText"/>
        <w:jc w:val="both"/>
        <w:rPr>
          <w:rFonts w:ascii="Times New Roman" w:hAnsi="Times New Roman"/>
          <w:b/>
          <w:bCs/>
          <w:sz w:val="24"/>
          <w:u w:val="single"/>
        </w:rPr>
      </w:pPr>
    </w:p>
    <w:p w:rsidR="0071417B" w:rsidRPr="0071417B" w:rsidRDefault="0071417B" w:rsidP="0071417B">
      <w:pPr>
        <w:pStyle w:val="BodyText"/>
        <w:jc w:val="both"/>
        <w:rPr>
          <w:rFonts w:ascii="Times New Roman" w:hAnsi="Times New Roman"/>
          <w:bCs/>
          <w:sz w:val="24"/>
        </w:rPr>
      </w:pPr>
      <w:r w:rsidRPr="0071417B">
        <w:rPr>
          <w:rFonts w:ascii="Times New Roman" w:hAnsi="Times New Roman"/>
          <w:bCs/>
          <w:sz w:val="24"/>
        </w:rPr>
        <w:t>Post Keynesian Economics: Rejection of general equilibrium analysis and main ideas of post Keynesian Economists; Neo-Keynesian disequilibrium approach (Quantity-Constrained Models) and its policy implications. Early Phillips curve and Relevance of Keynesian Economics, Friedman, Phelps hypotheses and role of expectations; Expectation augmented Phillips Curve and policy relevance.</w:t>
      </w:r>
    </w:p>
    <w:p w:rsidR="0071417B" w:rsidRPr="0071417B" w:rsidRDefault="0071417B" w:rsidP="0071417B">
      <w:pPr>
        <w:pStyle w:val="BodyText"/>
        <w:jc w:val="both"/>
        <w:rPr>
          <w:rFonts w:ascii="Times New Roman" w:hAnsi="Times New Roman"/>
          <w:bCs/>
          <w:sz w:val="24"/>
        </w:rPr>
      </w:pPr>
    </w:p>
    <w:p w:rsidR="0071417B" w:rsidRPr="0071417B" w:rsidRDefault="0071417B" w:rsidP="0071417B">
      <w:pPr>
        <w:pStyle w:val="BodyText"/>
        <w:jc w:val="both"/>
        <w:rPr>
          <w:rFonts w:ascii="Times New Roman" w:hAnsi="Times New Roman"/>
          <w:b/>
          <w:bCs/>
          <w:sz w:val="24"/>
          <w:u w:val="single"/>
        </w:rPr>
      </w:pPr>
      <w:r w:rsidRPr="0071417B">
        <w:rPr>
          <w:rFonts w:ascii="Times New Roman" w:hAnsi="Times New Roman"/>
          <w:b/>
          <w:bCs/>
          <w:sz w:val="24"/>
          <w:u w:val="single"/>
        </w:rPr>
        <w:t>UNIT-IV</w:t>
      </w:r>
    </w:p>
    <w:p w:rsidR="0071417B" w:rsidRPr="0071417B" w:rsidRDefault="0071417B" w:rsidP="0071417B">
      <w:pPr>
        <w:pStyle w:val="BodyText"/>
        <w:jc w:val="both"/>
        <w:rPr>
          <w:rFonts w:ascii="Times New Roman" w:hAnsi="Times New Roman"/>
          <w:b/>
          <w:bCs/>
          <w:sz w:val="24"/>
          <w:u w:val="single"/>
        </w:rPr>
      </w:pPr>
    </w:p>
    <w:p w:rsidR="0071417B" w:rsidRPr="0071417B" w:rsidRDefault="0071417B" w:rsidP="0071417B">
      <w:pPr>
        <w:jc w:val="both"/>
        <w:rPr>
          <w:rFonts w:ascii="Times New Roman" w:hAnsi="Times New Roman" w:cs="Times New Roman"/>
          <w:b/>
          <w:sz w:val="24"/>
          <w:szCs w:val="24"/>
        </w:rPr>
      </w:pPr>
      <w:r w:rsidRPr="0071417B">
        <w:rPr>
          <w:rFonts w:ascii="Times New Roman" w:eastAsia="Times New Roman" w:hAnsi="Times New Roman" w:cs="Times New Roman"/>
          <w:bCs/>
          <w:sz w:val="24"/>
          <w:szCs w:val="24"/>
        </w:rPr>
        <w:t>Phillips Curve and aggregate Supply Curve, Alternative theories (Neo Classical and Neo Keynesian approaches) regarding aggregate supply curve, classical and Keynesian theories in a dynamic setting, Neo Keynesian wage equation and synthesis of the dynamic classical and Keynesian approaches. Expectation of inflation in dynamic setting, Practical Relevance of dynamic approach</w:t>
      </w:r>
    </w:p>
    <w:p w:rsidR="0071417B" w:rsidRDefault="0071417B" w:rsidP="0071417B">
      <w:pPr>
        <w:jc w:val="center"/>
        <w:rPr>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Default="0071417B" w:rsidP="0071417B">
      <w:pPr>
        <w:jc w:val="center"/>
        <w:rPr>
          <w:b/>
          <w:sz w:val="28"/>
          <w:szCs w:val="28"/>
        </w:rPr>
      </w:pP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lastRenderedPageBreak/>
        <w:t>M</w:t>
      </w:r>
      <w:r>
        <w:rPr>
          <w:rFonts w:ascii="Times New Roman" w:hAnsi="Times New Roman"/>
          <w:b/>
          <w:bCs/>
          <w:szCs w:val="28"/>
        </w:rPr>
        <w:t>.</w:t>
      </w:r>
      <w:r w:rsidRPr="00146876">
        <w:rPr>
          <w:rFonts w:ascii="Times New Roman" w:hAnsi="Times New Roman"/>
          <w:b/>
          <w:bCs/>
          <w:szCs w:val="28"/>
        </w:rPr>
        <w:t>A</w:t>
      </w:r>
      <w:r>
        <w:rPr>
          <w:rFonts w:ascii="Times New Roman" w:hAnsi="Times New Roman"/>
          <w:b/>
          <w:bCs/>
          <w:szCs w:val="28"/>
        </w:rPr>
        <w:t>.</w:t>
      </w:r>
      <w:r w:rsidRPr="00146876">
        <w:rPr>
          <w:rFonts w:ascii="Times New Roman" w:hAnsi="Times New Roman"/>
          <w:b/>
          <w:bCs/>
          <w:szCs w:val="28"/>
        </w:rPr>
        <w:t xml:space="preserve"> </w:t>
      </w:r>
      <w:r>
        <w:rPr>
          <w:rFonts w:ascii="Times New Roman" w:hAnsi="Times New Roman"/>
          <w:b/>
          <w:bCs/>
          <w:szCs w:val="28"/>
        </w:rPr>
        <w:t>Economics</w:t>
      </w: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t>Sem</w:t>
      </w:r>
      <w:r>
        <w:rPr>
          <w:rFonts w:ascii="Times New Roman" w:hAnsi="Times New Roman"/>
          <w:b/>
          <w:bCs/>
          <w:szCs w:val="28"/>
        </w:rPr>
        <w:t>e</w:t>
      </w:r>
      <w:r w:rsidRPr="00146876">
        <w:rPr>
          <w:rFonts w:ascii="Times New Roman" w:hAnsi="Times New Roman"/>
          <w:b/>
          <w:bCs/>
          <w:szCs w:val="28"/>
        </w:rPr>
        <w:t>ster-II</w:t>
      </w: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Paper-</w:t>
      </w:r>
      <w:r>
        <w:rPr>
          <w:rFonts w:ascii="Times New Roman" w:hAnsi="Times New Roman"/>
          <w:b/>
          <w:bCs/>
          <w:szCs w:val="28"/>
          <w:u w:val="single"/>
        </w:rPr>
        <w:t>III-Econometrics-Theory and Applications-II</w:t>
      </w:r>
    </w:p>
    <w:p w:rsidR="0071417B" w:rsidRPr="00146876"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p>
    <w:p w:rsidR="0071417B" w:rsidRDefault="0071417B" w:rsidP="0071417B">
      <w:pPr>
        <w:pStyle w:val="BodyText"/>
        <w:jc w:val="both"/>
        <w:rPr>
          <w:rFonts w:ascii="Times New Roman" w:hAnsi="Times New Roman"/>
          <w:bCs/>
          <w:szCs w:val="28"/>
        </w:rPr>
      </w:pPr>
    </w:p>
    <w:p w:rsidR="0071417B" w:rsidRPr="00A46467" w:rsidRDefault="0071417B" w:rsidP="0071417B">
      <w:pPr>
        <w:pStyle w:val="BodyText"/>
        <w:jc w:val="both"/>
        <w:rPr>
          <w:rFonts w:ascii="Times New Roman" w:hAnsi="Times New Roman"/>
          <w:b/>
          <w:bCs/>
          <w:szCs w:val="28"/>
          <w:u w:val="single"/>
        </w:rPr>
      </w:pPr>
      <w:r w:rsidRPr="00A46467">
        <w:rPr>
          <w:rFonts w:ascii="Times New Roman" w:hAnsi="Times New Roman"/>
          <w:b/>
          <w:bCs/>
          <w:szCs w:val="28"/>
          <w:u w:val="single"/>
        </w:rPr>
        <w:t>Probability Distributions :</w:t>
      </w:r>
    </w:p>
    <w:p w:rsidR="0071417B" w:rsidRDefault="0071417B" w:rsidP="0071417B">
      <w:pPr>
        <w:pStyle w:val="BodyText"/>
        <w:jc w:val="both"/>
        <w:rPr>
          <w:rFonts w:ascii="Times New Roman" w:hAnsi="Times New Roman"/>
          <w:bCs/>
          <w:szCs w:val="28"/>
          <w:u w:val="single"/>
        </w:rPr>
      </w:pPr>
    </w:p>
    <w:p w:rsidR="0071417B" w:rsidRDefault="0071417B" w:rsidP="0071417B">
      <w:pPr>
        <w:pStyle w:val="BodyText"/>
        <w:jc w:val="both"/>
        <w:rPr>
          <w:rFonts w:ascii="Times New Roman" w:hAnsi="Times New Roman"/>
          <w:bCs/>
          <w:szCs w:val="28"/>
        </w:rPr>
      </w:pPr>
      <w:r w:rsidRPr="00C56445">
        <w:rPr>
          <w:rFonts w:ascii="Times New Roman" w:hAnsi="Times New Roman"/>
          <w:bCs/>
          <w:szCs w:val="28"/>
        </w:rPr>
        <w:t>Binomial, Poisson, Normal Distributions, their properties and uses.</w:t>
      </w:r>
    </w:p>
    <w:p w:rsidR="0071417B" w:rsidRDefault="0071417B" w:rsidP="0071417B">
      <w:pPr>
        <w:pStyle w:val="BodyText"/>
        <w:jc w:val="both"/>
        <w:rPr>
          <w:rFonts w:ascii="Times New Roman" w:hAnsi="Times New Roman"/>
          <w:bCs/>
          <w:szCs w:val="28"/>
        </w:rPr>
      </w:pPr>
    </w:p>
    <w:p w:rsidR="0071417B" w:rsidRPr="00A46467" w:rsidRDefault="0071417B" w:rsidP="0071417B">
      <w:pPr>
        <w:pStyle w:val="BodyText"/>
        <w:jc w:val="both"/>
        <w:rPr>
          <w:rFonts w:ascii="Times New Roman" w:hAnsi="Times New Roman"/>
          <w:b/>
          <w:bCs/>
          <w:szCs w:val="28"/>
          <w:u w:val="single"/>
        </w:rPr>
      </w:pPr>
      <w:r w:rsidRPr="00A46467">
        <w:rPr>
          <w:rFonts w:ascii="Times New Roman" w:hAnsi="Times New Roman"/>
          <w:b/>
          <w:bCs/>
          <w:szCs w:val="28"/>
          <w:u w:val="single"/>
        </w:rPr>
        <w:t>Statistical Inference:</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both"/>
        <w:rPr>
          <w:rFonts w:ascii="Times New Roman" w:hAnsi="Times New Roman"/>
          <w:bCs/>
          <w:szCs w:val="28"/>
        </w:rPr>
      </w:pPr>
      <w:r>
        <w:rPr>
          <w:rFonts w:ascii="Times New Roman" w:hAnsi="Times New Roman"/>
          <w:bCs/>
          <w:szCs w:val="28"/>
        </w:rPr>
        <w:t>Testing of Hypotheses, Formulation of statistical hypothesis-Null and alternative,</w:t>
      </w:r>
      <w:r w:rsidRPr="00FA2597">
        <w:rPr>
          <w:rFonts w:ascii="Times New Roman" w:hAnsi="Times New Roman"/>
          <w:bCs/>
          <w:szCs w:val="28"/>
        </w:rPr>
        <w:t xml:space="preserve"> </w:t>
      </w:r>
      <w:r>
        <w:rPr>
          <w:rFonts w:ascii="Times New Roman" w:hAnsi="Times New Roman"/>
          <w:bCs/>
          <w:szCs w:val="28"/>
        </w:rPr>
        <w:t>Type I and II errors, Goodness of fit, Confidence intervals and level of significance, Hypothesis testing based on Z, t, χ</w:t>
      </w:r>
      <w:r w:rsidRPr="00A46467">
        <w:rPr>
          <w:rFonts w:ascii="Times New Roman" w:hAnsi="Times New Roman"/>
          <w:bCs/>
          <w:szCs w:val="28"/>
          <w:vertAlign w:val="superscript"/>
        </w:rPr>
        <w:t>2</w:t>
      </w:r>
      <w:r>
        <w:rPr>
          <w:rFonts w:ascii="Times New Roman" w:hAnsi="Times New Roman"/>
          <w:bCs/>
          <w:szCs w:val="28"/>
          <w:vertAlign w:val="superscript"/>
        </w:rPr>
        <w:t xml:space="preserve"> </w:t>
      </w:r>
      <w:r>
        <w:rPr>
          <w:rFonts w:ascii="Times New Roman" w:hAnsi="Times New Roman"/>
          <w:bCs/>
          <w:szCs w:val="28"/>
        </w:rPr>
        <w:t>(Chi-square) and F test..</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center"/>
        <w:rPr>
          <w:rFonts w:ascii="Times New Roman" w:hAnsi="Times New Roman"/>
          <w:b/>
          <w:bCs/>
          <w:szCs w:val="28"/>
          <w:u w:val="single"/>
        </w:rPr>
      </w:pPr>
      <w:r>
        <w:rPr>
          <w:rFonts w:ascii="Times New Roman" w:hAnsi="Times New Roman"/>
          <w:b/>
          <w:bCs/>
          <w:szCs w:val="28"/>
          <w:u w:val="single"/>
        </w:rPr>
        <w:t>UNIT-II</w:t>
      </w:r>
    </w:p>
    <w:p w:rsidR="0071417B" w:rsidRDefault="0071417B" w:rsidP="0071417B">
      <w:pPr>
        <w:pStyle w:val="BodyText"/>
        <w:jc w:val="center"/>
        <w:rPr>
          <w:rFonts w:ascii="Times New Roman" w:hAnsi="Times New Roman"/>
          <w:b/>
          <w:bCs/>
          <w:szCs w:val="28"/>
          <w:u w:val="single"/>
        </w:rPr>
      </w:pPr>
    </w:p>
    <w:p w:rsidR="0071417B" w:rsidRDefault="0071417B" w:rsidP="0071417B">
      <w:pPr>
        <w:pStyle w:val="BodyText"/>
        <w:jc w:val="both"/>
        <w:rPr>
          <w:rFonts w:ascii="Times New Roman" w:hAnsi="Times New Roman"/>
          <w:bCs/>
          <w:szCs w:val="28"/>
        </w:rPr>
      </w:pPr>
      <w:r>
        <w:rPr>
          <w:rFonts w:ascii="Times New Roman" w:hAnsi="Times New Roman"/>
          <w:bCs/>
          <w:szCs w:val="28"/>
        </w:rPr>
        <w:t>Multiple regression with two explanatory variables, The coefficient of Multiple Determination, Test of overall significance of the Regression, Partial correlation coefficients. General Linear Model-Estimation and properties of estimators.</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center"/>
        <w:rPr>
          <w:rFonts w:ascii="Times New Roman" w:hAnsi="Times New Roman"/>
          <w:b/>
          <w:bCs/>
          <w:szCs w:val="28"/>
          <w:u w:val="single"/>
        </w:rPr>
      </w:pPr>
      <w:r>
        <w:rPr>
          <w:rFonts w:ascii="Times New Roman" w:hAnsi="Times New Roman"/>
          <w:b/>
          <w:bCs/>
          <w:szCs w:val="28"/>
          <w:u w:val="single"/>
        </w:rPr>
        <w:t>UNIT-III</w:t>
      </w:r>
    </w:p>
    <w:p w:rsidR="0071417B" w:rsidRDefault="0071417B" w:rsidP="0071417B">
      <w:pPr>
        <w:pStyle w:val="BodyText"/>
        <w:jc w:val="center"/>
        <w:rPr>
          <w:rFonts w:ascii="Times New Roman" w:hAnsi="Times New Roman"/>
          <w:b/>
          <w:bCs/>
          <w:szCs w:val="28"/>
          <w:u w:val="single"/>
        </w:rPr>
      </w:pPr>
    </w:p>
    <w:p w:rsidR="0071417B" w:rsidRDefault="0071417B" w:rsidP="0071417B">
      <w:pPr>
        <w:pStyle w:val="BodyText"/>
        <w:jc w:val="both"/>
        <w:rPr>
          <w:rFonts w:ascii="Times New Roman" w:hAnsi="Times New Roman"/>
          <w:bCs/>
          <w:szCs w:val="28"/>
        </w:rPr>
      </w:pPr>
      <w:r>
        <w:rPr>
          <w:rFonts w:ascii="Times New Roman" w:hAnsi="Times New Roman"/>
          <w:b/>
          <w:bCs/>
          <w:szCs w:val="28"/>
          <w:u w:val="single"/>
        </w:rPr>
        <w:t>Problems in Regression Analysis:</w:t>
      </w:r>
      <w:r w:rsidRPr="00A46467">
        <w:rPr>
          <w:rFonts w:ascii="Times New Roman" w:hAnsi="Times New Roman"/>
          <w:bCs/>
          <w:szCs w:val="28"/>
        </w:rPr>
        <w:t xml:space="preserve"> </w:t>
      </w:r>
      <w:r>
        <w:rPr>
          <w:rFonts w:ascii="Times New Roman" w:hAnsi="Times New Roman"/>
          <w:bCs/>
          <w:szCs w:val="28"/>
        </w:rPr>
        <w:t>Nature, Tests, Consequences and remedies of Problem of Multicollinearity, Problems of specification error, Errors of Measurement.</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center"/>
        <w:rPr>
          <w:rFonts w:ascii="Times New Roman" w:hAnsi="Times New Roman"/>
          <w:b/>
          <w:bCs/>
          <w:szCs w:val="28"/>
          <w:u w:val="single"/>
        </w:rPr>
      </w:pPr>
      <w:r>
        <w:rPr>
          <w:rFonts w:ascii="Times New Roman" w:hAnsi="Times New Roman"/>
          <w:b/>
          <w:bCs/>
          <w:szCs w:val="28"/>
          <w:u w:val="single"/>
        </w:rPr>
        <w:t>UNIT-IV</w:t>
      </w:r>
    </w:p>
    <w:p w:rsidR="0071417B" w:rsidRDefault="0071417B" w:rsidP="0071417B">
      <w:pPr>
        <w:pStyle w:val="BodyText"/>
        <w:jc w:val="center"/>
        <w:rPr>
          <w:rFonts w:ascii="Times New Roman" w:hAnsi="Times New Roman"/>
          <w:b/>
          <w:bCs/>
          <w:szCs w:val="28"/>
          <w:u w:val="single"/>
        </w:rPr>
      </w:pPr>
    </w:p>
    <w:p w:rsidR="0071417B" w:rsidRPr="00A44A86" w:rsidRDefault="0071417B" w:rsidP="0071417B">
      <w:pPr>
        <w:pStyle w:val="BodyText"/>
        <w:jc w:val="both"/>
        <w:rPr>
          <w:rFonts w:ascii="Times New Roman" w:hAnsi="Times New Roman"/>
          <w:bCs/>
          <w:szCs w:val="28"/>
        </w:rPr>
      </w:pPr>
      <w:r>
        <w:rPr>
          <w:rFonts w:ascii="Times New Roman" w:hAnsi="Times New Roman"/>
          <w:b/>
          <w:bCs/>
          <w:szCs w:val="28"/>
          <w:u w:val="single"/>
        </w:rPr>
        <w:t>Applications of Econometric Methods:</w:t>
      </w:r>
      <w:r>
        <w:rPr>
          <w:rFonts w:ascii="Times New Roman" w:hAnsi="Times New Roman"/>
          <w:bCs/>
          <w:szCs w:val="28"/>
        </w:rPr>
        <w:t xml:space="preserve"> Estimation of Consumption &amp; Investment functions, Theories of Consumption :- Permanent Income Hypothesis, Absolute Income Hypothesis, Life Cycle Hypothesis Relative Income Hypothesis; Investment Function-Accelerator theory of Investment-Crude and Flexible Accelerator Models, Neo-Classical theory of Investment-Jorgenson’s Model. </w:t>
      </w:r>
    </w:p>
    <w:p w:rsidR="0071417B" w:rsidRDefault="0071417B" w:rsidP="0071417B">
      <w:pPr>
        <w:pStyle w:val="BodyText"/>
        <w:jc w:val="center"/>
        <w:rPr>
          <w:rFonts w:ascii="Times New Roman" w:hAnsi="Times New Roman"/>
          <w:b/>
          <w:bCs/>
          <w:szCs w:val="28"/>
          <w:u w:val="single"/>
        </w:rPr>
      </w:pPr>
    </w:p>
    <w:p w:rsidR="0071417B" w:rsidRDefault="0071417B" w:rsidP="0071417B">
      <w:pPr>
        <w:pStyle w:val="BodyText"/>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lastRenderedPageBreak/>
        <w:t>M</w:t>
      </w:r>
      <w:r>
        <w:rPr>
          <w:rFonts w:ascii="Times New Roman" w:hAnsi="Times New Roman"/>
          <w:b/>
          <w:bCs/>
          <w:szCs w:val="28"/>
        </w:rPr>
        <w:t>.</w:t>
      </w:r>
      <w:r w:rsidRPr="00146876">
        <w:rPr>
          <w:rFonts w:ascii="Times New Roman" w:hAnsi="Times New Roman"/>
          <w:b/>
          <w:bCs/>
          <w:szCs w:val="28"/>
        </w:rPr>
        <w:t>A</w:t>
      </w:r>
      <w:r>
        <w:rPr>
          <w:rFonts w:ascii="Times New Roman" w:hAnsi="Times New Roman"/>
          <w:b/>
          <w:bCs/>
          <w:szCs w:val="28"/>
        </w:rPr>
        <w:t>.</w:t>
      </w:r>
      <w:r w:rsidRPr="00146876">
        <w:rPr>
          <w:rFonts w:ascii="Times New Roman" w:hAnsi="Times New Roman"/>
          <w:b/>
          <w:bCs/>
          <w:szCs w:val="28"/>
        </w:rPr>
        <w:t xml:space="preserve"> </w:t>
      </w:r>
      <w:r>
        <w:rPr>
          <w:rFonts w:ascii="Times New Roman" w:hAnsi="Times New Roman"/>
          <w:b/>
          <w:bCs/>
          <w:szCs w:val="28"/>
        </w:rPr>
        <w:t>Economics</w:t>
      </w: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t>Sem</w:t>
      </w:r>
      <w:r>
        <w:rPr>
          <w:rFonts w:ascii="Times New Roman" w:hAnsi="Times New Roman"/>
          <w:b/>
          <w:bCs/>
          <w:szCs w:val="28"/>
        </w:rPr>
        <w:t>e</w:t>
      </w:r>
      <w:r w:rsidRPr="00146876">
        <w:rPr>
          <w:rFonts w:ascii="Times New Roman" w:hAnsi="Times New Roman"/>
          <w:b/>
          <w:bCs/>
          <w:szCs w:val="28"/>
        </w:rPr>
        <w:t>ster-II</w:t>
      </w: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Paper-</w:t>
      </w:r>
      <w:r>
        <w:rPr>
          <w:rFonts w:ascii="Times New Roman" w:hAnsi="Times New Roman"/>
          <w:b/>
          <w:bCs/>
          <w:szCs w:val="28"/>
          <w:u w:val="single"/>
        </w:rPr>
        <w:t>II-International Economics-II</w:t>
      </w:r>
    </w:p>
    <w:p w:rsidR="0071417B"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both"/>
        <w:rPr>
          <w:rFonts w:ascii="Times New Roman" w:hAnsi="Times New Roman"/>
          <w:bCs/>
          <w:szCs w:val="28"/>
        </w:rPr>
      </w:pPr>
      <w:r>
        <w:rPr>
          <w:rFonts w:ascii="Times New Roman" w:hAnsi="Times New Roman"/>
          <w:bCs/>
          <w:szCs w:val="28"/>
        </w:rPr>
        <w:t>Factor Proportion Theory: H-O Theorem, Factor Price equalization, Effects of Growth on International Trade, Effects of Factor Endowment, Change in Technology, Change in demand Pattern, Gains from Trade.</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both"/>
        <w:rPr>
          <w:rFonts w:ascii="Times New Roman" w:hAnsi="Times New Roman"/>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r>
        <w:rPr>
          <w:rFonts w:ascii="Times New Roman" w:hAnsi="Times New Roman"/>
          <w:b/>
          <w:bCs/>
          <w:szCs w:val="28"/>
          <w:u w:val="single"/>
        </w:rPr>
        <w:t>I</w:t>
      </w:r>
    </w:p>
    <w:p w:rsidR="0071417B" w:rsidRDefault="0071417B" w:rsidP="0071417B">
      <w:pPr>
        <w:pStyle w:val="BodyText"/>
        <w:jc w:val="center"/>
        <w:rPr>
          <w:rFonts w:ascii="Times New Roman" w:hAnsi="Times New Roman"/>
          <w:b/>
          <w:bCs/>
          <w:szCs w:val="28"/>
          <w:u w:val="single"/>
        </w:rPr>
      </w:pPr>
    </w:p>
    <w:p w:rsidR="0071417B" w:rsidRDefault="0071417B" w:rsidP="0071417B">
      <w:pPr>
        <w:pStyle w:val="BodyText"/>
        <w:jc w:val="both"/>
        <w:rPr>
          <w:rFonts w:ascii="Times New Roman" w:hAnsi="Times New Roman"/>
          <w:bCs/>
          <w:szCs w:val="28"/>
        </w:rPr>
      </w:pPr>
      <w:r>
        <w:rPr>
          <w:rFonts w:ascii="Times New Roman" w:hAnsi="Times New Roman"/>
          <w:bCs/>
          <w:szCs w:val="28"/>
        </w:rPr>
        <w:t xml:space="preserve">Trade Policy for Developing Countries, GATT, WTO; Agreements on Agriculture, Textile WTO and </w:t>
      </w:r>
      <w:smartTag w:uri="urn:schemas-microsoft-com:office:smarttags" w:element="country-region">
        <w:r>
          <w:rPr>
            <w:rFonts w:ascii="Times New Roman" w:hAnsi="Times New Roman"/>
            <w:bCs/>
            <w:szCs w:val="28"/>
          </w:rPr>
          <w:t>India</w:t>
        </w:r>
      </w:smartTag>
      <w:r>
        <w:rPr>
          <w:rFonts w:ascii="Times New Roman" w:hAnsi="Times New Roman"/>
          <w:bCs/>
          <w:szCs w:val="28"/>
        </w:rPr>
        <w:t xml:space="preserve">; </w:t>
      </w:r>
      <w:smartTag w:uri="urn:schemas-microsoft-com:office:smarttags" w:element="City">
        <w:r>
          <w:rPr>
            <w:rFonts w:ascii="Times New Roman" w:hAnsi="Times New Roman"/>
            <w:bCs/>
            <w:szCs w:val="28"/>
          </w:rPr>
          <w:t>Doha</w:t>
        </w:r>
      </w:smartTag>
      <w:r>
        <w:rPr>
          <w:rFonts w:ascii="Times New Roman" w:hAnsi="Times New Roman"/>
          <w:bCs/>
          <w:szCs w:val="28"/>
        </w:rPr>
        <w:t xml:space="preserve">, </w:t>
      </w:r>
      <w:smartTag w:uri="urn:schemas-microsoft-com:office:smarttags" w:element="place">
        <w:r>
          <w:rPr>
            <w:rFonts w:ascii="Times New Roman" w:hAnsi="Times New Roman"/>
            <w:bCs/>
            <w:szCs w:val="28"/>
          </w:rPr>
          <w:t>Cancun</w:t>
        </w:r>
      </w:smartTag>
      <w:r>
        <w:rPr>
          <w:rFonts w:ascii="Times New Roman" w:hAnsi="Times New Roman"/>
          <w:bCs/>
          <w:szCs w:val="28"/>
        </w:rPr>
        <w:t>, Hong-Kong, North-South Trade Dialogue, UNCTAD, South-South Cooperation.</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both"/>
        <w:rPr>
          <w:rFonts w:ascii="Times New Roman" w:hAnsi="Times New Roman"/>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r>
        <w:rPr>
          <w:rFonts w:ascii="Times New Roman" w:hAnsi="Times New Roman"/>
          <w:b/>
          <w:bCs/>
          <w:szCs w:val="28"/>
          <w:u w:val="single"/>
        </w:rPr>
        <w:t>II</w:t>
      </w:r>
    </w:p>
    <w:p w:rsidR="0071417B" w:rsidRDefault="0071417B" w:rsidP="0071417B">
      <w:pPr>
        <w:pStyle w:val="BodyText"/>
        <w:jc w:val="center"/>
        <w:rPr>
          <w:rFonts w:ascii="Times New Roman" w:hAnsi="Times New Roman"/>
          <w:b/>
          <w:bCs/>
          <w:szCs w:val="28"/>
          <w:u w:val="single"/>
        </w:rPr>
      </w:pPr>
    </w:p>
    <w:p w:rsidR="0071417B" w:rsidRDefault="0071417B" w:rsidP="0071417B">
      <w:pPr>
        <w:pStyle w:val="BodyText"/>
        <w:jc w:val="both"/>
        <w:rPr>
          <w:rFonts w:ascii="Times New Roman" w:hAnsi="Times New Roman"/>
          <w:bCs/>
          <w:szCs w:val="28"/>
        </w:rPr>
      </w:pPr>
      <w:r>
        <w:rPr>
          <w:rFonts w:ascii="Times New Roman" w:hAnsi="Times New Roman"/>
          <w:bCs/>
          <w:szCs w:val="28"/>
        </w:rPr>
        <w:t>General Equilibrium in International Trade, Quantitative Restriction: Quota and Tariff.</w:t>
      </w:r>
    </w:p>
    <w:p w:rsidR="0071417B" w:rsidRDefault="0071417B" w:rsidP="0071417B">
      <w:pPr>
        <w:pStyle w:val="BodyText"/>
        <w:jc w:val="both"/>
        <w:rPr>
          <w:rFonts w:ascii="Times New Roman" w:hAnsi="Times New Roman"/>
          <w:bCs/>
          <w:szCs w:val="28"/>
        </w:rPr>
      </w:pPr>
    </w:p>
    <w:p w:rsidR="0071417B" w:rsidRDefault="0071417B" w:rsidP="0071417B">
      <w:pPr>
        <w:pStyle w:val="BodyText"/>
        <w:jc w:val="both"/>
        <w:rPr>
          <w:rFonts w:ascii="Times New Roman" w:hAnsi="Times New Roman"/>
          <w:bCs/>
          <w:szCs w:val="28"/>
        </w:rPr>
      </w:pPr>
    </w:p>
    <w:p w:rsidR="0071417B"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r>
        <w:rPr>
          <w:rFonts w:ascii="Times New Roman" w:hAnsi="Times New Roman"/>
          <w:b/>
          <w:bCs/>
          <w:szCs w:val="28"/>
          <w:u w:val="single"/>
        </w:rPr>
        <w:t>V</w:t>
      </w:r>
    </w:p>
    <w:p w:rsidR="0071417B" w:rsidRDefault="0071417B" w:rsidP="0071417B">
      <w:pPr>
        <w:pStyle w:val="BodyText"/>
        <w:jc w:val="center"/>
        <w:rPr>
          <w:rFonts w:ascii="Times New Roman" w:hAnsi="Times New Roman"/>
          <w:b/>
          <w:bCs/>
          <w:szCs w:val="28"/>
          <w:u w:val="single"/>
        </w:rPr>
      </w:pPr>
    </w:p>
    <w:p w:rsidR="0071417B" w:rsidRPr="00121AE9" w:rsidRDefault="0071417B" w:rsidP="0071417B">
      <w:pPr>
        <w:pStyle w:val="BodyText"/>
        <w:jc w:val="both"/>
        <w:rPr>
          <w:rFonts w:ascii="Times New Roman" w:hAnsi="Times New Roman"/>
          <w:bCs/>
          <w:szCs w:val="28"/>
        </w:rPr>
      </w:pPr>
      <w:r>
        <w:rPr>
          <w:rFonts w:ascii="Times New Roman" w:hAnsi="Times New Roman"/>
          <w:bCs/>
          <w:szCs w:val="28"/>
        </w:rPr>
        <w:t xml:space="preserve">Foreign Exchange Reserve; Magnitude Components, Convertibility of Rupee in Current Account and Possibility in Capital Account. East-Asian Crisis. </w:t>
      </w: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Default="0071417B" w:rsidP="0071417B">
      <w:pPr>
        <w:jc w:val="center"/>
        <w:rPr>
          <w:rFonts w:ascii="Times New Roman" w:hAnsi="Times New Roman" w:cs="Times New Roman"/>
          <w:b/>
          <w:sz w:val="24"/>
          <w:szCs w:val="24"/>
        </w:rPr>
      </w:pPr>
    </w:p>
    <w:p w:rsidR="0071417B" w:rsidRPr="0071417B" w:rsidRDefault="0071417B" w:rsidP="0071417B">
      <w:pPr>
        <w:jc w:val="center"/>
        <w:rPr>
          <w:rFonts w:ascii="Times New Roman" w:eastAsia="Times New Roman" w:hAnsi="Times New Roman" w:cs="Times New Roman"/>
          <w:b/>
          <w:sz w:val="24"/>
          <w:szCs w:val="24"/>
        </w:rPr>
      </w:pPr>
      <w:r w:rsidRPr="0071417B">
        <w:rPr>
          <w:rFonts w:ascii="Times New Roman" w:eastAsia="Times New Roman" w:hAnsi="Times New Roman" w:cs="Times New Roman"/>
          <w:b/>
          <w:sz w:val="24"/>
          <w:szCs w:val="24"/>
        </w:rPr>
        <w:lastRenderedPageBreak/>
        <w:t>M.A. Economics</w:t>
      </w:r>
    </w:p>
    <w:p w:rsidR="0071417B" w:rsidRPr="0071417B" w:rsidRDefault="0071417B" w:rsidP="0071417B">
      <w:pPr>
        <w:jc w:val="center"/>
        <w:rPr>
          <w:rFonts w:ascii="Times New Roman" w:eastAsia="Times New Roman" w:hAnsi="Times New Roman" w:cs="Times New Roman"/>
          <w:b/>
          <w:sz w:val="24"/>
          <w:szCs w:val="24"/>
        </w:rPr>
      </w:pPr>
      <w:r w:rsidRPr="0071417B">
        <w:rPr>
          <w:rFonts w:ascii="Times New Roman" w:eastAsia="Times New Roman" w:hAnsi="Times New Roman" w:cs="Times New Roman"/>
          <w:b/>
          <w:sz w:val="24"/>
          <w:szCs w:val="24"/>
        </w:rPr>
        <w:t>Semester – II</w:t>
      </w:r>
    </w:p>
    <w:p w:rsidR="0071417B" w:rsidRPr="0071417B" w:rsidRDefault="0071417B" w:rsidP="0071417B">
      <w:pPr>
        <w:jc w:val="center"/>
        <w:rPr>
          <w:rFonts w:ascii="Times New Roman" w:eastAsia="Times New Roman" w:hAnsi="Times New Roman" w:cs="Times New Roman"/>
          <w:b/>
          <w:sz w:val="24"/>
          <w:szCs w:val="24"/>
          <w:u w:val="single"/>
        </w:rPr>
      </w:pPr>
      <w:r w:rsidRPr="0071417B">
        <w:rPr>
          <w:rFonts w:ascii="Times New Roman" w:eastAsia="Times New Roman" w:hAnsi="Times New Roman" w:cs="Times New Roman"/>
          <w:b/>
          <w:sz w:val="24"/>
          <w:szCs w:val="24"/>
          <w:u w:val="single"/>
        </w:rPr>
        <w:t>Paper – IV – Environmental Economics – II</w:t>
      </w:r>
    </w:p>
    <w:p w:rsidR="0071417B" w:rsidRPr="0071417B" w:rsidRDefault="0071417B" w:rsidP="0071417B">
      <w:pPr>
        <w:jc w:val="center"/>
        <w:rPr>
          <w:rFonts w:ascii="Times New Roman" w:eastAsia="Times New Roman" w:hAnsi="Times New Roman" w:cs="Times New Roman"/>
          <w:b/>
          <w:sz w:val="24"/>
          <w:szCs w:val="24"/>
          <w:u w:val="single"/>
        </w:rPr>
      </w:pPr>
      <w:r w:rsidRPr="0071417B">
        <w:rPr>
          <w:rFonts w:ascii="Times New Roman" w:eastAsia="Times New Roman" w:hAnsi="Times New Roman" w:cs="Times New Roman"/>
          <w:b/>
          <w:sz w:val="24"/>
          <w:szCs w:val="24"/>
          <w:u w:val="single"/>
        </w:rPr>
        <w:t>Unit – I</w:t>
      </w:r>
    </w:p>
    <w:p w:rsidR="0071417B" w:rsidRPr="0071417B" w:rsidRDefault="0071417B" w:rsidP="0071417B">
      <w:pPr>
        <w:jc w:val="both"/>
        <w:rPr>
          <w:rFonts w:ascii="Times New Roman" w:eastAsia="Times New Roman" w:hAnsi="Times New Roman" w:cs="Times New Roman"/>
          <w:sz w:val="24"/>
          <w:szCs w:val="24"/>
        </w:rPr>
      </w:pPr>
      <w:r w:rsidRPr="0071417B">
        <w:rPr>
          <w:rFonts w:ascii="Times New Roman" w:eastAsia="Times New Roman" w:hAnsi="Times New Roman" w:cs="Times New Roman"/>
          <w:sz w:val="24"/>
          <w:szCs w:val="24"/>
        </w:rPr>
        <w:t>The theory of Externality and Public Goods: Concepts, Market failure, Pigouvian Solution, Buchanan’s Theory, Coase’s theorem and its critique, Pigouvian vs. Coasian solution; Detrimental externality and non-convexities in the production set; Property rights; Collective action.</w:t>
      </w:r>
    </w:p>
    <w:p w:rsidR="0071417B" w:rsidRPr="0071417B" w:rsidRDefault="0071417B" w:rsidP="0071417B">
      <w:pPr>
        <w:jc w:val="center"/>
        <w:rPr>
          <w:rFonts w:ascii="Times New Roman" w:eastAsia="Times New Roman" w:hAnsi="Times New Roman" w:cs="Times New Roman"/>
          <w:b/>
          <w:sz w:val="24"/>
          <w:szCs w:val="24"/>
          <w:u w:val="single"/>
        </w:rPr>
      </w:pPr>
      <w:r w:rsidRPr="0071417B">
        <w:rPr>
          <w:rFonts w:ascii="Times New Roman" w:eastAsia="Times New Roman" w:hAnsi="Times New Roman" w:cs="Times New Roman"/>
          <w:b/>
          <w:sz w:val="24"/>
          <w:szCs w:val="24"/>
          <w:u w:val="single"/>
        </w:rPr>
        <w:t>Unit – II</w:t>
      </w:r>
    </w:p>
    <w:p w:rsidR="0071417B" w:rsidRPr="0071417B" w:rsidRDefault="0071417B" w:rsidP="0071417B">
      <w:pPr>
        <w:jc w:val="both"/>
        <w:rPr>
          <w:rFonts w:ascii="Times New Roman" w:eastAsia="Times New Roman" w:hAnsi="Times New Roman" w:cs="Times New Roman"/>
          <w:sz w:val="24"/>
          <w:szCs w:val="24"/>
        </w:rPr>
      </w:pPr>
      <w:r w:rsidRPr="0071417B">
        <w:rPr>
          <w:rFonts w:ascii="Times New Roman" w:eastAsia="Times New Roman" w:hAnsi="Times New Roman" w:cs="Times New Roman"/>
          <w:sz w:val="24"/>
          <w:szCs w:val="24"/>
        </w:rPr>
        <w:t>Measurement of Environmental Values: Use values; Option value and non-use values. Techniques of Valuation: Market and Non- Market Valuation: Physical linkage methods; Abatement Cost Methods; Behavior Linkage Method-Revealed and stated preference; Social Cost benefit Analysis; Environmental impact assessment, Hedonic property values and house hold production models (Travel cost method and household health production function). Methods based response to hypothetical Markets, Contingent Valuation Methods.</w:t>
      </w:r>
    </w:p>
    <w:p w:rsidR="0071417B" w:rsidRPr="0071417B" w:rsidRDefault="0071417B" w:rsidP="0071417B">
      <w:pPr>
        <w:jc w:val="center"/>
        <w:rPr>
          <w:rFonts w:ascii="Times New Roman" w:eastAsia="Times New Roman" w:hAnsi="Times New Roman" w:cs="Times New Roman"/>
          <w:b/>
          <w:sz w:val="24"/>
          <w:szCs w:val="24"/>
          <w:u w:val="single"/>
        </w:rPr>
      </w:pPr>
      <w:r w:rsidRPr="0071417B">
        <w:rPr>
          <w:rFonts w:ascii="Times New Roman" w:eastAsia="Times New Roman" w:hAnsi="Times New Roman" w:cs="Times New Roman"/>
          <w:b/>
          <w:sz w:val="24"/>
          <w:szCs w:val="24"/>
          <w:u w:val="single"/>
        </w:rPr>
        <w:t>Unit – III</w:t>
      </w:r>
    </w:p>
    <w:p w:rsidR="0071417B" w:rsidRPr="0071417B" w:rsidRDefault="0071417B" w:rsidP="0071417B">
      <w:pPr>
        <w:jc w:val="both"/>
        <w:rPr>
          <w:rFonts w:ascii="Times New Roman" w:eastAsia="Times New Roman" w:hAnsi="Times New Roman" w:cs="Times New Roman"/>
          <w:sz w:val="24"/>
          <w:szCs w:val="24"/>
        </w:rPr>
      </w:pPr>
      <w:r w:rsidRPr="0071417B">
        <w:rPr>
          <w:rFonts w:ascii="Times New Roman" w:eastAsia="Times New Roman" w:hAnsi="Times New Roman" w:cs="Times New Roman"/>
          <w:sz w:val="24"/>
          <w:szCs w:val="24"/>
        </w:rPr>
        <w:t>Environmental and Natural resource policy and strategies, Evolution of Environmental Policy, Economics of Environmental Policy. Protection, Conservation. Policy Instruments; Pigouvian Tax and Subsidies, Tradable permits and fees, Price vs. Quantity instruments, Mixed instruments, Monitoring and Enforcement Issues, India’s Environmental Policy and Performance, International Environmental Policy, Environmental Planning and Management, Macroeconomic Policies and Environment , People’s Participation.</w:t>
      </w:r>
    </w:p>
    <w:p w:rsidR="0071417B" w:rsidRPr="0071417B" w:rsidRDefault="0071417B" w:rsidP="0071417B">
      <w:pPr>
        <w:jc w:val="both"/>
        <w:rPr>
          <w:rFonts w:ascii="Times New Roman" w:eastAsia="Times New Roman" w:hAnsi="Times New Roman" w:cs="Times New Roman"/>
          <w:sz w:val="24"/>
          <w:szCs w:val="24"/>
        </w:rPr>
      </w:pPr>
    </w:p>
    <w:p w:rsidR="0071417B" w:rsidRPr="0071417B" w:rsidRDefault="0071417B" w:rsidP="0071417B">
      <w:pPr>
        <w:jc w:val="center"/>
        <w:rPr>
          <w:rFonts w:ascii="Times New Roman" w:eastAsia="Times New Roman" w:hAnsi="Times New Roman" w:cs="Times New Roman"/>
          <w:b/>
          <w:sz w:val="24"/>
          <w:szCs w:val="24"/>
          <w:u w:val="single"/>
        </w:rPr>
      </w:pPr>
      <w:r w:rsidRPr="0071417B">
        <w:rPr>
          <w:rFonts w:ascii="Times New Roman" w:eastAsia="Times New Roman" w:hAnsi="Times New Roman" w:cs="Times New Roman"/>
          <w:b/>
          <w:sz w:val="24"/>
          <w:szCs w:val="24"/>
          <w:u w:val="single"/>
        </w:rPr>
        <w:t>Unit – IV</w:t>
      </w:r>
    </w:p>
    <w:p w:rsidR="0071417B" w:rsidRPr="0071417B" w:rsidRDefault="0071417B" w:rsidP="0071417B">
      <w:pPr>
        <w:jc w:val="center"/>
        <w:rPr>
          <w:rFonts w:ascii="Times New Roman" w:eastAsia="Times New Roman" w:hAnsi="Times New Roman" w:cs="Times New Roman"/>
          <w:b/>
          <w:sz w:val="24"/>
          <w:szCs w:val="24"/>
          <w:u w:val="single"/>
        </w:rPr>
      </w:pPr>
    </w:p>
    <w:p w:rsidR="0071417B" w:rsidRPr="0071417B" w:rsidRDefault="0071417B" w:rsidP="0071417B">
      <w:pPr>
        <w:jc w:val="both"/>
        <w:rPr>
          <w:rFonts w:ascii="Times New Roman" w:eastAsia="Times New Roman" w:hAnsi="Times New Roman" w:cs="Times New Roman"/>
          <w:sz w:val="24"/>
          <w:szCs w:val="24"/>
        </w:rPr>
      </w:pPr>
      <w:r w:rsidRPr="0071417B">
        <w:rPr>
          <w:rFonts w:ascii="Times New Roman" w:eastAsia="Times New Roman" w:hAnsi="Times New Roman" w:cs="Times New Roman"/>
          <w:sz w:val="24"/>
          <w:szCs w:val="24"/>
        </w:rPr>
        <w:t xml:space="preserve">Population and Environment, Poverty and Environment, Trade and environment in the WTO regime, Eco-labeling, Economics of climate change, Causes and Consequences of Ozone depletion and climate change. Rio and other then Rio Conference, Protocols and Treaties relating to climate change and Environmental degradation, Ozone depletion and Bio diversity. </w:t>
      </w: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rPr>
      </w:pPr>
      <w:r>
        <w:rPr>
          <w:rFonts w:ascii="Times New Roman" w:hAnsi="Times New Roman"/>
          <w:b/>
          <w:bCs/>
          <w:szCs w:val="28"/>
        </w:rPr>
        <w:lastRenderedPageBreak/>
        <w:t>M.A. Economics</w:t>
      </w:r>
    </w:p>
    <w:p w:rsidR="0071417B" w:rsidRPr="00146876" w:rsidRDefault="0071417B" w:rsidP="0071417B">
      <w:pPr>
        <w:jc w:val="center"/>
        <w:rPr>
          <w:rFonts w:ascii="Calibri" w:eastAsia="Times New Roman" w:hAnsi="Calibri"/>
          <w:b/>
          <w:sz w:val="28"/>
          <w:szCs w:val="28"/>
        </w:rPr>
      </w:pPr>
      <w:r w:rsidRPr="00146876">
        <w:rPr>
          <w:rFonts w:ascii="Calibri" w:eastAsia="Times New Roman" w:hAnsi="Calibri"/>
          <w:b/>
          <w:sz w:val="28"/>
          <w:szCs w:val="28"/>
        </w:rPr>
        <w:t>Semester - I</w:t>
      </w:r>
      <w:r>
        <w:rPr>
          <w:rFonts w:ascii="Calibri" w:eastAsia="Times New Roman" w:hAnsi="Calibri"/>
          <w:b/>
          <w:sz w:val="28"/>
          <w:szCs w:val="28"/>
        </w:rPr>
        <w:t>I</w:t>
      </w:r>
    </w:p>
    <w:p w:rsidR="0071417B" w:rsidRPr="00146876"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u w:val="single"/>
        </w:rPr>
      </w:pPr>
      <w:r>
        <w:rPr>
          <w:rFonts w:ascii="Times New Roman" w:hAnsi="Times New Roman"/>
          <w:b/>
          <w:bCs/>
          <w:szCs w:val="28"/>
          <w:u w:val="single"/>
        </w:rPr>
        <w:t>Paper-</w:t>
      </w:r>
      <w:r w:rsidRPr="00146876">
        <w:rPr>
          <w:rFonts w:ascii="Times New Roman" w:hAnsi="Times New Roman"/>
          <w:b/>
          <w:bCs/>
          <w:szCs w:val="28"/>
          <w:u w:val="single"/>
        </w:rPr>
        <w:t>V(</w:t>
      </w:r>
      <w:r>
        <w:rPr>
          <w:rFonts w:ascii="Times New Roman" w:hAnsi="Times New Roman"/>
          <w:b/>
          <w:bCs/>
          <w:szCs w:val="28"/>
          <w:u w:val="single"/>
        </w:rPr>
        <w:t>b</w:t>
      </w:r>
      <w:r w:rsidRPr="00146876">
        <w:rPr>
          <w:rFonts w:ascii="Times New Roman" w:hAnsi="Times New Roman"/>
          <w:b/>
          <w:bCs/>
          <w:szCs w:val="28"/>
          <w:u w:val="single"/>
        </w:rPr>
        <w:t>)</w:t>
      </w:r>
      <w:r>
        <w:rPr>
          <w:rFonts w:ascii="Times New Roman" w:hAnsi="Times New Roman"/>
          <w:b/>
          <w:bCs/>
          <w:szCs w:val="28"/>
          <w:u w:val="single"/>
        </w:rPr>
        <w:t>-</w:t>
      </w:r>
      <w:r w:rsidRPr="00146876">
        <w:rPr>
          <w:rFonts w:ascii="Times New Roman" w:hAnsi="Times New Roman"/>
          <w:b/>
          <w:bCs/>
          <w:szCs w:val="28"/>
          <w:u w:val="single"/>
        </w:rPr>
        <w:t xml:space="preserve"> </w:t>
      </w:r>
      <w:r>
        <w:rPr>
          <w:rFonts w:ascii="Times New Roman" w:hAnsi="Times New Roman"/>
          <w:b/>
          <w:bCs/>
          <w:szCs w:val="28"/>
          <w:u w:val="single"/>
        </w:rPr>
        <w:t>Labour Economics -II</w:t>
      </w:r>
    </w:p>
    <w:p w:rsidR="0071417B" w:rsidRPr="00146876" w:rsidRDefault="0071417B" w:rsidP="0071417B">
      <w:pPr>
        <w:pStyle w:val="BodyText"/>
        <w:jc w:val="center"/>
        <w:rPr>
          <w:rFonts w:ascii="Times New Roman" w:hAnsi="Times New Roman"/>
          <w:b/>
          <w:bCs/>
          <w:szCs w:val="28"/>
        </w:rPr>
      </w:pPr>
    </w:p>
    <w:p w:rsidR="0071417B" w:rsidRDefault="0071417B" w:rsidP="0071417B">
      <w:pPr>
        <w:jc w:val="center"/>
        <w:rPr>
          <w:rFonts w:ascii="Calibri" w:eastAsia="Times New Roman" w:hAnsi="Calibri"/>
          <w:b/>
          <w:bCs/>
          <w:sz w:val="28"/>
          <w:szCs w:val="28"/>
          <w:u w:val="single"/>
        </w:rPr>
      </w:pPr>
      <w:r w:rsidRPr="00C7051E">
        <w:rPr>
          <w:rFonts w:ascii="Calibri" w:eastAsia="Times New Roman" w:hAnsi="Calibri"/>
          <w:b/>
          <w:bCs/>
          <w:sz w:val="28"/>
          <w:szCs w:val="28"/>
          <w:u w:val="single"/>
        </w:rPr>
        <w:t>UNIT-I</w:t>
      </w:r>
    </w:p>
    <w:p w:rsidR="0071417B" w:rsidRDefault="0071417B" w:rsidP="0071417B">
      <w:pPr>
        <w:jc w:val="center"/>
        <w:rPr>
          <w:rFonts w:ascii="Calibri" w:eastAsia="Times New Roman" w:hAnsi="Calibri"/>
          <w:b/>
          <w:bCs/>
          <w:sz w:val="28"/>
          <w:szCs w:val="28"/>
          <w:u w:val="single"/>
        </w:rPr>
      </w:pPr>
    </w:p>
    <w:p w:rsidR="0071417B" w:rsidRDefault="0071417B" w:rsidP="0071417B">
      <w:pPr>
        <w:jc w:val="both"/>
        <w:rPr>
          <w:rFonts w:ascii="Calibri" w:eastAsia="Times New Roman" w:hAnsi="Calibri"/>
          <w:bCs/>
          <w:sz w:val="28"/>
          <w:szCs w:val="28"/>
        </w:rPr>
      </w:pPr>
      <w:r>
        <w:rPr>
          <w:rFonts w:ascii="Calibri" w:eastAsia="Times New Roman" w:hAnsi="Calibri"/>
          <w:bCs/>
          <w:sz w:val="28"/>
          <w:szCs w:val="28"/>
        </w:rPr>
        <w:t>Wages Determination: Theories of Wage Determination, System of Wages Payment Various Concepts of Wages-fair. Living and Minimum, Minimum Wages Act, Profit, Sharing, Payment of Bonus Act, Wage Structure, Share of Wages in National Income in India, Wage Differentials, Standardisation of Wages and National Wage Policy.</w:t>
      </w:r>
    </w:p>
    <w:p w:rsidR="0071417B" w:rsidRDefault="0071417B" w:rsidP="0071417B">
      <w:pPr>
        <w:jc w:val="both"/>
        <w:rPr>
          <w:rFonts w:ascii="Calibri" w:eastAsia="Times New Roman" w:hAnsi="Calibri"/>
          <w:bCs/>
          <w:sz w:val="28"/>
          <w:szCs w:val="28"/>
        </w:rPr>
      </w:pPr>
    </w:p>
    <w:p w:rsidR="0071417B" w:rsidRDefault="0071417B" w:rsidP="0071417B">
      <w:pPr>
        <w:jc w:val="center"/>
        <w:rPr>
          <w:rFonts w:ascii="Calibri" w:eastAsia="Times New Roman" w:hAnsi="Calibri"/>
          <w:b/>
          <w:bCs/>
          <w:sz w:val="28"/>
          <w:szCs w:val="28"/>
          <w:u w:val="single"/>
        </w:rPr>
      </w:pPr>
      <w:r w:rsidRPr="00C7051E">
        <w:rPr>
          <w:rFonts w:ascii="Calibri" w:eastAsia="Times New Roman" w:hAnsi="Calibri"/>
          <w:b/>
          <w:bCs/>
          <w:sz w:val="28"/>
          <w:szCs w:val="28"/>
          <w:u w:val="single"/>
        </w:rPr>
        <w:t>UNIT-I</w:t>
      </w:r>
      <w:r>
        <w:rPr>
          <w:rFonts w:ascii="Calibri" w:eastAsia="Times New Roman" w:hAnsi="Calibri"/>
          <w:b/>
          <w:bCs/>
          <w:sz w:val="28"/>
          <w:szCs w:val="28"/>
          <w:u w:val="single"/>
        </w:rPr>
        <w:t>I</w:t>
      </w:r>
    </w:p>
    <w:p w:rsidR="0071417B" w:rsidRDefault="0071417B" w:rsidP="0071417B">
      <w:pPr>
        <w:jc w:val="center"/>
        <w:rPr>
          <w:rFonts w:ascii="Calibri" w:eastAsia="Times New Roman" w:hAnsi="Calibri"/>
          <w:b/>
          <w:bCs/>
          <w:sz w:val="28"/>
          <w:szCs w:val="28"/>
          <w:u w:val="single"/>
        </w:rPr>
      </w:pPr>
    </w:p>
    <w:p w:rsidR="0071417B" w:rsidRDefault="0071417B" w:rsidP="0071417B">
      <w:pPr>
        <w:jc w:val="both"/>
        <w:rPr>
          <w:rFonts w:ascii="Calibri" w:eastAsia="Times New Roman" w:hAnsi="Calibri"/>
          <w:bCs/>
          <w:sz w:val="28"/>
          <w:szCs w:val="28"/>
        </w:rPr>
      </w:pPr>
      <w:r>
        <w:rPr>
          <w:rFonts w:ascii="Calibri" w:eastAsia="Times New Roman" w:hAnsi="Calibri"/>
          <w:bCs/>
          <w:sz w:val="28"/>
          <w:szCs w:val="28"/>
        </w:rPr>
        <w:t xml:space="preserve">Trade Union Movement in </w:t>
      </w:r>
      <w:smartTag w:uri="urn:schemas-microsoft-com:office:smarttags" w:element="place">
        <w:smartTag w:uri="urn:schemas-microsoft-com:office:smarttags" w:element="country-region">
          <w:r>
            <w:rPr>
              <w:rFonts w:ascii="Calibri" w:eastAsia="Times New Roman" w:hAnsi="Calibri"/>
              <w:bCs/>
              <w:sz w:val="28"/>
              <w:szCs w:val="28"/>
            </w:rPr>
            <w:t>India</w:t>
          </w:r>
        </w:smartTag>
      </w:smartTag>
      <w:r>
        <w:rPr>
          <w:rFonts w:ascii="Calibri" w:eastAsia="Times New Roman" w:hAnsi="Calibri"/>
          <w:bCs/>
          <w:sz w:val="28"/>
          <w:szCs w:val="28"/>
        </w:rPr>
        <w:t>.</w:t>
      </w:r>
    </w:p>
    <w:p w:rsidR="0071417B" w:rsidRDefault="0071417B" w:rsidP="0071417B">
      <w:pPr>
        <w:jc w:val="center"/>
        <w:rPr>
          <w:rFonts w:ascii="Calibri" w:eastAsia="Times New Roman" w:hAnsi="Calibri"/>
          <w:b/>
          <w:bCs/>
          <w:sz w:val="28"/>
          <w:szCs w:val="28"/>
          <w:u w:val="single"/>
        </w:rPr>
      </w:pPr>
      <w:r w:rsidRPr="00C7051E">
        <w:rPr>
          <w:rFonts w:ascii="Calibri" w:eastAsia="Times New Roman" w:hAnsi="Calibri"/>
          <w:b/>
          <w:bCs/>
          <w:sz w:val="28"/>
          <w:szCs w:val="28"/>
          <w:u w:val="single"/>
        </w:rPr>
        <w:t>UNIT-I</w:t>
      </w:r>
      <w:r>
        <w:rPr>
          <w:rFonts w:ascii="Calibri" w:eastAsia="Times New Roman" w:hAnsi="Calibri"/>
          <w:b/>
          <w:bCs/>
          <w:sz w:val="28"/>
          <w:szCs w:val="28"/>
          <w:u w:val="single"/>
        </w:rPr>
        <w:t>II</w:t>
      </w:r>
    </w:p>
    <w:p w:rsidR="0071417B" w:rsidRDefault="0071417B" w:rsidP="0071417B">
      <w:pPr>
        <w:jc w:val="both"/>
        <w:rPr>
          <w:rFonts w:ascii="Calibri" w:eastAsia="Times New Roman" w:hAnsi="Calibri"/>
          <w:bCs/>
          <w:sz w:val="28"/>
          <w:szCs w:val="28"/>
        </w:rPr>
      </w:pPr>
      <w:r>
        <w:rPr>
          <w:rFonts w:ascii="Calibri" w:eastAsia="Times New Roman" w:hAnsi="Calibri"/>
          <w:bCs/>
          <w:sz w:val="28"/>
          <w:szCs w:val="28"/>
        </w:rPr>
        <w:t>Labour Participation in Management, Machinery for the Prevention and Settlement of Industrial Disputes.</w:t>
      </w:r>
    </w:p>
    <w:p w:rsidR="0071417B" w:rsidRDefault="0071417B" w:rsidP="0071417B">
      <w:pPr>
        <w:jc w:val="center"/>
        <w:rPr>
          <w:rFonts w:ascii="Calibri" w:eastAsia="Times New Roman" w:hAnsi="Calibri"/>
          <w:b/>
          <w:bCs/>
          <w:sz w:val="28"/>
          <w:szCs w:val="28"/>
          <w:u w:val="single"/>
        </w:rPr>
      </w:pPr>
      <w:r w:rsidRPr="00C7051E">
        <w:rPr>
          <w:rFonts w:ascii="Calibri" w:eastAsia="Times New Roman" w:hAnsi="Calibri"/>
          <w:b/>
          <w:bCs/>
          <w:sz w:val="28"/>
          <w:szCs w:val="28"/>
          <w:u w:val="single"/>
        </w:rPr>
        <w:t>UNIT-I</w:t>
      </w:r>
      <w:r>
        <w:rPr>
          <w:rFonts w:ascii="Calibri" w:eastAsia="Times New Roman" w:hAnsi="Calibri"/>
          <w:b/>
          <w:bCs/>
          <w:sz w:val="28"/>
          <w:szCs w:val="28"/>
          <w:u w:val="single"/>
        </w:rPr>
        <w:t>V</w:t>
      </w:r>
    </w:p>
    <w:p w:rsidR="0071417B" w:rsidRPr="00673FA3" w:rsidRDefault="0071417B" w:rsidP="0071417B">
      <w:pPr>
        <w:jc w:val="both"/>
        <w:rPr>
          <w:rFonts w:ascii="Calibri" w:eastAsia="Times New Roman" w:hAnsi="Calibri"/>
          <w:sz w:val="28"/>
          <w:szCs w:val="28"/>
        </w:rPr>
      </w:pPr>
      <w:r>
        <w:rPr>
          <w:rFonts w:ascii="Calibri" w:eastAsia="Times New Roman" w:hAnsi="Calibri"/>
          <w:bCs/>
          <w:sz w:val="28"/>
          <w:szCs w:val="28"/>
        </w:rPr>
        <w:t xml:space="preserve">Working Conditions and hours of Work, Child and Women Labour, Labour Legislation in </w:t>
      </w:r>
      <w:smartTag w:uri="urn:schemas-microsoft-com:office:smarttags" w:element="country-region">
        <w:r>
          <w:rPr>
            <w:rFonts w:ascii="Calibri" w:eastAsia="Times New Roman" w:hAnsi="Calibri"/>
            <w:bCs/>
            <w:sz w:val="28"/>
            <w:szCs w:val="28"/>
          </w:rPr>
          <w:t>India</w:t>
        </w:r>
      </w:smartTag>
      <w:r>
        <w:rPr>
          <w:rFonts w:ascii="Calibri" w:eastAsia="Times New Roman" w:hAnsi="Calibri"/>
          <w:bCs/>
          <w:sz w:val="28"/>
          <w:szCs w:val="28"/>
        </w:rPr>
        <w:t xml:space="preserve">: Factory, Mine and </w:t>
      </w:r>
      <w:smartTag w:uri="urn:schemas-microsoft-com:office:smarttags" w:element="City">
        <w:r>
          <w:rPr>
            <w:rFonts w:ascii="Calibri" w:eastAsia="Times New Roman" w:hAnsi="Calibri"/>
            <w:bCs/>
            <w:sz w:val="28"/>
            <w:szCs w:val="28"/>
          </w:rPr>
          <w:t>Plantation</w:t>
        </w:r>
      </w:smartTag>
      <w:r>
        <w:rPr>
          <w:rFonts w:ascii="Calibri" w:eastAsia="Times New Roman" w:hAnsi="Calibri"/>
          <w:bCs/>
          <w:sz w:val="28"/>
          <w:szCs w:val="28"/>
        </w:rPr>
        <w:t xml:space="preserve">, International Labour Organization and </w:t>
      </w:r>
      <w:smartTag w:uri="urn:schemas-microsoft-com:office:smarttags" w:element="place">
        <w:smartTag w:uri="urn:schemas-microsoft-com:office:smarttags" w:element="country-region">
          <w:r>
            <w:rPr>
              <w:rFonts w:ascii="Calibri" w:eastAsia="Times New Roman" w:hAnsi="Calibri"/>
              <w:bCs/>
              <w:sz w:val="28"/>
              <w:szCs w:val="28"/>
            </w:rPr>
            <w:t>India</w:t>
          </w:r>
        </w:smartTag>
      </w:smartTag>
      <w:r>
        <w:rPr>
          <w:rFonts w:ascii="Calibri" w:eastAsia="Times New Roman" w:hAnsi="Calibri"/>
          <w:bCs/>
          <w:sz w:val="28"/>
          <w:szCs w:val="28"/>
        </w:rPr>
        <w:t>.</w:t>
      </w: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lastRenderedPageBreak/>
        <w:t>M</w:t>
      </w:r>
      <w:r>
        <w:rPr>
          <w:rFonts w:ascii="Times New Roman" w:hAnsi="Times New Roman"/>
          <w:b/>
          <w:bCs/>
          <w:szCs w:val="28"/>
        </w:rPr>
        <w:t>.</w:t>
      </w:r>
      <w:r w:rsidRPr="00146876">
        <w:rPr>
          <w:rFonts w:ascii="Times New Roman" w:hAnsi="Times New Roman"/>
          <w:b/>
          <w:bCs/>
          <w:szCs w:val="28"/>
        </w:rPr>
        <w:t>A</w:t>
      </w:r>
      <w:r>
        <w:rPr>
          <w:rFonts w:ascii="Times New Roman" w:hAnsi="Times New Roman"/>
          <w:b/>
          <w:bCs/>
          <w:szCs w:val="28"/>
        </w:rPr>
        <w:t>.</w:t>
      </w:r>
      <w:r w:rsidRPr="00146876">
        <w:rPr>
          <w:rFonts w:ascii="Times New Roman" w:hAnsi="Times New Roman"/>
          <w:b/>
          <w:bCs/>
          <w:szCs w:val="28"/>
        </w:rPr>
        <w:t xml:space="preserve"> </w:t>
      </w:r>
      <w:r>
        <w:rPr>
          <w:rFonts w:ascii="Times New Roman" w:hAnsi="Times New Roman"/>
          <w:b/>
          <w:bCs/>
          <w:szCs w:val="28"/>
        </w:rPr>
        <w:t>Economics</w:t>
      </w:r>
    </w:p>
    <w:p w:rsidR="0071417B" w:rsidRPr="00146876" w:rsidRDefault="0071417B" w:rsidP="0071417B">
      <w:pPr>
        <w:pStyle w:val="BodyText"/>
        <w:jc w:val="center"/>
        <w:rPr>
          <w:rFonts w:ascii="Times New Roman" w:hAnsi="Times New Roman"/>
          <w:b/>
          <w:bCs/>
          <w:szCs w:val="28"/>
        </w:rPr>
      </w:pPr>
      <w:r w:rsidRPr="00146876">
        <w:rPr>
          <w:rFonts w:ascii="Times New Roman" w:hAnsi="Times New Roman"/>
          <w:b/>
          <w:bCs/>
          <w:szCs w:val="28"/>
        </w:rPr>
        <w:t>Sem</w:t>
      </w:r>
      <w:r>
        <w:rPr>
          <w:rFonts w:ascii="Times New Roman" w:hAnsi="Times New Roman"/>
          <w:b/>
          <w:bCs/>
          <w:szCs w:val="28"/>
        </w:rPr>
        <w:t>e</w:t>
      </w:r>
      <w:r w:rsidRPr="00146876">
        <w:rPr>
          <w:rFonts w:ascii="Times New Roman" w:hAnsi="Times New Roman"/>
          <w:b/>
          <w:bCs/>
          <w:szCs w:val="28"/>
        </w:rPr>
        <w:t>ster-II</w:t>
      </w:r>
    </w:p>
    <w:p w:rsidR="0071417B" w:rsidRPr="00146876"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Paper-V(d)-Mathematics For Economic Analysis-II</w:t>
      </w:r>
    </w:p>
    <w:p w:rsidR="0071417B" w:rsidRPr="00146876" w:rsidRDefault="0071417B" w:rsidP="0071417B">
      <w:pPr>
        <w:pStyle w:val="BodyText"/>
        <w:jc w:val="center"/>
        <w:rPr>
          <w:rFonts w:ascii="Times New Roman" w:hAnsi="Times New Roman"/>
          <w:b/>
          <w:bCs/>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w:t>
      </w:r>
    </w:p>
    <w:p w:rsidR="0071417B"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Differential Equations ; Definitions and Concepts; First-order Linear Differential Equations; Exact Differential Equations; Integrating Factors; Seperation of variables; Second-order Differential Equations</w:t>
      </w:r>
      <w:r>
        <w:rPr>
          <w:rFonts w:ascii="Times New Roman" w:hAnsi="Times New Roman"/>
          <w:szCs w:val="28"/>
        </w:rPr>
        <w:t>.</w:t>
      </w:r>
      <w:r w:rsidRPr="00146876">
        <w:rPr>
          <w:rFonts w:ascii="Times New Roman" w:hAnsi="Times New Roman"/>
          <w:szCs w:val="28"/>
        </w:rPr>
        <w:t xml:space="preserve"> Economic Application</w:t>
      </w:r>
      <w:r>
        <w:rPr>
          <w:rFonts w:ascii="Times New Roman" w:hAnsi="Times New Roman"/>
          <w:szCs w:val="28"/>
        </w:rPr>
        <w:t>.</w:t>
      </w: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UNIT-II</w:t>
      </w: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Difference Equations: Definitions and Concepts; First-order</w:t>
      </w:r>
      <w:r>
        <w:rPr>
          <w:rFonts w:ascii="Times New Roman" w:hAnsi="Times New Roman"/>
          <w:szCs w:val="28"/>
        </w:rPr>
        <w:t xml:space="preserve"> and Second-order, </w:t>
      </w:r>
      <w:r w:rsidRPr="00146876">
        <w:rPr>
          <w:rFonts w:ascii="Times New Roman" w:hAnsi="Times New Roman"/>
          <w:szCs w:val="28"/>
        </w:rPr>
        <w:t xml:space="preserve">Linear Difference Equations; </w:t>
      </w:r>
      <w:r>
        <w:rPr>
          <w:rFonts w:ascii="Times New Roman" w:hAnsi="Times New Roman"/>
          <w:szCs w:val="28"/>
        </w:rPr>
        <w:t xml:space="preserve">Stability conditions.  Economic </w:t>
      </w:r>
      <w:r w:rsidRPr="00146876">
        <w:rPr>
          <w:rFonts w:ascii="Times New Roman" w:hAnsi="Times New Roman"/>
          <w:szCs w:val="28"/>
        </w:rPr>
        <w:t>Applications</w:t>
      </w:r>
      <w:r>
        <w:rPr>
          <w:rFonts w:ascii="Times New Roman" w:hAnsi="Times New Roman"/>
          <w:szCs w:val="28"/>
        </w:rPr>
        <w:t>.</w:t>
      </w:r>
    </w:p>
    <w:p w:rsidR="0071417B"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UNIT-III</w:t>
      </w:r>
    </w:p>
    <w:p w:rsidR="0071417B"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Input-Output Analysis : Leonief’s static open input-output model, Game theory- the zero-sum two-person game, pay-off matrices, Maxim</w:t>
      </w:r>
      <w:r>
        <w:rPr>
          <w:rFonts w:ascii="Times New Roman" w:hAnsi="Times New Roman"/>
          <w:szCs w:val="28"/>
        </w:rPr>
        <w:t>u</w:t>
      </w:r>
      <w:r w:rsidRPr="00146876">
        <w:rPr>
          <w:rFonts w:ascii="Times New Roman" w:hAnsi="Times New Roman"/>
          <w:szCs w:val="28"/>
        </w:rPr>
        <w:t>m and Minimax Strategies, Saddle point</w:t>
      </w:r>
      <w:r>
        <w:rPr>
          <w:rFonts w:ascii="Times New Roman" w:hAnsi="Times New Roman"/>
          <w:szCs w:val="28"/>
        </w:rPr>
        <w:t>, Strategies.</w:t>
      </w:r>
    </w:p>
    <w:p w:rsidR="0071417B"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center"/>
        <w:rPr>
          <w:rFonts w:ascii="Times New Roman" w:hAnsi="Times New Roman"/>
          <w:b/>
          <w:bCs/>
          <w:szCs w:val="28"/>
          <w:u w:val="single"/>
        </w:rPr>
      </w:pPr>
      <w:r w:rsidRPr="00146876">
        <w:rPr>
          <w:rFonts w:ascii="Times New Roman" w:hAnsi="Times New Roman"/>
          <w:b/>
          <w:bCs/>
          <w:szCs w:val="28"/>
          <w:u w:val="single"/>
        </w:rPr>
        <w:t>UNIT-IV</w:t>
      </w:r>
    </w:p>
    <w:p w:rsidR="0071417B" w:rsidRDefault="0071417B" w:rsidP="0071417B">
      <w:pPr>
        <w:pStyle w:val="BodyText"/>
        <w:rPr>
          <w:rFonts w:ascii="Times New Roman" w:hAnsi="Times New Roman"/>
          <w:szCs w:val="28"/>
        </w:rPr>
      </w:pPr>
    </w:p>
    <w:p w:rsidR="0071417B" w:rsidRPr="00146876" w:rsidRDefault="0071417B" w:rsidP="0071417B">
      <w:pPr>
        <w:pStyle w:val="BodyText"/>
        <w:rPr>
          <w:rFonts w:ascii="Times New Roman" w:hAnsi="Times New Roman"/>
          <w:szCs w:val="28"/>
        </w:rPr>
      </w:pPr>
    </w:p>
    <w:p w:rsidR="0071417B" w:rsidRPr="00146876" w:rsidRDefault="0071417B" w:rsidP="0071417B">
      <w:pPr>
        <w:pStyle w:val="BodyText"/>
        <w:jc w:val="both"/>
        <w:rPr>
          <w:rFonts w:ascii="Times New Roman" w:hAnsi="Times New Roman"/>
          <w:szCs w:val="28"/>
        </w:rPr>
      </w:pPr>
      <w:r w:rsidRPr="00146876">
        <w:rPr>
          <w:rFonts w:ascii="Times New Roman" w:hAnsi="Times New Roman"/>
          <w:szCs w:val="28"/>
        </w:rPr>
        <w:t>Linear Programming : Graphic Approach; Simplex method; The Dual</w:t>
      </w:r>
      <w:r>
        <w:rPr>
          <w:rFonts w:ascii="Times New Roman" w:hAnsi="Times New Roman"/>
          <w:szCs w:val="28"/>
        </w:rPr>
        <w:t>.</w:t>
      </w:r>
      <w:r w:rsidRPr="00146876">
        <w:rPr>
          <w:rFonts w:ascii="Times New Roman" w:hAnsi="Times New Roman"/>
          <w:szCs w:val="28"/>
        </w:rPr>
        <w:t xml:space="preserve">  Other approaches to optimization</w:t>
      </w:r>
      <w:r>
        <w:rPr>
          <w:rFonts w:ascii="Times New Roman" w:hAnsi="Times New Roman"/>
          <w:szCs w:val="28"/>
        </w:rPr>
        <w:t>.</w:t>
      </w:r>
    </w:p>
    <w:p w:rsidR="0071417B" w:rsidRPr="00146876" w:rsidRDefault="0071417B" w:rsidP="0071417B">
      <w:pPr>
        <w:pStyle w:val="BodyText"/>
        <w:rPr>
          <w:rFonts w:ascii="Times New Roman" w:hAnsi="Times New Roman"/>
          <w:szCs w:val="28"/>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rPr>
          <w:rFonts w:ascii="Calibri" w:eastAsia="Times New Roman" w:hAnsi="Calibri"/>
        </w:rPr>
      </w:pPr>
    </w:p>
    <w:p w:rsidR="0071417B" w:rsidRDefault="0071417B" w:rsidP="0071417B">
      <w:pPr>
        <w:pStyle w:val="BodyText"/>
        <w:jc w:val="both"/>
        <w:rPr>
          <w:rFonts w:ascii="Times New Roman" w:hAnsi="Times New Roman"/>
          <w:bCs/>
          <w:szCs w:val="28"/>
        </w:rPr>
      </w:pPr>
    </w:p>
    <w:p w:rsidR="0071417B" w:rsidRDefault="0071417B" w:rsidP="0071417B">
      <w:pPr>
        <w:pStyle w:val="BodyText"/>
        <w:jc w:val="both"/>
        <w:rPr>
          <w:rFonts w:ascii="Times New Roman" w:hAnsi="Times New Roman"/>
          <w:bCs/>
          <w:szCs w:val="28"/>
        </w:rPr>
      </w:pPr>
    </w:p>
    <w:p w:rsidR="0071417B" w:rsidRDefault="0071417B" w:rsidP="0071417B">
      <w:pPr>
        <w:pStyle w:val="Heading8"/>
        <w:jc w:val="center"/>
        <w:rPr>
          <w:u w:val="none"/>
        </w:rPr>
      </w:pPr>
      <w:r>
        <w:rPr>
          <w:u w:val="none"/>
        </w:rPr>
        <w:t>M.A. Economics</w:t>
      </w:r>
    </w:p>
    <w:p w:rsidR="0071417B" w:rsidRDefault="0071417B" w:rsidP="0071417B">
      <w:pPr>
        <w:pStyle w:val="Heading8"/>
        <w:jc w:val="center"/>
      </w:pPr>
      <w:r>
        <w:t>Semester-II</w:t>
      </w:r>
    </w:p>
    <w:p w:rsidR="0071417B" w:rsidRDefault="0071417B" w:rsidP="0071417B">
      <w:pPr>
        <w:pStyle w:val="Heading8"/>
        <w:jc w:val="center"/>
      </w:pPr>
      <w:r>
        <w:t>Paper-V(a)-Economics of Agriculture – II</w:t>
      </w:r>
    </w:p>
    <w:p w:rsidR="0071417B" w:rsidRDefault="0071417B" w:rsidP="0071417B">
      <w:pPr>
        <w:rPr>
          <w:rFonts w:ascii="Calibri" w:eastAsia="Times New Roman" w:hAnsi="Calibri"/>
        </w:rPr>
      </w:pPr>
    </w:p>
    <w:p w:rsidR="0071417B" w:rsidRDefault="0071417B" w:rsidP="0071417B">
      <w:pPr>
        <w:pStyle w:val="Heading5"/>
      </w:pPr>
      <w:r>
        <w:t>UNIT – I</w:t>
      </w:r>
    </w:p>
    <w:p w:rsidR="0071417B" w:rsidRDefault="0071417B" w:rsidP="0071417B">
      <w:pPr>
        <w:jc w:val="center"/>
        <w:rPr>
          <w:rFonts w:ascii="Calibri" w:eastAsia="Times New Roman" w:hAnsi="Calibri"/>
          <w:b/>
          <w:sz w:val="28"/>
          <w:u w:val="single"/>
        </w:rPr>
      </w:pPr>
    </w:p>
    <w:p w:rsidR="0071417B" w:rsidRPr="00661CA9" w:rsidRDefault="0071417B" w:rsidP="0071417B">
      <w:pPr>
        <w:pStyle w:val="BodyText2"/>
        <w:spacing w:line="360" w:lineRule="auto"/>
        <w:jc w:val="both"/>
        <w:rPr>
          <w:sz w:val="28"/>
          <w:szCs w:val="28"/>
        </w:rPr>
      </w:pPr>
      <w:r w:rsidRPr="00661CA9">
        <w:rPr>
          <w:sz w:val="28"/>
          <w:szCs w:val="28"/>
        </w:rPr>
        <w:t>Strategy of Agricultural growth and Technological Progress :Capital formation in Indian Agriculture, Public and Private investment, Type and Measurement of technical changes, Nature and Pattern of technical change, Agricultural production function, farm size, Returns to scale and productivity.</w:t>
      </w:r>
    </w:p>
    <w:p w:rsidR="0071417B" w:rsidRDefault="0071417B" w:rsidP="0071417B">
      <w:pPr>
        <w:pStyle w:val="Heading5"/>
      </w:pPr>
      <w:r>
        <w:t>UNIT – II</w:t>
      </w:r>
    </w:p>
    <w:p w:rsidR="0071417B" w:rsidRDefault="0071417B" w:rsidP="0071417B">
      <w:pPr>
        <w:rPr>
          <w:rFonts w:ascii="Calibri" w:eastAsia="Times New Roman" w:hAnsi="Calibri"/>
        </w:rPr>
      </w:pPr>
    </w:p>
    <w:p w:rsidR="0071417B" w:rsidRPr="00661CA9" w:rsidRDefault="0071417B" w:rsidP="0071417B">
      <w:pPr>
        <w:pStyle w:val="BodyText2"/>
        <w:spacing w:line="360" w:lineRule="auto"/>
        <w:jc w:val="both"/>
        <w:rPr>
          <w:sz w:val="28"/>
          <w:szCs w:val="28"/>
        </w:rPr>
      </w:pPr>
      <w:r w:rsidRPr="00661CA9">
        <w:rPr>
          <w:sz w:val="28"/>
          <w:szCs w:val="28"/>
        </w:rPr>
        <w:t>Marketing Structure : Agricultural marketing, Future trading of agricultural commodities, Price trends, Cobweb theorems, Terms of Trade, Agricultural Price Policy in India.</w:t>
      </w:r>
    </w:p>
    <w:p w:rsidR="0071417B" w:rsidRDefault="0071417B" w:rsidP="0071417B">
      <w:pPr>
        <w:pStyle w:val="Heading5"/>
      </w:pPr>
      <w:r>
        <w:t>UNIT – III</w:t>
      </w:r>
    </w:p>
    <w:p w:rsidR="0071417B" w:rsidRDefault="0071417B" w:rsidP="0071417B">
      <w:pPr>
        <w:jc w:val="center"/>
        <w:rPr>
          <w:rFonts w:ascii="Calibri" w:eastAsia="Times New Roman" w:hAnsi="Calibri"/>
          <w:sz w:val="28"/>
        </w:rPr>
      </w:pPr>
    </w:p>
    <w:p w:rsidR="0071417B" w:rsidRPr="00661CA9" w:rsidRDefault="0071417B" w:rsidP="0071417B">
      <w:pPr>
        <w:pStyle w:val="BodyText2"/>
        <w:spacing w:line="360" w:lineRule="auto"/>
        <w:jc w:val="both"/>
        <w:rPr>
          <w:sz w:val="28"/>
        </w:rPr>
      </w:pPr>
      <w:r w:rsidRPr="00661CA9">
        <w:rPr>
          <w:sz w:val="28"/>
        </w:rPr>
        <w:t xml:space="preserve">Labour and work force in rural farm and non-farm sectors, Concept and measurement of rural employment, Agricultural labour, Problem and policy, Rural poverty, Size and measurement, Poverty alleviation Programmes. </w:t>
      </w:r>
    </w:p>
    <w:p w:rsidR="0071417B" w:rsidRDefault="0071417B" w:rsidP="0071417B">
      <w:pPr>
        <w:pStyle w:val="Heading6"/>
        <w:rPr>
          <w:rFonts w:ascii="Cambria" w:eastAsia="Times New Roman" w:hAnsi="Cambria" w:cs="Mangal"/>
          <w:color w:val="243F60"/>
        </w:rPr>
      </w:pPr>
    </w:p>
    <w:p w:rsidR="0071417B" w:rsidRDefault="0071417B" w:rsidP="0071417B">
      <w:pPr>
        <w:pStyle w:val="Heading5"/>
      </w:pPr>
      <w:r>
        <w:t>UNIT – IV</w:t>
      </w:r>
    </w:p>
    <w:p w:rsidR="0071417B" w:rsidRDefault="0071417B" w:rsidP="0071417B">
      <w:pPr>
        <w:pStyle w:val="Heading6"/>
        <w:jc w:val="center"/>
        <w:rPr>
          <w:rFonts w:ascii="Cambria" w:eastAsia="Times New Roman" w:hAnsi="Cambria" w:cs="Mangal"/>
          <w:b/>
          <w:color w:val="243F60"/>
        </w:rPr>
      </w:pPr>
    </w:p>
    <w:p w:rsidR="0071417B" w:rsidRPr="00661CA9" w:rsidRDefault="0071417B" w:rsidP="0071417B">
      <w:pPr>
        <w:pStyle w:val="BodyText2"/>
        <w:spacing w:line="360" w:lineRule="auto"/>
        <w:jc w:val="both"/>
        <w:rPr>
          <w:sz w:val="28"/>
        </w:rPr>
      </w:pPr>
      <w:r w:rsidRPr="00661CA9">
        <w:rPr>
          <w:sz w:val="28"/>
        </w:rPr>
        <w:t xml:space="preserve">Current issues in Indian Agriculture, Agro - subsidies in </w:t>
      </w:r>
      <w:smartTag w:uri="urn:schemas-microsoft-com:office:smarttags" w:element="place">
        <w:smartTag w:uri="urn:schemas-microsoft-com:office:smarttags" w:element="country-region">
          <w:r w:rsidRPr="00661CA9">
            <w:rPr>
              <w:sz w:val="28"/>
            </w:rPr>
            <w:t>India</w:t>
          </w:r>
        </w:smartTag>
      </w:smartTag>
      <w:r w:rsidRPr="00661CA9">
        <w:rPr>
          <w:sz w:val="28"/>
        </w:rPr>
        <w:t>, Subsidy vs Public investment, Exports and imports of agricultural commodities, WTO and Indian agriculture.</w:t>
      </w:r>
    </w:p>
    <w:p w:rsidR="0071417B" w:rsidRDefault="0071417B" w:rsidP="0071417B">
      <w:pPr>
        <w:jc w:val="both"/>
        <w:rPr>
          <w:rFonts w:ascii="Calibri" w:eastAsia="Times New Roman" w:hAnsi="Calibri"/>
          <w:bCs/>
          <w:sz w:val="28"/>
          <w:szCs w:val="28"/>
        </w:rPr>
      </w:pPr>
    </w:p>
    <w:p w:rsidR="0071417B" w:rsidRDefault="0071417B" w:rsidP="0071417B">
      <w:pPr>
        <w:jc w:val="both"/>
        <w:rPr>
          <w:rFonts w:ascii="Calibri" w:eastAsia="Times New Roman" w:hAnsi="Calibri"/>
          <w:bCs/>
          <w:sz w:val="28"/>
          <w:szCs w:val="28"/>
        </w:rPr>
      </w:pPr>
    </w:p>
    <w:p w:rsidR="0071417B" w:rsidRDefault="0071417B" w:rsidP="0071417B">
      <w:pPr>
        <w:jc w:val="both"/>
        <w:rPr>
          <w:rFonts w:ascii="Calibri" w:eastAsia="Times New Roman" w:hAnsi="Calibri"/>
          <w:bCs/>
          <w:sz w:val="28"/>
          <w:szCs w:val="28"/>
        </w:rPr>
      </w:pPr>
    </w:p>
    <w:p w:rsidR="0071417B" w:rsidRPr="003E0AB4" w:rsidRDefault="0071417B" w:rsidP="0071417B">
      <w:pPr>
        <w:spacing w:before="120" w:after="120"/>
        <w:jc w:val="both"/>
        <w:rPr>
          <w:rFonts w:ascii="Times New Roman" w:hAnsi="Times New Roman" w:cs="Times New Roman"/>
          <w:bCs/>
          <w:sz w:val="24"/>
          <w:szCs w:val="24"/>
        </w:rPr>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pStyle w:val="Heading1"/>
        <w:spacing w:before="120" w:after="120"/>
        <w:jc w:val="center"/>
        <w:rPr>
          <w:rFonts w:ascii="Times New Roman" w:hAnsi="Times New Roman" w:cs="Times New Roman"/>
          <w:color w:val="auto"/>
          <w:szCs w:val="28"/>
          <w:u w:val="single"/>
        </w:rPr>
      </w:pPr>
      <w:r w:rsidRPr="003E0AB4">
        <w:rPr>
          <w:rFonts w:ascii="Times New Roman" w:hAnsi="Times New Roman" w:cs="Times New Roman"/>
          <w:color w:val="auto"/>
          <w:szCs w:val="28"/>
          <w:u w:val="single"/>
        </w:rPr>
        <w:t>Paper–IV : INDIAN ECONOMY – I</w:t>
      </w:r>
    </w:p>
    <w:p w:rsidR="003E0AB4" w:rsidRPr="003E0AB4" w:rsidRDefault="003E0AB4" w:rsidP="003E0AB4">
      <w:pPr>
        <w:jc w:val="both"/>
        <w:rPr>
          <w:rFonts w:ascii="Times New Roman" w:hAnsi="Times New Roman" w:cs="Times New Roman"/>
          <w:b/>
          <w:sz w:val="24"/>
          <w:szCs w:val="24"/>
          <w:u w:val="single"/>
        </w:rPr>
      </w:pPr>
    </w:p>
    <w:p w:rsidR="003E0AB4" w:rsidRPr="003E0AB4" w:rsidRDefault="003E0AB4" w:rsidP="003E0AB4">
      <w:pPr>
        <w:pStyle w:val="Heading3"/>
        <w:rPr>
          <w:rFonts w:ascii="Times New Roman" w:hAnsi="Times New Roman" w:cs="Times New Roman"/>
          <w:color w:val="auto"/>
          <w:sz w:val="24"/>
          <w:szCs w:val="24"/>
        </w:rPr>
      </w:pPr>
      <w:r w:rsidRPr="003E0AB4">
        <w:rPr>
          <w:rFonts w:ascii="Times New Roman" w:hAnsi="Times New Roman" w:cs="Times New Roman"/>
          <w:color w:val="auto"/>
          <w:sz w:val="24"/>
          <w:szCs w:val="24"/>
        </w:rPr>
        <w:t>UNIT – I</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Brief History of Indian Economy; Growth Pattern of Indian Economy; Sectoral Behavior and Relationship; Growth Pattern at Sub-National Level; Major Challenges before Indian Economy.</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Pattern of Industrial Growth &amp; Policy Shifts; Evolution of Economic Policies in India: Industrial Policy, Fiscal and Monetary Policies, Trade Policy.</w:t>
      </w: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III</w:t>
      </w: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Pattern of Farm and Service Sector Development, Agricultural Price Policy, Food Security, Modernisation &amp; Diversification of the Farm Sector, Other Activities of the Primary Sector, Natural Resources etc</w:t>
      </w: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IV</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Social Sector Development, Human Development, Poverty, Inequality, Unemployment, Women Development, Micro Finance &amp; SHGs.</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lastRenderedPageBreak/>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pStyle w:val="Heading1"/>
        <w:spacing w:before="120" w:after="120"/>
        <w:jc w:val="center"/>
        <w:rPr>
          <w:rFonts w:ascii="Times New Roman" w:hAnsi="Times New Roman" w:cs="Times New Roman"/>
          <w:color w:val="auto"/>
          <w:szCs w:val="28"/>
          <w:u w:val="single"/>
        </w:rPr>
      </w:pPr>
      <w:r w:rsidRPr="003E0AB4">
        <w:rPr>
          <w:rFonts w:ascii="Times New Roman" w:hAnsi="Times New Roman" w:cs="Times New Roman"/>
          <w:color w:val="auto"/>
          <w:szCs w:val="28"/>
          <w:u w:val="single"/>
        </w:rPr>
        <w:t>Paper–V(e) : FINANCIAL INSTITUTIONS AND MARKETS – I</w:t>
      </w:r>
    </w:p>
    <w:p w:rsidR="003E0AB4" w:rsidRPr="003E0AB4" w:rsidRDefault="003E0AB4" w:rsidP="003E0AB4">
      <w:pPr>
        <w:spacing w:before="120" w:after="120"/>
        <w:rPr>
          <w:rFonts w:ascii="Times New Roman" w:hAnsi="Times New Roman" w:cs="Times New Roman"/>
          <w:sz w:val="28"/>
          <w:szCs w:val="28"/>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Nature and Role of Financial System and Structure of Interests Rates:</w:t>
      </w:r>
      <w:r w:rsidRPr="003E0AB4">
        <w:rPr>
          <w:rFonts w:ascii="Times New Roman" w:hAnsi="Times New Roman" w:cs="Times New Roman"/>
          <w:sz w:val="24"/>
          <w:szCs w:val="24"/>
        </w:rPr>
        <w:t xml:space="preserve"> Money and finance money and near-money-financial intermediation and financial intermediaries- The structure and Functions of Financial system, Indicators of Financial Development, Financial System and Economic Development.</w:t>
      </w:r>
    </w:p>
    <w:p w:rsidR="003E0AB4" w:rsidRPr="003E0AB4" w:rsidRDefault="003E0AB4" w:rsidP="003E0AB4">
      <w:pPr>
        <w:jc w:val="center"/>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The Central Bank, Commercial Banks and Non-Bank Financial Intermediaries:</w:t>
      </w:r>
      <w:r w:rsidRPr="003E0AB4">
        <w:rPr>
          <w:rFonts w:ascii="Times New Roman" w:hAnsi="Times New Roman" w:cs="Times New Roman"/>
          <w:sz w:val="24"/>
          <w:szCs w:val="24"/>
        </w:rPr>
        <w:t xml:space="preserve"> Function of Central Bank-The aims and Objectives of the Monetary Policy-Proliferation of Banking and non-Bank Financial intermediaries-Effectiveness of Monetary Policy Credit Creation and its Control.</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Financial Markets:</w:t>
      </w:r>
      <w:r w:rsidRPr="003E0AB4">
        <w:rPr>
          <w:rFonts w:ascii="Times New Roman" w:hAnsi="Times New Roman" w:cs="Times New Roman"/>
          <w:sz w:val="24"/>
          <w:szCs w:val="24"/>
        </w:rPr>
        <w:t xml:space="preserve"> Role and Structure of Money and Capital Market-call money market. Treasury bill market, Commercial bill market including commercial paper and certificate of deposits. Primary and Secondary market for securities; Infrastructure Financing.</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IV</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International Financial Markets:</w:t>
      </w:r>
      <w:r w:rsidRPr="003E0AB4">
        <w:rPr>
          <w:rFonts w:ascii="Times New Roman" w:hAnsi="Times New Roman" w:cs="Times New Roman"/>
          <w:sz w:val="24"/>
          <w:szCs w:val="24"/>
        </w:rPr>
        <w:t xml:space="preserve"> Nature, Organization and Participants-Exchange Rates-Devaluation, and Depreciation-Working of Floating Exchange Rates since 1973; Currency Convertibility: The Indian Experience.</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lastRenderedPageBreak/>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pStyle w:val="Heading1"/>
        <w:spacing w:before="120" w:after="120"/>
        <w:jc w:val="center"/>
        <w:rPr>
          <w:rFonts w:ascii="Times New Roman" w:hAnsi="Times New Roman" w:cs="Times New Roman"/>
          <w:color w:val="auto"/>
          <w:szCs w:val="28"/>
          <w:u w:val="single"/>
        </w:rPr>
      </w:pPr>
      <w:r w:rsidRPr="003E0AB4">
        <w:rPr>
          <w:rFonts w:ascii="Times New Roman" w:hAnsi="Times New Roman" w:cs="Times New Roman"/>
          <w:color w:val="auto"/>
          <w:szCs w:val="28"/>
          <w:u w:val="single"/>
        </w:rPr>
        <w:t xml:space="preserve">Paper–I : </w:t>
      </w:r>
      <w:r w:rsidRPr="003E0AB4">
        <w:rPr>
          <w:rFonts w:ascii="Times New Roman" w:hAnsi="Times New Roman" w:cs="Times New Roman"/>
          <w:caps/>
          <w:color w:val="auto"/>
          <w:szCs w:val="28"/>
          <w:u w:val="single"/>
        </w:rPr>
        <w:t>Micro Economic Analysis</w:t>
      </w:r>
      <w:r w:rsidRPr="003E0AB4">
        <w:rPr>
          <w:rFonts w:ascii="Times New Roman" w:hAnsi="Times New Roman" w:cs="Times New Roman"/>
          <w:color w:val="auto"/>
          <w:szCs w:val="28"/>
          <w:u w:val="single"/>
        </w:rPr>
        <w:t xml:space="preserve"> – I</w:t>
      </w:r>
    </w:p>
    <w:p w:rsidR="003E0AB4" w:rsidRPr="003E0AB4" w:rsidRDefault="003E0AB4" w:rsidP="003E0AB4">
      <w:pPr>
        <w:spacing w:before="120" w:after="120"/>
        <w:rPr>
          <w:rFonts w:ascii="Times New Roman" w:hAnsi="Times New Roman" w:cs="Times New Roman"/>
          <w:sz w:val="28"/>
          <w:szCs w:val="28"/>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Consumer Behavior:</w:t>
      </w:r>
      <w:r w:rsidRPr="003E0AB4">
        <w:rPr>
          <w:rFonts w:ascii="Times New Roman" w:hAnsi="Times New Roman" w:cs="Times New Roman"/>
          <w:sz w:val="24"/>
          <w:szCs w:val="24"/>
        </w:rPr>
        <w:t xml:space="preserve"> Measurement of Utility, Cardinal vs Ordinal Approaches, Indirect Utility Function, Roy’s Identity, Theory of Revealed Preference and logic of Ordering; Strong and weak Ordering and theory of Demand; Hicks Revision of Demand theory and characteristics approach to Demand composite commodity theorem.</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Theory of Production:</w:t>
      </w:r>
      <w:r w:rsidRPr="003E0AB4">
        <w:rPr>
          <w:rFonts w:ascii="Times New Roman" w:hAnsi="Times New Roman" w:cs="Times New Roman"/>
          <w:sz w:val="24"/>
          <w:szCs w:val="24"/>
        </w:rPr>
        <w:t xml:space="preserve"> Production Function of a Single and Multi Product Firm, Technological Progress and Production Function, Choice of Optimal Input Combinations. Cost Function: Meaning and Types of Cost, Traditional and Modern Theory of Cost, Shapes of Cost Curves, Analysis of Economies of Scale.</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 xml:space="preserve">Markets Form and Pricing of Product: </w:t>
      </w:r>
      <w:r w:rsidRPr="003E0AB4">
        <w:rPr>
          <w:rFonts w:ascii="Times New Roman" w:hAnsi="Times New Roman" w:cs="Times New Roman"/>
          <w:sz w:val="24"/>
          <w:szCs w:val="24"/>
        </w:rPr>
        <w:t>Types of Market Situations, Relationship between Perfect and Monopoly Situation, Duopoly Market Situation, Cournot’s, Stackelberg, Edgeworth and Bertrand Models, Monopolistic Competition: Characteristics, Price and Non-Price Competition.</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IV</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b/>
          <w:sz w:val="24"/>
          <w:szCs w:val="24"/>
        </w:rPr>
        <w:t>Welfare Economics:</w:t>
      </w:r>
      <w:r w:rsidRPr="003E0AB4">
        <w:rPr>
          <w:rFonts w:ascii="Times New Roman" w:hAnsi="Times New Roman" w:cs="Times New Roman"/>
          <w:sz w:val="24"/>
          <w:szCs w:val="24"/>
        </w:rPr>
        <w:t xml:space="preserve"> Old Welfare Economics: Marshall and Pigou, Pareto and Welfare Economics: Criteria and Optimality, Compensation Principle: Hicks, Kaldor and Scitovsky, Social Welfare Function: Bergson and Samuelson, Arrow on Social Choice and Individual Values.  </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8"/>
          <w:szCs w:val="28"/>
        </w:rPr>
      </w:pPr>
      <w:r w:rsidRPr="003E0AB4">
        <w:rPr>
          <w:rFonts w:ascii="Times New Roman" w:hAnsi="Times New Roman" w:cs="Times New Roman"/>
          <w:b/>
          <w:sz w:val="28"/>
          <w:szCs w:val="28"/>
        </w:rPr>
        <w:lastRenderedPageBreak/>
        <w:t>M.A. Economics</w:t>
      </w:r>
    </w:p>
    <w:p w:rsidR="003E0AB4" w:rsidRPr="003E0AB4" w:rsidRDefault="003E0AB4" w:rsidP="003E0AB4">
      <w:pPr>
        <w:jc w:val="center"/>
        <w:rPr>
          <w:rFonts w:ascii="Times New Roman" w:hAnsi="Times New Roman" w:cs="Times New Roman"/>
          <w:b/>
          <w:sz w:val="28"/>
          <w:szCs w:val="28"/>
        </w:rPr>
      </w:pPr>
      <w:r w:rsidRPr="003E0AB4">
        <w:rPr>
          <w:rFonts w:ascii="Times New Roman" w:hAnsi="Times New Roman" w:cs="Times New Roman"/>
          <w:b/>
          <w:sz w:val="28"/>
          <w:szCs w:val="28"/>
        </w:rPr>
        <w:t>Semester – III</w:t>
      </w:r>
    </w:p>
    <w:p w:rsidR="003E0AB4" w:rsidRPr="003E0AB4" w:rsidRDefault="003E0AB4" w:rsidP="003E0AB4">
      <w:pPr>
        <w:jc w:val="center"/>
        <w:rPr>
          <w:rFonts w:ascii="Times New Roman" w:hAnsi="Times New Roman" w:cs="Times New Roman"/>
          <w:b/>
          <w:sz w:val="28"/>
          <w:szCs w:val="28"/>
          <w:u w:val="single"/>
        </w:rPr>
      </w:pPr>
      <w:r w:rsidRPr="003E0AB4">
        <w:rPr>
          <w:rFonts w:ascii="Times New Roman" w:hAnsi="Times New Roman" w:cs="Times New Roman"/>
          <w:b/>
          <w:sz w:val="28"/>
          <w:szCs w:val="28"/>
          <w:u w:val="single"/>
        </w:rPr>
        <w:t>Paper – V(b) – Population Theory &amp; Demographic Analysis – I</w:t>
      </w:r>
    </w:p>
    <w:p w:rsidR="003E0AB4" w:rsidRPr="003E0AB4" w:rsidRDefault="003E0AB4" w:rsidP="003E0AB4">
      <w:pPr>
        <w:jc w:val="center"/>
        <w:rPr>
          <w:rFonts w:ascii="Times New Roman" w:hAnsi="Times New Roman" w:cs="Times New Roman"/>
          <w:b/>
          <w:bCs/>
          <w:sz w:val="24"/>
          <w:szCs w:val="24"/>
        </w:rPr>
      </w:pPr>
    </w:p>
    <w:p w:rsidR="003E0AB4" w:rsidRPr="003E0AB4" w:rsidRDefault="003E0AB4" w:rsidP="003E0AB4">
      <w:pPr>
        <w:pStyle w:val="Heading1"/>
        <w:jc w:val="center"/>
        <w:rPr>
          <w:rFonts w:ascii="Times New Roman" w:hAnsi="Times New Roman" w:cs="Times New Roman"/>
          <w:color w:val="auto"/>
          <w:sz w:val="24"/>
          <w:szCs w:val="24"/>
          <w:u w:val="single"/>
        </w:rPr>
      </w:pPr>
      <w:r w:rsidRPr="003E0AB4">
        <w:rPr>
          <w:rFonts w:ascii="Times New Roman" w:hAnsi="Times New Roman" w:cs="Times New Roman"/>
          <w:color w:val="auto"/>
          <w:sz w:val="24"/>
          <w:szCs w:val="24"/>
          <w:u w:val="single"/>
        </w:rPr>
        <w:t>Unit – I</w:t>
      </w:r>
    </w:p>
    <w:p w:rsidR="003E0AB4" w:rsidRPr="003E0AB4" w:rsidRDefault="003E0AB4" w:rsidP="003E0AB4">
      <w:pPr>
        <w:jc w:val="center"/>
        <w:rPr>
          <w:rFonts w:ascii="Times New Roman" w:hAnsi="Times New Roman" w:cs="Times New Roman"/>
          <w:b/>
          <w:bCs/>
          <w:sz w:val="24"/>
          <w:szCs w:val="24"/>
          <w:u w:val="single"/>
        </w:rPr>
      </w:pPr>
    </w:p>
    <w:p w:rsidR="003E0AB4" w:rsidRPr="003E0AB4" w:rsidRDefault="003E0AB4" w:rsidP="003E0AB4">
      <w:pPr>
        <w:pStyle w:val="BodyText"/>
        <w:rPr>
          <w:rFonts w:ascii="Times New Roman" w:hAnsi="Times New Roman"/>
          <w:bCs/>
          <w:sz w:val="24"/>
        </w:rPr>
      </w:pPr>
      <w:r w:rsidRPr="003E0AB4">
        <w:rPr>
          <w:rFonts w:ascii="Times New Roman" w:hAnsi="Times New Roman"/>
          <w:bCs/>
          <w:sz w:val="24"/>
        </w:rPr>
        <w:t>Concept of Population and Demography; Biological Theories; Theories of Population: Malthusian, Post-Malthusian, Neo-Malthusian; Optimum theory; Modern theories and Recent Developments; Theory of Demographic Transition.</w:t>
      </w:r>
    </w:p>
    <w:p w:rsidR="003E0AB4" w:rsidRPr="003E0AB4" w:rsidRDefault="003E0AB4" w:rsidP="003E0AB4">
      <w:pPr>
        <w:jc w:val="both"/>
        <w:rPr>
          <w:rFonts w:ascii="Times New Roman" w:hAnsi="Times New Roman" w:cs="Times New Roman"/>
          <w:bCs/>
          <w:sz w:val="24"/>
          <w:szCs w:val="24"/>
        </w:rPr>
      </w:pPr>
    </w:p>
    <w:p w:rsidR="003E0AB4" w:rsidRPr="00747E96" w:rsidRDefault="003E0AB4" w:rsidP="003E0AB4">
      <w:pPr>
        <w:jc w:val="center"/>
        <w:rPr>
          <w:rFonts w:ascii="Times New Roman" w:hAnsi="Times New Roman" w:cs="Times New Roman"/>
          <w:b/>
          <w:sz w:val="24"/>
          <w:szCs w:val="24"/>
          <w:u w:val="single"/>
        </w:rPr>
      </w:pPr>
      <w:r w:rsidRPr="00747E96">
        <w:rPr>
          <w:rFonts w:ascii="Times New Roman" w:hAnsi="Times New Roman" w:cs="Times New Roman"/>
          <w:b/>
          <w:sz w:val="24"/>
          <w:szCs w:val="24"/>
          <w:u w:val="single"/>
        </w:rPr>
        <w:t>Unit – II</w:t>
      </w:r>
    </w:p>
    <w:p w:rsidR="003E0AB4" w:rsidRPr="003E0AB4" w:rsidRDefault="003E0AB4" w:rsidP="003E0AB4">
      <w:pPr>
        <w:jc w:val="center"/>
        <w:rPr>
          <w:rFonts w:ascii="Times New Roman" w:hAnsi="Times New Roman" w:cs="Times New Roman"/>
          <w:bCs/>
          <w:sz w:val="24"/>
          <w:szCs w:val="24"/>
          <w:u w:val="single"/>
        </w:rPr>
      </w:pPr>
    </w:p>
    <w:p w:rsidR="003E0AB4" w:rsidRPr="003E0AB4" w:rsidRDefault="003E0AB4" w:rsidP="003E0AB4">
      <w:pPr>
        <w:pStyle w:val="BodyText"/>
        <w:rPr>
          <w:rFonts w:ascii="Times New Roman" w:hAnsi="Times New Roman"/>
          <w:bCs/>
          <w:sz w:val="24"/>
        </w:rPr>
      </w:pPr>
      <w:r w:rsidRPr="003E0AB4">
        <w:rPr>
          <w:rFonts w:ascii="Times New Roman" w:hAnsi="Times New Roman"/>
          <w:bCs/>
          <w:sz w:val="24"/>
        </w:rPr>
        <w:t>Measures of Demographic Analysis; Fertility, Mortality, Nuptiality; Morbidity; Population Ageing; Migration.</w:t>
      </w:r>
    </w:p>
    <w:p w:rsidR="003E0AB4" w:rsidRPr="003E0AB4" w:rsidRDefault="003E0AB4" w:rsidP="003E0AB4">
      <w:pPr>
        <w:jc w:val="both"/>
        <w:rPr>
          <w:rFonts w:ascii="Times New Roman" w:hAnsi="Times New Roman" w:cs="Times New Roman"/>
          <w:bCs/>
          <w:sz w:val="24"/>
          <w:szCs w:val="24"/>
        </w:rPr>
      </w:pPr>
    </w:p>
    <w:p w:rsidR="003E0AB4" w:rsidRPr="003E0AB4" w:rsidRDefault="003E0AB4" w:rsidP="003E0AB4">
      <w:pPr>
        <w:jc w:val="center"/>
        <w:rPr>
          <w:rFonts w:ascii="Times New Roman" w:hAnsi="Times New Roman" w:cs="Times New Roman"/>
          <w:b/>
          <w:bCs/>
          <w:sz w:val="24"/>
          <w:szCs w:val="24"/>
          <w:u w:val="single"/>
        </w:rPr>
      </w:pPr>
      <w:r w:rsidRPr="003E0AB4">
        <w:rPr>
          <w:rFonts w:ascii="Times New Roman" w:hAnsi="Times New Roman" w:cs="Times New Roman"/>
          <w:b/>
          <w:bCs/>
          <w:sz w:val="24"/>
          <w:szCs w:val="24"/>
          <w:u w:val="single"/>
        </w:rPr>
        <w:t xml:space="preserve">Unit </w:t>
      </w:r>
      <w:r w:rsidRPr="003E0AB4">
        <w:rPr>
          <w:rFonts w:ascii="Times New Roman" w:hAnsi="Times New Roman" w:cs="Times New Roman"/>
          <w:sz w:val="24"/>
          <w:szCs w:val="24"/>
          <w:u w:val="single"/>
        </w:rPr>
        <w:t>–</w:t>
      </w:r>
      <w:r w:rsidRPr="003E0AB4">
        <w:rPr>
          <w:rFonts w:ascii="Times New Roman" w:hAnsi="Times New Roman" w:cs="Times New Roman"/>
          <w:b/>
          <w:bCs/>
          <w:sz w:val="24"/>
          <w:szCs w:val="24"/>
          <w:u w:val="single"/>
        </w:rPr>
        <w:t xml:space="preserve"> III</w:t>
      </w:r>
    </w:p>
    <w:p w:rsidR="003E0AB4" w:rsidRPr="003E0AB4" w:rsidRDefault="003E0AB4" w:rsidP="003E0AB4">
      <w:pPr>
        <w:jc w:val="center"/>
        <w:rPr>
          <w:rFonts w:ascii="Times New Roman" w:hAnsi="Times New Roman" w:cs="Times New Roman"/>
          <w:b/>
          <w:bCs/>
          <w:sz w:val="24"/>
          <w:szCs w:val="24"/>
          <w:u w:val="single"/>
        </w:rPr>
      </w:pPr>
    </w:p>
    <w:p w:rsidR="003E0AB4" w:rsidRPr="003E0AB4" w:rsidRDefault="003E0AB4" w:rsidP="003E0AB4">
      <w:pPr>
        <w:pStyle w:val="BodyText2"/>
        <w:rPr>
          <w:bCs/>
        </w:rPr>
      </w:pPr>
      <w:r w:rsidRPr="003E0AB4">
        <w:rPr>
          <w:bCs/>
        </w:rPr>
        <w:t>Population and Economic Development; Models of Population and Economic Development; Demand for Children in Poor Countries; Demographic Variables and Income Inequality.</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sz w:val="24"/>
          <w:szCs w:val="24"/>
        </w:rPr>
      </w:pPr>
      <w:r w:rsidRPr="003E0AB4">
        <w:rPr>
          <w:rFonts w:ascii="Times New Roman" w:hAnsi="Times New Roman" w:cs="Times New Roman"/>
          <w:b/>
          <w:bCs/>
          <w:sz w:val="24"/>
          <w:szCs w:val="24"/>
          <w:u w:val="single"/>
        </w:rPr>
        <w:t>Unit – IV</w:t>
      </w:r>
      <w:r w:rsidRPr="003E0AB4">
        <w:rPr>
          <w:rFonts w:ascii="Times New Roman" w:hAnsi="Times New Roman" w:cs="Times New Roman"/>
          <w:sz w:val="24"/>
          <w:szCs w:val="24"/>
        </w:rPr>
        <w:t>.</w:t>
      </w:r>
    </w:p>
    <w:p w:rsidR="003E0AB4" w:rsidRPr="003E0AB4" w:rsidRDefault="003E0AB4" w:rsidP="003E0AB4">
      <w:pPr>
        <w:jc w:val="cente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bCs/>
          <w:sz w:val="24"/>
          <w:szCs w:val="24"/>
        </w:rPr>
      </w:pPr>
      <w:r w:rsidRPr="003E0AB4">
        <w:rPr>
          <w:rFonts w:ascii="Times New Roman" w:hAnsi="Times New Roman" w:cs="Times New Roman"/>
          <w:bCs/>
          <w:sz w:val="24"/>
          <w:szCs w:val="24"/>
        </w:rPr>
        <w:t>Indian Population and Demographic Changes; Inter-State Variations; Population Policy; Sources of Data-Census, SRS, NFHS, RCH etc.</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lastRenderedPageBreak/>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pStyle w:val="Heading1"/>
        <w:spacing w:before="120" w:after="120"/>
        <w:jc w:val="center"/>
        <w:rPr>
          <w:rFonts w:ascii="Times New Roman" w:hAnsi="Times New Roman" w:cs="Times New Roman"/>
          <w:color w:val="auto"/>
          <w:szCs w:val="28"/>
          <w:u w:val="single"/>
        </w:rPr>
      </w:pPr>
      <w:r w:rsidRPr="003E0AB4">
        <w:rPr>
          <w:rFonts w:ascii="Times New Roman" w:hAnsi="Times New Roman" w:cs="Times New Roman"/>
          <w:color w:val="auto"/>
          <w:szCs w:val="28"/>
          <w:u w:val="single"/>
        </w:rPr>
        <w:t>Paper–III- DEVELOPMENT ECONOMICS – I</w:t>
      </w:r>
    </w:p>
    <w:p w:rsidR="003E0AB4" w:rsidRPr="003E0AB4" w:rsidRDefault="003E0AB4" w:rsidP="003E0AB4">
      <w:pPr>
        <w:jc w:val="both"/>
        <w:rPr>
          <w:rFonts w:ascii="Times New Roman" w:hAnsi="Times New Roman" w:cs="Times New Roman"/>
          <w:b/>
          <w:sz w:val="24"/>
          <w:szCs w:val="24"/>
          <w:u w:val="single"/>
        </w:rPr>
      </w:pPr>
    </w:p>
    <w:p w:rsidR="003E0AB4" w:rsidRPr="003E0AB4" w:rsidRDefault="003E0AB4" w:rsidP="003E0AB4">
      <w:pPr>
        <w:pStyle w:val="Heading3"/>
        <w:jc w:val="both"/>
        <w:rPr>
          <w:rFonts w:ascii="Times New Roman" w:hAnsi="Times New Roman" w:cs="Times New Roman"/>
          <w:b w:val="0"/>
          <w:bCs w:val="0"/>
          <w:color w:val="auto"/>
          <w:sz w:val="24"/>
          <w:szCs w:val="24"/>
        </w:rPr>
      </w:pPr>
      <w:r w:rsidRPr="003E0AB4">
        <w:rPr>
          <w:rFonts w:ascii="Times New Roman" w:hAnsi="Times New Roman" w:cs="Times New Roman"/>
          <w:b w:val="0"/>
          <w:bCs w:val="0"/>
          <w:color w:val="auto"/>
          <w:sz w:val="24"/>
          <w:szCs w:val="24"/>
        </w:rPr>
        <w:t>UNIT – I</w:t>
      </w:r>
    </w:p>
    <w:p w:rsidR="003E0AB4" w:rsidRPr="003E0AB4" w:rsidRDefault="003E0AB4" w:rsidP="003E0AB4">
      <w:pPr>
        <w:jc w:val="both"/>
        <w:rPr>
          <w:rFonts w:ascii="Times New Roman" w:hAnsi="Times New Roman" w:cs="Times New Roman"/>
          <w:sz w:val="24"/>
          <w:szCs w:val="24"/>
          <w:u w:val="single"/>
        </w:rPr>
      </w:pPr>
    </w:p>
    <w:p w:rsidR="003E0AB4" w:rsidRPr="003E0AB4" w:rsidRDefault="003E0AB4" w:rsidP="003E0AB4">
      <w:pPr>
        <w:pStyle w:val="BodyText"/>
        <w:jc w:val="both"/>
        <w:rPr>
          <w:rFonts w:ascii="Times New Roman" w:hAnsi="Times New Roman"/>
          <w:sz w:val="24"/>
        </w:rPr>
      </w:pPr>
      <w:r w:rsidRPr="003E0AB4">
        <w:rPr>
          <w:rFonts w:ascii="Times New Roman" w:hAnsi="Times New Roman"/>
          <w:sz w:val="24"/>
        </w:rPr>
        <w:t>Meaning and Measurement of Economic Growth and Development, General theories of Growth and Development : Classical theory, Smith, Ricardo, Malthus, Marxian theory of capitalist development, Schumpeterian view of dynamic evolution of economy, role of innovations in economic development, Rostow’s stages growth theory, development in historical perspective.</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3"/>
        <w:jc w:val="both"/>
        <w:rPr>
          <w:rFonts w:ascii="Times New Roman" w:hAnsi="Times New Roman" w:cs="Times New Roman"/>
          <w:b w:val="0"/>
          <w:bCs w:val="0"/>
          <w:color w:val="auto"/>
          <w:sz w:val="24"/>
          <w:szCs w:val="24"/>
        </w:rPr>
      </w:pPr>
      <w:r w:rsidRPr="003E0AB4">
        <w:rPr>
          <w:rFonts w:ascii="Times New Roman" w:hAnsi="Times New Roman" w:cs="Times New Roman"/>
          <w:b w:val="0"/>
          <w:bCs w:val="0"/>
          <w:color w:val="auto"/>
          <w:sz w:val="24"/>
          <w:szCs w:val="24"/>
        </w:rPr>
        <w:t>UNIT – II</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BodyText"/>
        <w:jc w:val="both"/>
        <w:rPr>
          <w:rFonts w:ascii="Times New Roman" w:hAnsi="Times New Roman"/>
          <w:sz w:val="24"/>
        </w:rPr>
      </w:pPr>
      <w:r w:rsidRPr="003E0AB4">
        <w:rPr>
          <w:rFonts w:ascii="Times New Roman" w:hAnsi="Times New Roman"/>
          <w:sz w:val="24"/>
        </w:rPr>
        <w:t>Modern Theories of Economic Growth : Conceptual framework and methodology of modern growth theories. Harrod-Donar growth model contemporary growth theories of neo-classical, Solow, Meade, Samuelson and Swan, Uzawa.</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3"/>
        <w:jc w:val="both"/>
        <w:rPr>
          <w:rFonts w:ascii="Times New Roman" w:hAnsi="Times New Roman" w:cs="Times New Roman"/>
          <w:b w:val="0"/>
          <w:bCs w:val="0"/>
          <w:color w:val="auto"/>
          <w:sz w:val="24"/>
          <w:szCs w:val="24"/>
        </w:rPr>
      </w:pPr>
      <w:r w:rsidRPr="003E0AB4">
        <w:rPr>
          <w:rFonts w:ascii="Times New Roman" w:hAnsi="Times New Roman" w:cs="Times New Roman"/>
          <w:b w:val="0"/>
          <w:bCs w:val="0"/>
          <w:color w:val="auto"/>
          <w:sz w:val="24"/>
          <w:szCs w:val="24"/>
        </w:rPr>
        <w:t>UNIT – III</w:t>
      </w:r>
    </w:p>
    <w:p w:rsidR="003E0AB4" w:rsidRPr="003E0AB4" w:rsidRDefault="003E0AB4" w:rsidP="003E0AB4">
      <w:pPr>
        <w:jc w:val="both"/>
        <w:rPr>
          <w:rFonts w:ascii="Times New Roman" w:hAnsi="Times New Roman" w:cs="Times New Roman"/>
          <w:sz w:val="24"/>
          <w:szCs w:val="24"/>
          <w:u w:val="single"/>
        </w:rPr>
      </w:pPr>
    </w:p>
    <w:p w:rsidR="003E0AB4" w:rsidRPr="003E0AB4" w:rsidRDefault="003E0AB4" w:rsidP="003E0AB4">
      <w:pPr>
        <w:pStyle w:val="BodyText"/>
        <w:jc w:val="both"/>
        <w:rPr>
          <w:rFonts w:ascii="Times New Roman" w:hAnsi="Times New Roman"/>
          <w:sz w:val="24"/>
        </w:rPr>
      </w:pPr>
      <w:r w:rsidRPr="003E0AB4">
        <w:rPr>
          <w:rFonts w:ascii="Times New Roman" w:hAnsi="Times New Roman"/>
          <w:sz w:val="24"/>
        </w:rPr>
        <w:t>Cambridge theories of growth, Joan Robinson, Kaldor, Pasinetti, Kahn, Kalecki, the capital controversy, money and economic growth-Tobin, Levhari, Patinkin and Johnson’s models.</w:t>
      </w:r>
    </w:p>
    <w:p w:rsidR="003E0AB4" w:rsidRPr="003E0AB4" w:rsidRDefault="003E0AB4" w:rsidP="003E0AB4">
      <w:pPr>
        <w:pStyle w:val="BodyText"/>
        <w:jc w:val="both"/>
        <w:rPr>
          <w:rFonts w:ascii="Times New Roman" w:hAnsi="Times New Roman"/>
          <w:sz w:val="24"/>
        </w:rPr>
      </w:pPr>
    </w:p>
    <w:p w:rsidR="003E0AB4" w:rsidRPr="003E0AB4" w:rsidRDefault="003E0AB4" w:rsidP="003E0AB4">
      <w:pPr>
        <w:pStyle w:val="BodyText"/>
        <w:jc w:val="both"/>
        <w:rPr>
          <w:rFonts w:ascii="Times New Roman" w:hAnsi="Times New Roman"/>
          <w:sz w:val="24"/>
        </w:rPr>
      </w:pPr>
    </w:p>
    <w:p w:rsidR="003E0AB4" w:rsidRPr="003E0AB4" w:rsidRDefault="003E0AB4" w:rsidP="003E0AB4">
      <w:pPr>
        <w:pStyle w:val="BodyText"/>
        <w:jc w:val="both"/>
        <w:rPr>
          <w:rFonts w:ascii="Times New Roman" w:hAnsi="Times New Roman"/>
          <w:sz w:val="24"/>
          <w:u w:val="single"/>
        </w:rPr>
      </w:pPr>
      <w:r w:rsidRPr="003E0AB4">
        <w:rPr>
          <w:rFonts w:ascii="Times New Roman" w:hAnsi="Times New Roman"/>
          <w:sz w:val="24"/>
          <w:u w:val="single"/>
        </w:rPr>
        <w:t>UNIT – IV</w:t>
      </w:r>
    </w:p>
    <w:p w:rsidR="003E0AB4" w:rsidRPr="003E0AB4" w:rsidRDefault="003E0AB4" w:rsidP="003E0AB4">
      <w:pPr>
        <w:pStyle w:val="BodyText"/>
        <w:jc w:val="both"/>
        <w:rPr>
          <w:rFonts w:ascii="Times New Roman" w:hAnsi="Times New Roman"/>
          <w:sz w:val="24"/>
          <w:u w:val="single"/>
        </w:rPr>
      </w:pPr>
    </w:p>
    <w:p w:rsidR="003E0AB4" w:rsidRPr="003E0AB4" w:rsidRDefault="003E0AB4" w:rsidP="003E0AB4">
      <w:pPr>
        <w:pStyle w:val="BodyText2"/>
        <w:jc w:val="both"/>
      </w:pPr>
      <w:r w:rsidRPr="003E0AB4">
        <w:t>Development Policies and Perspectives- Role of economic and non-economic factors , sectoral Priorities and Development policies, role of the informal sector, environmental issues in development, Human Development- HDI, food security, education, health and nutrition, Gender and Development.</w:t>
      </w:r>
    </w:p>
    <w:p w:rsidR="003E0AB4" w:rsidRPr="003E0AB4" w:rsidRDefault="003E0AB4" w:rsidP="003E0AB4">
      <w:pPr>
        <w:pStyle w:val="BodyText2"/>
      </w:pPr>
    </w:p>
    <w:p w:rsidR="003E0AB4" w:rsidRPr="003E0AB4" w:rsidRDefault="003E0AB4" w:rsidP="003E0AB4">
      <w:pPr>
        <w:pStyle w:val="BodyText2"/>
      </w:pPr>
    </w:p>
    <w:p w:rsidR="003E0AB4" w:rsidRPr="003E0AB4" w:rsidRDefault="003E0AB4" w:rsidP="003E0AB4">
      <w:pPr>
        <w:pStyle w:val="BodyText2"/>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lastRenderedPageBreak/>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spacing w:before="120" w:after="120"/>
        <w:jc w:val="center"/>
        <w:rPr>
          <w:rFonts w:ascii="Times New Roman" w:hAnsi="Times New Roman" w:cs="Times New Roman"/>
          <w:b/>
          <w:sz w:val="28"/>
          <w:szCs w:val="28"/>
          <w:u w:val="single"/>
        </w:rPr>
      </w:pPr>
      <w:r w:rsidRPr="003E0AB4">
        <w:rPr>
          <w:rFonts w:ascii="Times New Roman" w:hAnsi="Times New Roman" w:cs="Times New Roman"/>
          <w:b/>
          <w:sz w:val="28"/>
          <w:szCs w:val="28"/>
          <w:u w:val="single"/>
        </w:rPr>
        <w:t>Paper-V(a)- Techniques of Development Planning:</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1"/>
        <w:jc w:val="center"/>
        <w:rPr>
          <w:rFonts w:ascii="Times New Roman" w:hAnsi="Times New Roman" w:cs="Times New Roman"/>
          <w:color w:val="auto"/>
          <w:sz w:val="24"/>
          <w:szCs w:val="24"/>
          <w:u w:val="single"/>
        </w:rPr>
      </w:pPr>
      <w:r w:rsidRPr="003E0AB4">
        <w:rPr>
          <w:rFonts w:ascii="Times New Roman" w:hAnsi="Times New Roman" w:cs="Times New Roman"/>
          <w:color w:val="auto"/>
          <w:sz w:val="24"/>
          <w:szCs w:val="24"/>
          <w:u w:val="single"/>
        </w:rPr>
        <w:t>UNIT - I</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Nature and forms of Development Planning: Concept,  Rationale, Need and Evolution, Development Planning in Different Economic Systems- Capitalist, Socialist and Mixed Economies, Role and formation of Prices, Types of Planning.</w:t>
      </w:r>
    </w:p>
    <w:p w:rsidR="003E0AB4" w:rsidRPr="003E0AB4" w:rsidRDefault="003E0AB4" w:rsidP="003E0AB4">
      <w:pPr>
        <w:pStyle w:val="Heading1"/>
        <w:jc w:val="center"/>
        <w:rPr>
          <w:rFonts w:ascii="Times New Roman" w:hAnsi="Times New Roman" w:cs="Times New Roman"/>
          <w:color w:val="auto"/>
          <w:sz w:val="24"/>
          <w:szCs w:val="24"/>
          <w:u w:val="single"/>
        </w:rPr>
      </w:pPr>
      <w:r w:rsidRPr="003E0AB4">
        <w:rPr>
          <w:rFonts w:ascii="Times New Roman" w:hAnsi="Times New Roman" w:cs="Times New Roman"/>
          <w:color w:val="auto"/>
          <w:sz w:val="24"/>
          <w:szCs w:val="24"/>
          <w:u w:val="single"/>
        </w:rPr>
        <w:t>UNIT - II</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BodyText2"/>
      </w:pPr>
      <w:r w:rsidRPr="003E0AB4">
        <w:t>Planning in Stages, Formulation of a Development Plan: Determination of the Size of a Plan, Rate of Growth and Priorities, Simple Aggregative Models- Harrod - Domar Model, Planning for Sectors: Sectoral Planning- Linear Programming and Input-Output Analysis, Multi-Sector Models and Problems of Consistency and Optimality .</w:t>
      </w:r>
    </w:p>
    <w:p w:rsidR="003E0AB4" w:rsidRPr="003E0AB4" w:rsidRDefault="003E0AB4" w:rsidP="003E0AB4">
      <w:pPr>
        <w:pStyle w:val="Heading1"/>
        <w:jc w:val="center"/>
        <w:rPr>
          <w:rFonts w:ascii="Times New Roman" w:hAnsi="Times New Roman" w:cs="Times New Roman"/>
          <w:color w:val="auto"/>
          <w:sz w:val="24"/>
          <w:szCs w:val="24"/>
          <w:u w:val="single"/>
        </w:rPr>
      </w:pPr>
      <w:r w:rsidRPr="003E0AB4">
        <w:rPr>
          <w:rFonts w:ascii="Times New Roman" w:hAnsi="Times New Roman" w:cs="Times New Roman"/>
          <w:color w:val="auto"/>
          <w:sz w:val="24"/>
          <w:szCs w:val="24"/>
          <w:u w:val="single"/>
        </w:rPr>
        <w:t>UNIT - III</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Project Planning, Formulation and Evaluation of Projects: Social Cost-Benefit Analysis; Concept and use of Shadow Prices: Investment Criterion: Choice of Techniques : Labour Intensive and Capital Intensive Techniques.</w:t>
      </w:r>
    </w:p>
    <w:p w:rsidR="003E0AB4" w:rsidRPr="003E0AB4" w:rsidRDefault="003E0AB4" w:rsidP="003E0AB4">
      <w:pPr>
        <w:pStyle w:val="Heading1"/>
        <w:jc w:val="center"/>
        <w:rPr>
          <w:rFonts w:ascii="Times New Roman" w:hAnsi="Times New Roman" w:cs="Times New Roman"/>
          <w:color w:val="auto"/>
          <w:sz w:val="24"/>
          <w:szCs w:val="24"/>
          <w:u w:val="single"/>
        </w:rPr>
      </w:pPr>
      <w:r w:rsidRPr="003E0AB4">
        <w:rPr>
          <w:rFonts w:ascii="Times New Roman" w:hAnsi="Times New Roman" w:cs="Times New Roman"/>
          <w:color w:val="auto"/>
          <w:sz w:val="24"/>
          <w:szCs w:val="24"/>
          <w:u w:val="single"/>
        </w:rPr>
        <w:t>UNIT - IV</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Spatial Planning- Choice of Regions, Multi Level Planning: Temporal Planning- Short, Medium and Long Term Perspective Planning, Forecasting Methods, Decentralised Planning.</w:t>
      </w:r>
    </w:p>
    <w:p w:rsidR="003E0AB4" w:rsidRPr="003E0AB4" w:rsidRDefault="003E0AB4" w:rsidP="003E0AB4">
      <w:pPr>
        <w:pStyle w:val="BodyText2"/>
      </w:pPr>
    </w:p>
    <w:p w:rsidR="003E0AB4" w:rsidRPr="003E0AB4" w:rsidRDefault="003E0AB4" w:rsidP="003E0AB4">
      <w:pPr>
        <w:pStyle w:val="BodyText2"/>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lastRenderedPageBreak/>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pStyle w:val="Heading1"/>
        <w:spacing w:before="120" w:after="120"/>
        <w:jc w:val="center"/>
        <w:rPr>
          <w:rFonts w:ascii="Times New Roman" w:hAnsi="Times New Roman" w:cs="Times New Roman"/>
          <w:color w:val="auto"/>
          <w:szCs w:val="28"/>
          <w:u w:val="single"/>
        </w:rPr>
      </w:pPr>
      <w:r w:rsidRPr="003E0AB4">
        <w:rPr>
          <w:rFonts w:ascii="Times New Roman" w:hAnsi="Times New Roman" w:cs="Times New Roman"/>
          <w:color w:val="auto"/>
          <w:szCs w:val="28"/>
          <w:u w:val="single"/>
        </w:rPr>
        <w:t>Paper-V(d)- Advanced Econometric Methods – 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pStyle w:val="Heading2"/>
        <w:jc w:val="center"/>
        <w:rPr>
          <w:rFonts w:ascii="Times New Roman" w:hAnsi="Times New Roman" w:cs="Times New Roman"/>
          <w:i w:val="0"/>
          <w:sz w:val="24"/>
          <w:szCs w:val="24"/>
          <w:u w:val="single"/>
        </w:rPr>
      </w:pPr>
      <w:r w:rsidRPr="003E0AB4">
        <w:rPr>
          <w:rFonts w:ascii="Times New Roman" w:hAnsi="Times New Roman" w:cs="Times New Roman"/>
          <w:i w:val="0"/>
          <w:sz w:val="24"/>
          <w:szCs w:val="24"/>
          <w:u w:val="single"/>
        </w:rPr>
        <w:t>UNIT – I</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Methodology of Econometrics; Sources of Hypotheses; Econometric and Economic Models. General Linear Model (GLM): Assumptions; OLS Estimation; Inference.</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2"/>
        <w:jc w:val="center"/>
        <w:rPr>
          <w:rFonts w:ascii="Times New Roman" w:hAnsi="Times New Roman" w:cs="Times New Roman"/>
          <w:i w:val="0"/>
          <w:sz w:val="24"/>
          <w:szCs w:val="24"/>
          <w:u w:val="single"/>
        </w:rPr>
      </w:pPr>
      <w:r w:rsidRPr="003E0AB4">
        <w:rPr>
          <w:rFonts w:ascii="Times New Roman" w:hAnsi="Times New Roman" w:cs="Times New Roman"/>
          <w:i w:val="0"/>
          <w:sz w:val="24"/>
          <w:szCs w:val="24"/>
          <w:u w:val="single"/>
        </w:rPr>
        <w:t>UNIT – II</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Structural Change; Dummy Variables; Specification Error; Prediction.</w:t>
      </w:r>
    </w:p>
    <w:p w:rsidR="003E0AB4" w:rsidRPr="003E0AB4" w:rsidRDefault="003E0AB4" w:rsidP="003E0AB4">
      <w:pPr>
        <w:rPr>
          <w:rFonts w:ascii="Times New Roman" w:hAnsi="Times New Roman" w:cs="Times New Roman"/>
          <w:sz w:val="24"/>
          <w:szCs w:val="24"/>
        </w:rPr>
      </w:pPr>
    </w:p>
    <w:p w:rsidR="003E0AB4" w:rsidRPr="003E0AB4" w:rsidRDefault="003E0AB4" w:rsidP="003E0AB4">
      <w:pPr>
        <w:pStyle w:val="Heading2"/>
        <w:jc w:val="center"/>
        <w:rPr>
          <w:rFonts w:ascii="Times New Roman" w:hAnsi="Times New Roman" w:cs="Times New Roman"/>
          <w:i w:val="0"/>
          <w:sz w:val="24"/>
          <w:szCs w:val="24"/>
          <w:u w:val="single"/>
        </w:rPr>
      </w:pPr>
      <w:r w:rsidRPr="003E0AB4">
        <w:rPr>
          <w:rFonts w:ascii="Times New Roman" w:hAnsi="Times New Roman" w:cs="Times New Roman"/>
          <w:i w:val="0"/>
          <w:sz w:val="24"/>
          <w:szCs w:val="24"/>
          <w:u w:val="single"/>
        </w:rPr>
        <w:t>UNIT –III</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Autocorrelation; Hetroscedasticity; Sets of Equations; Distributed Lag Models and Their Estimation.</w:t>
      </w:r>
    </w:p>
    <w:p w:rsidR="003E0AB4" w:rsidRPr="003E0AB4" w:rsidRDefault="003E0AB4" w:rsidP="003E0AB4">
      <w:pPr>
        <w:rPr>
          <w:rFonts w:ascii="Times New Roman" w:hAnsi="Times New Roman" w:cs="Times New Roman"/>
          <w:sz w:val="24"/>
          <w:szCs w:val="24"/>
        </w:rPr>
      </w:pPr>
    </w:p>
    <w:p w:rsidR="003E0AB4" w:rsidRPr="003E0AB4" w:rsidRDefault="003E0AB4" w:rsidP="003E0AB4">
      <w:pPr>
        <w:pStyle w:val="Heading2"/>
        <w:jc w:val="center"/>
        <w:rPr>
          <w:rFonts w:ascii="Times New Roman" w:hAnsi="Times New Roman" w:cs="Times New Roman"/>
          <w:i w:val="0"/>
          <w:sz w:val="24"/>
          <w:szCs w:val="24"/>
          <w:u w:val="single"/>
        </w:rPr>
      </w:pPr>
      <w:r w:rsidRPr="003E0AB4">
        <w:rPr>
          <w:rFonts w:ascii="Times New Roman" w:hAnsi="Times New Roman" w:cs="Times New Roman"/>
          <w:i w:val="0"/>
          <w:sz w:val="24"/>
          <w:szCs w:val="24"/>
          <w:u w:val="single"/>
        </w:rPr>
        <w:t>UNIT – IV</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Simultaneous-Equation Models: The Nature of Simultaneous-Equation Models; Reduced form Models, Recursive Models. The Simultaneous-Equation Bias: Inconsistency of OLS Estimators. The Identification Problem, Under, Exact and Over Identification, The Rank and Order Conditions of Identification. Identification and Choice of Econometric Method.</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lastRenderedPageBreak/>
        <w:t>M.A. Economics</w:t>
      </w:r>
    </w:p>
    <w:p w:rsidR="003E0AB4" w:rsidRPr="003E0AB4" w:rsidRDefault="003E0AB4" w:rsidP="003E0AB4">
      <w:pPr>
        <w:pStyle w:val="Heading1"/>
        <w:spacing w:before="120" w:after="120"/>
        <w:jc w:val="center"/>
        <w:rPr>
          <w:rFonts w:ascii="Times New Roman" w:hAnsi="Times New Roman" w:cs="Times New Roman"/>
          <w:color w:val="auto"/>
          <w:szCs w:val="28"/>
        </w:rPr>
      </w:pPr>
      <w:r w:rsidRPr="003E0AB4">
        <w:rPr>
          <w:rFonts w:ascii="Times New Roman" w:hAnsi="Times New Roman" w:cs="Times New Roman"/>
          <w:color w:val="auto"/>
          <w:szCs w:val="28"/>
        </w:rPr>
        <w:t>Semester - III</w:t>
      </w:r>
    </w:p>
    <w:p w:rsidR="003E0AB4" w:rsidRPr="003E0AB4" w:rsidRDefault="003E0AB4" w:rsidP="003E0AB4">
      <w:pPr>
        <w:spacing w:before="120" w:after="120"/>
        <w:jc w:val="center"/>
        <w:rPr>
          <w:rFonts w:ascii="Times New Roman" w:hAnsi="Times New Roman" w:cs="Times New Roman"/>
          <w:b/>
          <w:sz w:val="28"/>
          <w:szCs w:val="28"/>
          <w:u w:val="single"/>
        </w:rPr>
      </w:pPr>
      <w:r w:rsidRPr="003E0AB4">
        <w:rPr>
          <w:rFonts w:ascii="Times New Roman" w:hAnsi="Times New Roman" w:cs="Times New Roman"/>
          <w:b/>
          <w:sz w:val="28"/>
          <w:szCs w:val="28"/>
          <w:u w:val="single"/>
        </w:rPr>
        <w:t>Paper–II : Economics of Fiscal Theory and Public Choice</w:t>
      </w:r>
    </w:p>
    <w:p w:rsidR="003E0AB4" w:rsidRPr="003E0AB4" w:rsidRDefault="003E0AB4" w:rsidP="003E0AB4">
      <w:pPr>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Overview of Fiscal Function: Allocation, Distribution and Stabilization, Non-Fiscal and Quasi-Fiscal Government Activities. The Pure Theory of Public Expenditure and Its Integration with Welfare Maximization, Models of Efficient Allocation, Merit Goods.</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w:t>
      </w:r>
    </w:p>
    <w:p w:rsidR="003E0AB4" w:rsidRPr="003E0AB4" w:rsidRDefault="003E0AB4" w:rsidP="003E0AB4">
      <w:pPr>
        <w:jc w:val="center"/>
        <w:rPr>
          <w:rFonts w:ascii="Times New Roman" w:hAnsi="Times New Roman" w:cs="Times New Roman"/>
          <w:b/>
          <w:sz w:val="24"/>
          <w:szCs w:val="24"/>
          <w:u w:val="single"/>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The Budget Cycle and the Budgetary Process: Classification of Budgets and Budgetary Practices: Fiscal Federalism: Union-State Financial Relations in India: Finance commission.</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III</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Structure of Government Income, Principles of Taxation, the Allocation Effects of Taxation. Taxation of Income (Individual) and Corporate; Wealth and Consumption: Taxation of Agricultural Incomes, Commodity Taxation on Production Base, Value Added Tax and Modified Value Added Tax.</w:t>
      </w:r>
    </w:p>
    <w:p w:rsidR="003E0AB4" w:rsidRPr="003E0AB4" w:rsidRDefault="003E0AB4" w:rsidP="003E0AB4">
      <w:pPr>
        <w:jc w:val="both"/>
        <w:rPr>
          <w:rFonts w:ascii="Times New Roman" w:hAnsi="Times New Roman" w:cs="Times New Roman"/>
          <w:sz w:val="24"/>
          <w:szCs w:val="24"/>
        </w:rPr>
      </w:pPr>
    </w:p>
    <w:p w:rsidR="003E0AB4" w:rsidRPr="003E0AB4" w:rsidRDefault="003E0AB4" w:rsidP="003E0AB4">
      <w:pPr>
        <w:jc w:val="center"/>
        <w:rPr>
          <w:rFonts w:ascii="Times New Roman" w:hAnsi="Times New Roman" w:cs="Times New Roman"/>
          <w:b/>
          <w:sz w:val="24"/>
          <w:szCs w:val="24"/>
          <w:u w:val="single"/>
        </w:rPr>
      </w:pPr>
      <w:r w:rsidRPr="003E0AB4">
        <w:rPr>
          <w:rFonts w:ascii="Times New Roman" w:hAnsi="Times New Roman" w:cs="Times New Roman"/>
          <w:b/>
          <w:sz w:val="24"/>
          <w:szCs w:val="24"/>
          <w:u w:val="single"/>
        </w:rPr>
        <w:t>UNIT – IV</w:t>
      </w:r>
    </w:p>
    <w:p w:rsidR="003E0AB4" w:rsidRPr="003E0AB4" w:rsidRDefault="003E0AB4" w:rsidP="003E0AB4">
      <w:pPr>
        <w:jc w:val="center"/>
        <w:rPr>
          <w:rFonts w:ascii="Times New Roman" w:hAnsi="Times New Roman" w:cs="Times New Roman"/>
          <w:b/>
          <w:sz w:val="24"/>
          <w:szCs w:val="24"/>
          <w:u w:val="single"/>
        </w:rPr>
      </w:pPr>
    </w:p>
    <w:p w:rsidR="003E0AB4" w:rsidRDefault="003E0AB4" w:rsidP="003E0AB4">
      <w:pPr>
        <w:jc w:val="both"/>
        <w:rPr>
          <w:rFonts w:ascii="Times New Roman" w:hAnsi="Times New Roman" w:cs="Times New Roman"/>
          <w:sz w:val="24"/>
          <w:szCs w:val="24"/>
        </w:rPr>
      </w:pPr>
      <w:r w:rsidRPr="003E0AB4">
        <w:rPr>
          <w:rFonts w:ascii="Times New Roman" w:hAnsi="Times New Roman" w:cs="Times New Roman"/>
          <w:sz w:val="24"/>
          <w:szCs w:val="24"/>
        </w:rPr>
        <w:t>Public Debt: Ownership and Consumption of Public Debt, Macro Economic Policy and Economic Effects of Public Debt, Management of Public Debt; Pricing of Public Utilities; Marginal Cost Pricing, Postal Services, Railways and Electricity.</w:t>
      </w:r>
    </w:p>
    <w:p w:rsidR="003E0AB4" w:rsidRDefault="003E0AB4" w:rsidP="003E0AB4">
      <w:pPr>
        <w:jc w:val="both"/>
        <w:rPr>
          <w:rFonts w:ascii="Times New Roman" w:hAnsi="Times New Roman" w:cs="Times New Roman"/>
          <w:sz w:val="24"/>
          <w:szCs w:val="24"/>
        </w:rPr>
      </w:pPr>
    </w:p>
    <w:p w:rsidR="003E0AB4" w:rsidRDefault="003E0AB4" w:rsidP="003E0AB4">
      <w:pPr>
        <w:jc w:val="both"/>
        <w:rPr>
          <w:rFonts w:ascii="Times New Roman" w:hAnsi="Times New Roman" w:cs="Times New Roman"/>
          <w:sz w:val="24"/>
          <w:szCs w:val="24"/>
        </w:rPr>
      </w:pPr>
    </w:p>
    <w:p w:rsidR="003E0AB4" w:rsidRDefault="003E0AB4" w:rsidP="003E0AB4">
      <w:pPr>
        <w:jc w:val="both"/>
        <w:rPr>
          <w:rFonts w:ascii="Times New Roman" w:hAnsi="Times New Roman" w:cs="Times New Roman"/>
          <w:sz w:val="24"/>
          <w:szCs w:val="24"/>
        </w:rPr>
      </w:pPr>
    </w:p>
    <w:p w:rsidR="003E0AB4" w:rsidRPr="008C4945" w:rsidRDefault="003E0AB4" w:rsidP="008C4945">
      <w:pPr>
        <w:pStyle w:val="Heading1"/>
        <w:spacing w:before="120"/>
        <w:jc w:val="center"/>
        <w:rPr>
          <w:rFonts w:ascii="Cambria" w:eastAsia="Times New Roman" w:hAnsi="Cambria" w:cs="Mangal"/>
          <w:color w:val="auto"/>
        </w:rPr>
      </w:pPr>
      <w:r w:rsidRPr="008C4945">
        <w:rPr>
          <w:rFonts w:ascii="Cambria" w:eastAsia="Times New Roman" w:hAnsi="Cambria" w:cs="Mangal"/>
          <w:color w:val="auto"/>
        </w:rPr>
        <w:lastRenderedPageBreak/>
        <w:t>M.A. Economics</w:t>
      </w:r>
    </w:p>
    <w:p w:rsidR="003E0AB4" w:rsidRPr="008C4945" w:rsidRDefault="003E0AB4" w:rsidP="008C4945">
      <w:pPr>
        <w:pStyle w:val="Heading1"/>
        <w:spacing w:before="120"/>
        <w:jc w:val="center"/>
        <w:rPr>
          <w:rFonts w:ascii="Cambria" w:eastAsia="Times New Roman" w:hAnsi="Cambria" w:cs="Mangal"/>
          <w:color w:val="auto"/>
        </w:rPr>
      </w:pPr>
      <w:r w:rsidRPr="008C4945">
        <w:rPr>
          <w:rFonts w:ascii="Cambria" w:eastAsia="Times New Roman" w:hAnsi="Cambria" w:cs="Mangal"/>
          <w:color w:val="auto"/>
        </w:rPr>
        <w:t>Semester - IV</w:t>
      </w:r>
    </w:p>
    <w:p w:rsidR="003E0AB4" w:rsidRPr="008C4945" w:rsidRDefault="003E0AB4" w:rsidP="008C4945">
      <w:pPr>
        <w:pStyle w:val="Heading1"/>
        <w:spacing w:before="120"/>
        <w:jc w:val="center"/>
        <w:rPr>
          <w:rFonts w:ascii="Cambria" w:eastAsia="Times New Roman" w:hAnsi="Cambria" w:cs="Mangal"/>
          <w:color w:val="auto"/>
          <w:sz w:val="32"/>
          <w:szCs w:val="32"/>
          <w:u w:val="single"/>
        </w:rPr>
      </w:pPr>
      <w:r w:rsidRPr="008C4945">
        <w:rPr>
          <w:rFonts w:ascii="Cambria" w:eastAsia="Times New Roman" w:hAnsi="Cambria" w:cs="Mangal"/>
          <w:color w:val="auto"/>
          <w:sz w:val="32"/>
          <w:szCs w:val="32"/>
          <w:u w:val="single"/>
        </w:rPr>
        <w:t>Paper-III- DEVELOPMENT ECONOMICS – II</w:t>
      </w:r>
    </w:p>
    <w:p w:rsidR="003E0AB4" w:rsidRDefault="003E0AB4" w:rsidP="003E0AB4">
      <w:pPr>
        <w:jc w:val="center"/>
        <w:rPr>
          <w:rFonts w:ascii="Calibri" w:eastAsia="Times New Roman" w:hAnsi="Calibri"/>
          <w:b/>
          <w:sz w:val="28"/>
          <w:u w:val="single"/>
        </w:rPr>
      </w:pPr>
    </w:p>
    <w:p w:rsidR="003E0AB4" w:rsidRPr="008C4945" w:rsidRDefault="003E0AB4" w:rsidP="003E0AB4">
      <w:pPr>
        <w:pStyle w:val="Heading2"/>
        <w:rPr>
          <w:rFonts w:ascii="Times New Roman" w:hAnsi="Times New Roman" w:cs="Times New Roman"/>
          <w:sz w:val="24"/>
          <w:szCs w:val="24"/>
          <w:u w:val="single"/>
        </w:rPr>
      </w:pPr>
      <w:r w:rsidRPr="008C4945">
        <w:rPr>
          <w:rFonts w:ascii="Times New Roman" w:hAnsi="Times New Roman" w:cs="Times New Roman"/>
          <w:sz w:val="24"/>
          <w:szCs w:val="24"/>
          <w:u w:val="single"/>
        </w:rPr>
        <w:t>UNIT – I</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8C4945">
      <w:pPr>
        <w:jc w:val="both"/>
        <w:rPr>
          <w:rFonts w:ascii="Times New Roman" w:eastAsia="Times New Roman" w:hAnsi="Times New Roman" w:cs="Times New Roman"/>
          <w:b/>
          <w:sz w:val="24"/>
          <w:szCs w:val="24"/>
        </w:rPr>
      </w:pPr>
      <w:r w:rsidRPr="008C4945">
        <w:rPr>
          <w:rFonts w:ascii="Times New Roman" w:eastAsia="Times New Roman" w:hAnsi="Times New Roman" w:cs="Times New Roman"/>
          <w:b/>
          <w:sz w:val="24"/>
          <w:szCs w:val="24"/>
        </w:rPr>
        <w:t xml:space="preserve">Development  Underdevelopment : An overview </w:t>
      </w:r>
    </w:p>
    <w:p w:rsidR="003E0AB4" w:rsidRPr="008C4945" w:rsidRDefault="003E0AB4" w:rsidP="008C4945">
      <w:pPr>
        <w:jc w:val="both"/>
        <w:rPr>
          <w:rFonts w:ascii="Times New Roman" w:eastAsia="Times New Roman" w:hAnsi="Times New Roman" w:cs="Times New Roman"/>
          <w:b/>
          <w:sz w:val="24"/>
          <w:szCs w:val="24"/>
          <w:u w:val="single"/>
        </w:rPr>
      </w:pPr>
      <w:r w:rsidRPr="008C4945">
        <w:rPr>
          <w:rFonts w:ascii="Times New Roman" w:eastAsia="Times New Roman" w:hAnsi="Times New Roman" w:cs="Times New Roman"/>
          <w:sz w:val="24"/>
          <w:szCs w:val="24"/>
        </w:rPr>
        <w:t>Meaning and Measurement of Economic growth and development, the characteristics and explanations of underdevelopment – Vicious circle of poverty, circular causation, Dualism-social, technological, financial, organizational, Model of dual economy, Lewis, Ranis-Fei, Jorgenson, Kelly et al, dependency theories of underdevelopment.</w:t>
      </w: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II</w:t>
      </w:r>
    </w:p>
    <w:p w:rsidR="003E0AB4" w:rsidRPr="008C4945" w:rsidRDefault="003E0AB4" w:rsidP="008C4945">
      <w:pPr>
        <w:jc w:val="both"/>
        <w:rPr>
          <w:rFonts w:ascii="Times New Roman" w:eastAsia="Times New Roman" w:hAnsi="Times New Roman" w:cs="Times New Roman"/>
          <w:sz w:val="24"/>
          <w:szCs w:val="24"/>
        </w:rPr>
      </w:pPr>
    </w:p>
    <w:p w:rsidR="003E0AB4" w:rsidRPr="008C4945" w:rsidRDefault="003E0AB4" w:rsidP="008C4945">
      <w:pPr>
        <w:pStyle w:val="BodyText2"/>
        <w:jc w:val="both"/>
      </w:pPr>
      <w:r w:rsidRPr="008C4945">
        <w:t>Models of Technical Progress, embodied and disembodied technical progress, Neutral technical progress-Hicks, Harrod, Solow, Kaldor, Mirrlees technical progress function, Arrow’s learning by doing approach to economic growth, total factor productivity and growth accounting.</w:t>
      </w: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III</w:t>
      </w:r>
    </w:p>
    <w:p w:rsidR="003E0AB4" w:rsidRPr="008C4945" w:rsidRDefault="003E0AB4" w:rsidP="008C4945">
      <w:pPr>
        <w:pStyle w:val="BodyText3"/>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 xml:space="preserve">Optimal growth theory-Ramsay, Von Neumann, Turnpike theorems, Golden Rule of Accumulation Endogenous growth, Intellectual capital, role of learning, education and research, AK model, Explanations of cross country differentials in economic growth, Information Paradigm-Stiglitz. </w:t>
      </w: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IV</w:t>
      </w:r>
    </w:p>
    <w:p w:rsidR="003E0AB4" w:rsidRPr="008C4945" w:rsidRDefault="003E0AB4" w:rsidP="008C4945">
      <w:pPr>
        <w:pStyle w:val="BodyText2"/>
        <w:jc w:val="both"/>
      </w:pPr>
      <w:r w:rsidRPr="008C4945">
        <w:t>International Trade, Aid, Finance in Development, Technology, Transfer and Multinational Corporations. Dual Gap Model, W.T.O., Regional Cooperation. Problems of Unemployment, inequality and poverty in developing economies. Economic development and institutions-markets and market failure, state and state failure, issues of good gevernance.</w:t>
      </w:r>
    </w:p>
    <w:p w:rsidR="003E0AB4" w:rsidRDefault="003E0AB4" w:rsidP="003E0AB4">
      <w:pPr>
        <w:jc w:val="both"/>
        <w:rPr>
          <w:rFonts w:ascii="Calibri" w:eastAsia="Times New Roman" w:hAnsi="Calibri"/>
          <w:sz w:val="28"/>
        </w:rPr>
      </w:pPr>
    </w:p>
    <w:p w:rsidR="003E0AB4" w:rsidRPr="008C4945" w:rsidRDefault="003E0AB4" w:rsidP="008C4945">
      <w:pPr>
        <w:pStyle w:val="Heading1"/>
        <w:spacing w:before="120"/>
        <w:jc w:val="center"/>
        <w:rPr>
          <w:rFonts w:ascii="Cambria" w:eastAsia="Times New Roman" w:hAnsi="Cambria" w:cs="Mangal"/>
          <w:color w:val="auto"/>
        </w:rPr>
      </w:pPr>
      <w:r w:rsidRPr="008C4945">
        <w:rPr>
          <w:rFonts w:ascii="Cambria" w:eastAsia="Times New Roman" w:hAnsi="Cambria" w:cs="Mangal"/>
          <w:color w:val="auto"/>
        </w:rPr>
        <w:lastRenderedPageBreak/>
        <w:t>M.A. Economics</w:t>
      </w:r>
    </w:p>
    <w:p w:rsidR="003E0AB4" w:rsidRPr="008C4945" w:rsidRDefault="003E0AB4" w:rsidP="008C4945">
      <w:pPr>
        <w:pStyle w:val="Heading1"/>
        <w:spacing w:before="120"/>
        <w:jc w:val="center"/>
        <w:rPr>
          <w:rFonts w:ascii="Cambria" w:eastAsia="Times New Roman" w:hAnsi="Cambria" w:cs="Mangal"/>
          <w:color w:val="auto"/>
        </w:rPr>
      </w:pPr>
      <w:r w:rsidRPr="008C4945">
        <w:rPr>
          <w:rFonts w:ascii="Cambria" w:eastAsia="Times New Roman" w:hAnsi="Cambria" w:cs="Mangal"/>
          <w:color w:val="auto"/>
        </w:rPr>
        <w:t>Semester - IV</w:t>
      </w:r>
    </w:p>
    <w:p w:rsidR="003E0AB4" w:rsidRPr="008C4945" w:rsidRDefault="003E0AB4" w:rsidP="008C4945">
      <w:pPr>
        <w:pStyle w:val="Heading2"/>
        <w:spacing w:before="120" w:after="0"/>
        <w:jc w:val="center"/>
        <w:rPr>
          <w:i w:val="0"/>
          <w:iCs w:val="0"/>
          <w:sz w:val="32"/>
          <w:szCs w:val="32"/>
          <w:u w:val="single"/>
        </w:rPr>
      </w:pPr>
      <w:r w:rsidRPr="008C4945">
        <w:rPr>
          <w:i w:val="0"/>
          <w:iCs w:val="0"/>
          <w:sz w:val="32"/>
          <w:szCs w:val="32"/>
          <w:u w:val="single"/>
        </w:rPr>
        <w:t xml:space="preserve">Paper-V(a)- Practice of Development Planning </w:t>
      </w:r>
    </w:p>
    <w:p w:rsidR="003E0AB4" w:rsidRDefault="003E0AB4" w:rsidP="008C4945">
      <w:pPr>
        <w:jc w:val="center"/>
        <w:rPr>
          <w:rFonts w:ascii="Calibri" w:eastAsia="Times New Roman" w:hAnsi="Calibri"/>
          <w:sz w:val="28"/>
        </w:rPr>
      </w:pPr>
    </w:p>
    <w:p w:rsidR="003E0AB4" w:rsidRPr="008C4945" w:rsidRDefault="003E0AB4" w:rsidP="003E0AB4">
      <w:pPr>
        <w:pStyle w:val="Heading3"/>
        <w:rPr>
          <w:rFonts w:ascii="Times New Roman" w:eastAsia="Times New Roman" w:hAnsi="Times New Roman" w:cs="Times New Roman"/>
          <w:color w:val="4F81BD"/>
          <w:sz w:val="24"/>
          <w:szCs w:val="24"/>
        </w:rPr>
      </w:pPr>
      <w:r w:rsidRPr="008C4945">
        <w:rPr>
          <w:rFonts w:ascii="Times New Roman" w:eastAsia="Times New Roman" w:hAnsi="Times New Roman" w:cs="Times New Roman"/>
          <w:color w:val="4F81BD"/>
          <w:sz w:val="24"/>
          <w:szCs w:val="24"/>
        </w:rPr>
        <w:t>UNIT - I</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 xml:space="preserve">Planning for Social Infrastructure, Planning for Human Resource Development, Education and Manpower Planning – Techniques and Problems, Planning for Health Sector </w:t>
      </w:r>
    </w:p>
    <w:p w:rsidR="003E0AB4" w:rsidRPr="008C4945" w:rsidRDefault="003E0AB4" w:rsidP="003E0AB4">
      <w:pPr>
        <w:pStyle w:val="Heading3"/>
        <w:rPr>
          <w:rFonts w:ascii="Times New Roman" w:eastAsia="Times New Roman" w:hAnsi="Times New Roman" w:cs="Times New Roman"/>
          <w:color w:val="4F81BD"/>
          <w:sz w:val="24"/>
          <w:szCs w:val="24"/>
        </w:rPr>
      </w:pPr>
    </w:p>
    <w:p w:rsidR="003E0AB4" w:rsidRPr="008C4945" w:rsidRDefault="003E0AB4" w:rsidP="003E0AB4">
      <w:pPr>
        <w:pStyle w:val="Heading3"/>
        <w:rPr>
          <w:rFonts w:ascii="Times New Roman" w:eastAsia="Times New Roman" w:hAnsi="Times New Roman" w:cs="Times New Roman"/>
          <w:color w:val="4F81BD"/>
          <w:sz w:val="24"/>
          <w:szCs w:val="24"/>
        </w:rPr>
      </w:pPr>
      <w:r w:rsidRPr="008C4945">
        <w:rPr>
          <w:rFonts w:ascii="Times New Roman" w:eastAsia="Times New Roman" w:hAnsi="Times New Roman" w:cs="Times New Roman"/>
          <w:color w:val="4F81BD"/>
          <w:sz w:val="24"/>
          <w:szCs w:val="24"/>
        </w:rPr>
        <w:t>UNIT - II</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 xml:space="preserve">State and District Planning with special reference to UP. Plan formulation and allocation of financial resources. Resource Mobilisation. Role of PRIs in Planning and Role of NGOs, Inter-Regional and Inter - District Disparities. </w:t>
      </w:r>
    </w:p>
    <w:p w:rsidR="003E0AB4" w:rsidRPr="008C4945" w:rsidRDefault="003E0AB4" w:rsidP="003E0AB4">
      <w:pPr>
        <w:pStyle w:val="Heading3"/>
        <w:rPr>
          <w:rFonts w:ascii="Times New Roman" w:eastAsia="Times New Roman" w:hAnsi="Times New Roman" w:cs="Times New Roman"/>
          <w:color w:val="4F81BD"/>
          <w:sz w:val="24"/>
          <w:szCs w:val="24"/>
        </w:rPr>
      </w:pPr>
      <w:r w:rsidRPr="008C4945">
        <w:rPr>
          <w:rFonts w:ascii="Times New Roman" w:eastAsia="Times New Roman" w:hAnsi="Times New Roman" w:cs="Times New Roman"/>
          <w:color w:val="4F81BD"/>
          <w:sz w:val="24"/>
          <w:szCs w:val="24"/>
        </w:rPr>
        <w:t>UNIT - III</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Policy Issues and Perspectives of Indian Planning- Objectives, Strategy, Mahalanobis and other Plan Models Evaluation of the Plans- Sectoral Outlays, Financing, Targets and Achievements, Problem of Regional Disparities</w:t>
      </w:r>
    </w:p>
    <w:p w:rsidR="003E0AB4" w:rsidRPr="008C4945" w:rsidRDefault="003E0AB4" w:rsidP="003E0AB4">
      <w:pPr>
        <w:pStyle w:val="Heading3"/>
        <w:rPr>
          <w:rFonts w:ascii="Times New Roman" w:eastAsia="Times New Roman" w:hAnsi="Times New Roman" w:cs="Times New Roman"/>
          <w:color w:val="4F81BD"/>
          <w:sz w:val="24"/>
          <w:szCs w:val="24"/>
        </w:rPr>
      </w:pPr>
    </w:p>
    <w:p w:rsidR="003E0AB4" w:rsidRPr="008C4945" w:rsidRDefault="003E0AB4" w:rsidP="003E0AB4">
      <w:pPr>
        <w:pStyle w:val="Heading3"/>
        <w:rPr>
          <w:rFonts w:ascii="Times New Roman" w:eastAsia="Times New Roman" w:hAnsi="Times New Roman" w:cs="Times New Roman"/>
          <w:color w:val="4F81BD"/>
          <w:sz w:val="24"/>
          <w:szCs w:val="24"/>
        </w:rPr>
      </w:pPr>
      <w:r w:rsidRPr="008C4945">
        <w:rPr>
          <w:rFonts w:ascii="Times New Roman" w:eastAsia="Times New Roman" w:hAnsi="Times New Roman" w:cs="Times New Roman"/>
          <w:color w:val="4F81BD"/>
          <w:sz w:val="24"/>
          <w:szCs w:val="24"/>
        </w:rPr>
        <w:t>UNIT - IV</w:t>
      </w:r>
    </w:p>
    <w:p w:rsidR="003E0AB4" w:rsidRPr="008C4945" w:rsidRDefault="003E0AB4" w:rsidP="003E0AB4">
      <w:pPr>
        <w:jc w:val="center"/>
        <w:rPr>
          <w:rFonts w:ascii="Times New Roman" w:eastAsia="Times New Roman" w:hAnsi="Times New Roman" w:cs="Times New Roman"/>
          <w:b/>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Planning in Selected Countries. Study of Planning  Experiences of France, China and other developing countries.</w:t>
      </w:r>
    </w:p>
    <w:p w:rsidR="003E0AB4" w:rsidRDefault="003E0AB4" w:rsidP="003E0AB4">
      <w:pPr>
        <w:jc w:val="both"/>
        <w:rPr>
          <w:rFonts w:ascii="Calibri" w:eastAsia="Times New Roman" w:hAnsi="Calibri"/>
          <w:sz w:val="28"/>
        </w:rPr>
      </w:pPr>
    </w:p>
    <w:p w:rsidR="003E0AB4" w:rsidRDefault="003E0AB4" w:rsidP="003E0AB4">
      <w:pPr>
        <w:jc w:val="both"/>
        <w:rPr>
          <w:rFonts w:ascii="Calibri" w:eastAsia="Times New Roman" w:hAnsi="Calibri"/>
          <w:sz w:val="28"/>
        </w:rPr>
      </w:pPr>
    </w:p>
    <w:p w:rsidR="003E0AB4" w:rsidRDefault="003E0AB4" w:rsidP="003E0AB4">
      <w:pPr>
        <w:jc w:val="both"/>
        <w:rPr>
          <w:rFonts w:ascii="Calibri" w:eastAsia="Times New Roman" w:hAnsi="Calibri"/>
          <w:sz w:val="28"/>
        </w:rPr>
      </w:pPr>
    </w:p>
    <w:p w:rsidR="003E0AB4" w:rsidRDefault="003E0AB4" w:rsidP="003E0AB4">
      <w:pPr>
        <w:jc w:val="both"/>
        <w:rPr>
          <w:rFonts w:ascii="Calibri" w:eastAsia="Times New Roman" w:hAnsi="Calibri"/>
          <w:sz w:val="28"/>
        </w:rPr>
      </w:pPr>
    </w:p>
    <w:p w:rsidR="003E0AB4" w:rsidRDefault="003E0AB4" w:rsidP="003E0AB4">
      <w:pPr>
        <w:jc w:val="both"/>
        <w:rPr>
          <w:rFonts w:ascii="Calibri" w:eastAsia="Times New Roman" w:hAnsi="Calibri"/>
        </w:rPr>
      </w:pPr>
    </w:p>
    <w:p w:rsidR="003E0AB4" w:rsidRDefault="003E0AB4" w:rsidP="003E0AB4">
      <w:pPr>
        <w:jc w:val="both"/>
        <w:rPr>
          <w:rFonts w:ascii="Calibri" w:eastAsia="Times New Roman" w:hAnsi="Calibri"/>
          <w:sz w:val="28"/>
        </w:rPr>
      </w:pP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lastRenderedPageBreak/>
        <w:t>M.A. Economics</w:t>
      </w: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t>Semester - IV</w:t>
      </w:r>
    </w:p>
    <w:p w:rsidR="003E0AB4" w:rsidRPr="00805FEF" w:rsidRDefault="003E0AB4" w:rsidP="003E0AB4">
      <w:pPr>
        <w:pStyle w:val="Heading1"/>
        <w:jc w:val="center"/>
        <w:rPr>
          <w:rFonts w:ascii="Cambria" w:eastAsia="Times New Roman" w:hAnsi="Cambria" w:cs="Mangal"/>
          <w:color w:val="365F91"/>
          <w:sz w:val="32"/>
          <w:szCs w:val="32"/>
          <w:u w:val="single"/>
        </w:rPr>
      </w:pPr>
      <w:r w:rsidRPr="00805FEF">
        <w:rPr>
          <w:rFonts w:ascii="Cambria" w:eastAsia="Times New Roman" w:hAnsi="Cambria" w:cs="Mangal"/>
          <w:color w:val="365F91"/>
          <w:sz w:val="32"/>
          <w:szCs w:val="32"/>
          <w:u w:val="single"/>
        </w:rPr>
        <w:t>Paper-V(d)- Advanced Econometric Methods – II</w:t>
      </w:r>
    </w:p>
    <w:p w:rsidR="003E0AB4" w:rsidRDefault="003E0AB4" w:rsidP="003E0AB4">
      <w:pPr>
        <w:jc w:val="center"/>
        <w:rPr>
          <w:rFonts w:ascii="Calibri" w:eastAsia="Times New Roman" w:hAnsi="Calibri"/>
          <w:b/>
          <w:sz w:val="28"/>
          <w:u w:val="single"/>
        </w:rPr>
      </w:pP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w:t>
      </w:r>
    </w:p>
    <w:p w:rsidR="003E0AB4" w:rsidRPr="008C4945" w:rsidRDefault="003E0AB4" w:rsidP="008C4945">
      <w:pPr>
        <w:jc w:val="both"/>
        <w:rPr>
          <w:rFonts w:ascii="Times New Roman" w:eastAsia="Times New Roman" w:hAnsi="Times New Roman" w:cs="Times New Roman"/>
          <w:sz w:val="24"/>
          <w:szCs w:val="24"/>
        </w:rPr>
      </w:pPr>
    </w:p>
    <w:p w:rsidR="003E0AB4" w:rsidRPr="008C4945" w:rsidRDefault="003E0AB4" w:rsidP="008C4945">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General Linear Model (GLM) Revisited : Estimation under Linear Restrictions; Errors in Variables; Proxy Variables; Non-Linearities in Multiple Regression; Missing Observations; Aggregation; Weighed least Squares.</w:t>
      </w: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II</w:t>
      </w:r>
    </w:p>
    <w:p w:rsidR="003E0AB4" w:rsidRPr="008C4945" w:rsidRDefault="003E0AB4" w:rsidP="008C4945">
      <w:pPr>
        <w:jc w:val="both"/>
        <w:rPr>
          <w:rFonts w:ascii="Times New Roman" w:eastAsia="Times New Roman" w:hAnsi="Times New Roman" w:cs="Times New Roman"/>
          <w:sz w:val="24"/>
          <w:szCs w:val="24"/>
        </w:rPr>
      </w:pPr>
    </w:p>
    <w:p w:rsidR="003E0AB4" w:rsidRPr="008C4945" w:rsidRDefault="003E0AB4" w:rsidP="008C4945">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Generalised Least Squares; Quantitative Dependent Variables; Multicollinearity; Solutions to Multicollinearity; Instrumental Variables.</w:t>
      </w: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III</w:t>
      </w:r>
    </w:p>
    <w:p w:rsidR="003E0AB4" w:rsidRPr="008C4945" w:rsidRDefault="003E0AB4" w:rsidP="008C4945">
      <w:pPr>
        <w:jc w:val="both"/>
        <w:rPr>
          <w:rFonts w:ascii="Times New Roman" w:eastAsia="Times New Roman" w:hAnsi="Times New Roman" w:cs="Times New Roman"/>
          <w:sz w:val="24"/>
          <w:szCs w:val="24"/>
        </w:rPr>
      </w:pPr>
    </w:p>
    <w:p w:rsidR="003E0AB4" w:rsidRPr="008C4945" w:rsidRDefault="003E0AB4" w:rsidP="008C4945">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Regression Analysis of Time-Series Data; Vector Auto regression; Unit-Roots; Co integration; Conditional Hetroscedasticity.</w:t>
      </w:r>
    </w:p>
    <w:p w:rsidR="003E0AB4" w:rsidRPr="008C4945" w:rsidRDefault="003E0AB4" w:rsidP="008C4945">
      <w:pPr>
        <w:pStyle w:val="Heading2"/>
        <w:jc w:val="both"/>
        <w:rPr>
          <w:rFonts w:ascii="Times New Roman" w:hAnsi="Times New Roman" w:cs="Times New Roman"/>
          <w:sz w:val="24"/>
          <w:szCs w:val="24"/>
          <w:u w:val="single"/>
        </w:rPr>
      </w:pPr>
      <w:r w:rsidRPr="008C4945">
        <w:rPr>
          <w:rFonts w:ascii="Times New Roman" w:hAnsi="Times New Roman" w:cs="Times New Roman"/>
          <w:sz w:val="24"/>
          <w:szCs w:val="24"/>
          <w:u w:val="single"/>
        </w:rPr>
        <w:t>UNIT – IV</w:t>
      </w:r>
    </w:p>
    <w:p w:rsidR="003E0AB4" w:rsidRPr="008C4945" w:rsidRDefault="003E0AB4" w:rsidP="008C4945">
      <w:pPr>
        <w:jc w:val="both"/>
        <w:rPr>
          <w:rFonts w:ascii="Times New Roman" w:eastAsia="Times New Roman" w:hAnsi="Times New Roman" w:cs="Times New Roman"/>
          <w:sz w:val="24"/>
          <w:szCs w:val="24"/>
        </w:rPr>
      </w:pPr>
    </w:p>
    <w:p w:rsidR="003E0AB4" w:rsidRPr="008C4945" w:rsidRDefault="003E0AB4" w:rsidP="008C4945">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Simultaneous-Equation Methods- Single Equation and System Methods of estimation; Indirect Least Squares (ILS); The Method of Instrumental Variables (IV); Two-Stage Least Squares (2SLS); Other Methods; Macro-econometric Models; K-G Model; Dynamic Properties. Construction of Econometric Models in India: Selected Illustrations.</w:t>
      </w:r>
    </w:p>
    <w:p w:rsidR="003E0AB4" w:rsidRDefault="003E0AB4" w:rsidP="003E0AB4">
      <w:pPr>
        <w:jc w:val="both"/>
        <w:rPr>
          <w:rFonts w:ascii="Calibri" w:eastAsia="Times New Roman" w:hAnsi="Calibri"/>
          <w:sz w:val="28"/>
          <w:szCs w:val="28"/>
        </w:rPr>
      </w:pPr>
    </w:p>
    <w:p w:rsidR="003E0AB4" w:rsidRDefault="003E0AB4" w:rsidP="003E0AB4">
      <w:pPr>
        <w:jc w:val="both"/>
        <w:rPr>
          <w:rFonts w:ascii="Calibri" w:eastAsia="Times New Roman" w:hAnsi="Calibri"/>
          <w:sz w:val="28"/>
          <w:szCs w:val="28"/>
        </w:rPr>
      </w:pPr>
    </w:p>
    <w:p w:rsidR="003E0AB4" w:rsidRDefault="003E0AB4" w:rsidP="003E0AB4">
      <w:pPr>
        <w:jc w:val="both"/>
        <w:rPr>
          <w:rFonts w:ascii="Calibri" w:eastAsia="Times New Roman" w:hAnsi="Calibri"/>
          <w:sz w:val="28"/>
          <w:szCs w:val="28"/>
        </w:rPr>
      </w:pPr>
    </w:p>
    <w:p w:rsidR="003E0AB4" w:rsidRDefault="003E0AB4" w:rsidP="003E0AB4">
      <w:pPr>
        <w:jc w:val="both"/>
        <w:rPr>
          <w:rFonts w:ascii="Calibri" w:eastAsia="Times New Roman" w:hAnsi="Calibri"/>
          <w:sz w:val="28"/>
          <w:szCs w:val="28"/>
        </w:rPr>
      </w:pPr>
    </w:p>
    <w:p w:rsidR="003E0AB4" w:rsidRDefault="003E0AB4" w:rsidP="003E0AB4">
      <w:pPr>
        <w:jc w:val="both"/>
        <w:rPr>
          <w:rFonts w:ascii="Calibri" w:eastAsia="Times New Roman" w:hAnsi="Calibri"/>
          <w:sz w:val="28"/>
          <w:szCs w:val="28"/>
        </w:rPr>
      </w:pPr>
    </w:p>
    <w:p w:rsidR="003E0AB4" w:rsidRDefault="003E0AB4" w:rsidP="003E0AB4">
      <w:pPr>
        <w:jc w:val="both"/>
        <w:rPr>
          <w:rFonts w:ascii="Calibri" w:eastAsia="Times New Roman" w:hAnsi="Calibri"/>
          <w:sz w:val="28"/>
          <w:szCs w:val="28"/>
        </w:rPr>
      </w:pP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lastRenderedPageBreak/>
        <w:t>M.A. Economics</w:t>
      </w: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t>Semester - IV</w:t>
      </w:r>
    </w:p>
    <w:p w:rsidR="003E0AB4" w:rsidRPr="00805FEF" w:rsidRDefault="003E0AB4" w:rsidP="003E0AB4">
      <w:pPr>
        <w:pStyle w:val="Heading1"/>
        <w:jc w:val="center"/>
        <w:rPr>
          <w:rFonts w:ascii="Cambria" w:eastAsia="Times New Roman" w:hAnsi="Cambria" w:cs="Mangal"/>
          <w:color w:val="365F91"/>
          <w:sz w:val="32"/>
          <w:szCs w:val="32"/>
          <w:u w:val="single"/>
        </w:rPr>
      </w:pPr>
      <w:r w:rsidRPr="00805FEF">
        <w:rPr>
          <w:rFonts w:ascii="Cambria" w:eastAsia="Times New Roman" w:hAnsi="Cambria" w:cs="Mangal"/>
          <w:color w:val="365F91"/>
          <w:sz w:val="32"/>
          <w:szCs w:val="32"/>
          <w:u w:val="single"/>
        </w:rPr>
        <w:t>Paper-I- Micro Economic Analysis – II</w:t>
      </w:r>
    </w:p>
    <w:p w:rsidR="003E0AB4" w:rsidRDefault="003E0AB4" w:rsidP="003E0AB4">
      <w:pPr>
        <w:jc w:val="center"/>
        <w:rPr>
          <w:rFonts w:ascii="Calibri" w:eastAsia="Times New Roman" w:hAnsi="Calibri"/>
          <w:b/>
          <w:sz w:val="28"/>
          <w:u w:val="single"/>
        </w:rPr>
      </w:pPr>
    </w:p>
    <w:p w:rsidR="003E0AB4" w:rsidRPr="008C4945" w:rsidRDefault="003E0AB4" w:rsidP="008C4945">
      <w:pPr>
        <w:pStyle w:val="Heading2"/>
        <w:jc w:val="center"/>
        <w:rPr>
          <w:rFonts w:ascii="Times New Roman" w:hAnsi="Times New Roman" w:cs="Times New Roman"/>
          <w:sz w:val="24"/>
          <w:szCs w:val="24"/>
          <w:u w:val="single"/>
        </w:rPr>
      </w:pPr>
      <w:r w:rsidRPr="008C4945">
        <w:rPr>
          <w:rFonts w:ascii="Times New Roman" w:hAnsi="Times New Roman" w:cs="Times New Roman"/>
          <w:sz w:val="24"/>
          <w:szCs w:val="24"/>
          <w:u w:val="single"/>
        </w:rPr>
        <w:t>UNIT – I</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Market Failure and Asymmetric Information : Quality Uncertainty,  Market Signaling, Moral Hazard and Principal – Agent Problem. Measurement of Utility: Neuman- Morgenstern Utility Index.</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center"/>
        <w:rPr>
          <w:rFonts w:ascii="Times New Roman" w:eastAsia="Times New Roman" w:hAnsi="Times New Roman" w:cs="Times New Roman"/>
          <w:b/>
          <w:sz w:val="24"/>
          <w:szCs w:val="24"/>
        </w:rPr>
      </w:pPr>
      <w:r w:rsidRPr="008C4945">
        <w:rPr>
          <w:rFonts w:ascii="Times New Roman" w:eastAsia="Times New Roman" w:hAnsi="Times New Roman" w:cs="Times New Roman"/>
          <w:b/>
          <w:sz w:val="24"/>
          <w:szCs w:val="24"/>
          <w:u w:val="single"/>
        </w:rPr>
        <w:t>UNIT – II</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Market and Price Determination: Oligopoly; Non-Collusive and Collusive Oligopoly, Kinked Demand Analysis, Role of Cartel and Price Leadership Models. Merger and Acquisition, Types of Mergers and Economic Theories Regarding Mergers. Limit-Price Theorem: Role of Natural and Strategic Barriers in the Determination of Limit Price.</w:t>
      </w:r>
    </w:p>
    <w:p w:rsidR="003E0AB4" w:rsidRPr="008C4945" w:rsidRDefault="003E0AB4" w:rsidP="003E0AB4">
      <w:pPr>
        <w:jc w:val="center"/>
        <w:rPr>
          <w:rFonts w:ascii="Times New Roman" w:eastAsia="Times New Roman" w:hAnsi="Times New Roman" w:cs="Times New Roman"/>
          <w:sz w:val="24"/>
          <w:szCs w:val="24"/>
        </w:rPr>
      </w:pP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III</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 xml:space="preserve">Game Theory: Zero-Sum Game, Pure and Mixed Strategies under Zero-Sum Games; Variable Sum Game; Concept of Dominant and Dominated Strategies, Mixed Strategies under Variable Sum Game. Alternative Methods of Determination of Optimal Pay-Offs and Nash Equilibrium. Prisoners’ Dilemma and Folk Theorem.  </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IV</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Theories of Distribution: Theories of Rent, Interest, Profit and Wages. General Equilibrium and Economic Efficiency, Efficiency and Attainment of General Equilibrium.</w:t>
      </w:r>
    </w:p>
    <w:p w:rsidR="003E0AB4" w:rsidRDefault="003E0AB4" w:rsidP="003E0AB4">
      <w:pPr>
        <w:jc w:val="both"/>
        <w:rPr>
          <w:rFonts w:ascii="Calibri" w:eastAsia="Times New Roman" w:hAnsi="Calibri"/>
          <w:sz w:val="28"/>
          <w:szCs w:val="28"/>
        </w:rPr>
      </w:pP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lastRenderedPageBreak/>
        <w:t>M.A. Economics</w:t>
      </w: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t>Semester - IV</w:t>
      </w:r>
    </w:p>
    <w:p w:rsidR="003E0AB4" w:rsidRPr="00805FEF" w:rsidRDefault="003E0AB4" w:rsidP="003E0AB4">
      <w:pPr>
        <w:pStyle w:val="Heading1"/>
        <w:jc w:val="center"/>
        <w:rPr>
          <w:rFonts w:ascii="Cambria" w:eastAsia="Times New Roman" w:hAnsi="Cambria" w:cs="Mangal"/>
          <w:color w:val="365F91"/>
          <w:sz w:val="32"/>
          <w:szCs w:val="32"/>
          <w:u w:val="single"/>
        </w:rPr>
      </w:pPr>
      <w:r w:rsidRPr="00805FEF">
        <w:rPr>
          <w:rFonts w:ascii="Cambria" w:eastAsia="Times New Roman" w:hAnsi="Cambria" w:cs="Mangal"/>
          <w:color w:val="365F91"/>
          <w:sz w:val="32"/>
          <w:szCs w:val="32"/>
          <w:u w:val="single"/>
        </w:rPr>
        <w:t>Paper-IV- Indian Economy – II</w:t>
      </w:r>
    </w:p>
    <w:p w:rsidR="003E0AB4" w:rsidRDefault="003E0AB4" w:rsidP="003E0AB4">
      <w:pPr>
        <w:jc w:val="center"/>
        <w:rPr>
          <w:rFonts w:ascii="Calibri" w:eastAsia="Times New Roman" w:hAnsi="Calibri"/>
          <w:b/>
          <w:sz w:val="28"/>
          <w:u w:val="single"/>
        </w:rPr>
      </w:pPr>
    </w:p>
    <w:p w:rsidR="003E0AB4" w:rsidRPr="008C4945" w:rsidRDefault="003E0AB4" w:rsidP="008C4945">
      <w:pPr>
        <w:pStyle w:val="Heading2"/>
        <w:jc w:val="center"/>
        <w:rPr>
          <w:rFonts w:ascii="Times New Roman" w:hAnsi="Times New Roman" w:cs="Times New Roman"/>
          <w:sz w:val="24"/>
          <w:szCs w:val="24"/>
          <w:u w:val="single"/>
        </w:rPr>
      </w:pPr>
      <w:r w:rsidRPr="008C4945">
        <w:rPr>
          <w:rFonts w:ascii="Times New Roman" w:hAnsi="Times New Roman" w:cs="Times New Roman"/>
          <w:sz w:val="24"/>
          <w:szCs w:val="24"/>
          <w:u w:val="single"/>
        </w:rPr>
        <w:t>UNIT – I</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National Income and Pattern of Consumption in Indian Economy, Saving, Investment and Capital Structure, Resource Mobilization, Other Major Macro Economic Issues.</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II</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Infrastructure of Indian Economy; Economic Infrastructure: Energy, Transport and Communication, Banking, Finance, Science and Technology. Social Infrastructure: Education, Health, Social Welfare, Environment and Employment.</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III</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External Sector of the Economy: Evolution of Trade Policy in India. Trade Policy Reforms, Globlisation, Foreign Direct Investment, Recent Development in Foreign Trade of India, Convertibility, WTO &amp; India.</w:t>
      </w:r>
    </w:p>
    <w:p w:rsidR="003E0AB4" w:rsidRPr="008C4945" w:rsidRDefault="003E0AB4" w:rsidP="003E0AB4">
      <w:pPr>
        <w:jc w:val="both"/>
        <w:rPr>
          <w:rFonts w:ascii="Times New Roman" w:eastAsia="Times New Roman" w:hAnsi="Times New Roman" w:cs="Times New Roman"/>
          <w:sz w:val="24"/>
          <w:szCs w:val="24"/>
        </w:rPr>
      </w:pP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IV</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Recent Trends and Emerging Issues in the Economy of the U.P. Five year Plans of U.P., Agriculture, Industry and Social Sector Development</w:t>
      </w:r>
    </w:p>
    <w:p w:rsidR="003E0AB4" w:rsidRDefault="003E0AB4" w:rsidP="003E0AB4">
      <w:pPr>
        <w:pStyle w:val="Heading1"/>
        <w:rPr>
          <w:rFonts w:ascii="Cambria" w:eastAsia="Times New Roman" w:hAnsi="Cambria" w:cs="Mangal"/>
          <w:color w:val="365F91"/>
        </w:rPr>
      </w:pPr>
    </w:p>
    <w:p w:rsidR="003E0AB4" w:rsidRDefault="003E0AB4" w:rsidP="003E0AB4">
      <w:pPr>
        <w:rPr>
          <w:rFonts w:ascii="Calibri" w:eastAsia="Times New Roman" w:hAnsi="Calibri"/>
        </w:rPr>
      </w:pP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lastRenderedPageBreak/>
        <w:t>M.A. Economics</w:t>
      </w: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t>Semester – IV</w:t>
      </w:r>
    </w:p>
    <w:p w:rsidR="003E0AB4" w:rsidRPr="00805FEF" w:rsidRDefault="003E0AB4" w:rsidP="003E0AB4">
      <w:pPr>
        <w:rPr>
          <w:rFonts w:ascii="Calibri" w:eastAsia="Times New Roman" w:hAnsi="Calibri"/>
        </w:rPr>
      </w:pPr>
    </w:p>
    <w:p w:rsidR="003E0AB4" w:rsidRPr="00805FEF" w:rsidRDefault="003E0AB4" w:rsidP="003E0AB4">
      <w:pPr>
        <w:pStyle w:val="Heading1"/>
        <w:jc w:val="center"/>
        <w:rPr>
          <w:rFonts w:ascii="Cambria" w:eastAsia="Times New Roman" w:hAnsi="Cambria" w:cs="Mangal"/>
          <w:color w:val="365F91"/>
          <w:sz w:val="32"/>
          <w:szCs w:val="32"/>
          <w:u w:val="single"/>
        </w:rPr>
      </w:pPr>
      <w:r w:rsidRPr="00805FEF">
        <w:rPr>
          <w:rFonts w:ascii="Cambria" w:eastAsia="Times New Roman" w:hAnsi="Cambria" w:cs="Mangal"/>
          <w:color w:val="365F91"/>
          <w:sz w:val="32"/>
          <w:szCs w:val="32"/>
          <w:u w:val="single"/>
        </w:rPr>
        <w:t>Paper-II- Government Budgeting and Fiscal Choice</w:t>
      </w:r>
    </w:p>
    <w:p w:rsidR="003E0AB4" w:rsidRDefault="003E0AB4" w:rsidP="003E0AB4">
      <w:pPr>
        <w:jc w:val="center"/>
        <w:rPr>
          <w:rFonts w:ascii="Calibri" w:eastAsia="Times New Roman" w:hAnsi="Calibri"/>
          <w:b/>
          <w:sz w:val="28"/>
          <w:u w:val="single"/>
        </w:rPr>
      </w:pPr>
    </w:p>
    <w:p w:rsidR="003E0AB4" w:rsidRPr="008C4945" w:rsidRDefault="003E0AB4" w:rsidP="003E0AB4">
      <w:pPr>
        <w:pStyle w:val="Heading2"/>
        <w:rPr>
          <w:rFonts w:ascii="Times New Roman" w:hAnsi="Times New Roman" w:cs="Times New Roman"/>
          <w:sz w:val="24"/>
          <w:szCs w:val="24"/>
          <w:u w:val="single"/>
        </w:rPr>
      </w:pPr>
      <w:r w:rsidRPr="008C4945">
        <w:rPr>
          <w:rFonts w:ascii="Times New Roman" w:hAnsi="Times New Roman" w:cs="Times New Roman"/>
          <w:sz w:val="24"/>
          <w:szCs w:val="24"/>
          <w:u w:val="single"/>
        </w:rPr>
        <w:t>UNIT – I</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Modern Public Choice Theory and the Fiscal Decision process. Simple and Complex model of Majority Voting. Redistribution via the Fiscal Process, Stable growth as a Fiscal Objective, redefine Role of Government, fiscal Decision Making Process.</w:t>
      </w:r>
    </w:p>
    <w:p w:rsidR="003E0AB4" w:rsidRPr="008C4945" w:rsidRDefault="003E0AB4" w:rsidP="003E0AB4">
      <w:pPr>
        <w:pStyle w:val="Heading2"/>
        <w:rPr>
          <w:rFonts w:ascii="Times New Roman" w:hAnsi="Times New Roman" w:cs="Times New Roman"/>
          <w:sz w:val="24"/>
          <w:szCs w:val="24"/>
          <w:u w:val="single"/>
        </w:rPr>
      </w:pPr>
      <w:r w:rsidRPr="008C4945">
        <w:rPr>
          <w:rFonts w:ascii="Times New Roman" w:hAnsi="Times New Roman" w:cs="Times New Roman"/>
          <w:sz w:val="24"/>
          <w:szCs w:val="24"/>
          <w:u w:val="single"/>
        </w:rPr>
        <w:t>UNIT – II</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The Budget Cycle and the Budgetary Process. Classification of Budgets and Budgeting Practices, Integration with National Accounts, Implementation, Authorization, Accountability and Audit, expenditure Structure and Policy Principle, Methods and Techniques of Expenditure Evaluation. Planning Programming Budgeting System, Zero-Base Budgeting System.</w:t>
      </w:r>
    </w:p>
    <w:p w:rsidR="003E0AB4" w:rsidRPr="008C4945" w:rsidRDefault="003E0AB4" w:rsidP="003E0AB4">
      <w:pPr>
        <w:pStyle w:val="Heading2"/>
        <w:rPr>
          <w:rFonts w:ascii="Times New Roman" w:hAnsi="Times New Roman" w:cs="Times New Roman"/>
          <w:sz w:val="24"/>
          <w:szCs w:val="24"/>
          <w:u w:val="single"/>
        </w:rPr>
      </w:pPr>
      <w:r w:rsidRPr="008C4945">
        <w:rPr>
          <w:rFonts w:ascii="Times New Roman" w:hAnsi="Times New Roman" w:cs="Times New Roman"/>
          <w:sz w:val="24"/>
          <w:szCs w:val="24"/>
          <w:u w:val="single"/>
        </w:rPr>
        <w:t>UNIT – III</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Fiscal Policy, Meaning, Objectives, Short and Long Perspectives, Different Budget Adjustment with Investment, Fixed and Variable and in Closed and Open. Economic Growth and Fiscal Policy, recent and Contemporary Theoretical Foundations and Analytics, Applicability to Less Developed Countries.</w:t>
      </w:r>
    </w:p>
    <w:p w:rsidR="003E0AB4" w:rsidRPr="008C4945" w:rsidRDefault="003E0AB4" w:rsidP="003E0AB4">
      <w:pPr>
        <w:pStyle w:val="Heading2"/>
        <w:rPr>
          <w:rFonts w:ascii="Times New Roman" w:hAnsi="Times New Roman" w:cs="Times New Roman"/>
          <w:sz w:val="24"/>
          <w:szCs w:val="24"/>
          <w:u w:val="single"/>
        </w:rPr>
      </w:pPr>
      <w:r w:rsidRPr="008C4945">
        <w:rPr>
          <w:rFonts w:ascii="Times New Roman" w:hAnsi="Times New Roman" w:cs="Times New Roman"/>
          <w:sz w:val="24"/>
          <w:szCs w:val="24"/>
          <w:u w:val="single"/>
        </w:rPr>
        <w:t>UNIT – IV</w:t>
      </w:r>
    </w:p>
    <w:p w:rsidR="003E0AB4" w:rsidRPr="008C4945" w:rsidRDefault="003E0AB4" w:rsidP="003E0AB4">
      <w:pPr>
        <w:rPr>
          <w:rFonts w:ascii="Times New Roman" w:eastAsia="Times New Roman" w:hAnsi="Times New Roman" w:cs="Times New Roman"/>
          <w:sz w:val="24"/>
          <w:szCs w:val="24"/>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Fiscal Decentralization, Finances of Local Governments, Financial Administration of Local Governments : Budget, Accounts and Audit.</w:t>
      </w:r>
    </w:p>
    <w:p w:rsidR="003E0AB4" w:rsidRDefault="003E0AB4" w:rsidP="003E0AB4">
      <w:pPr>
        <w:rPr>
          <w:rFonts w:ascii="Calibri" w:eastAsia="Times New Roman" w:hAnsi="Calibri"/>
        </w:rPr>
      </w:pPr>
    </w:p>
    <w:p w:rsidR="003E0AB4" w:rsidRPr="003D1C6F" w:rsidRDefault="003E0AB4" w:rsidP="003E0AB4">
      <w:pPr>
        <w:rPr>
          <w:rFonts w:ascii="Calibri" w:eastAsia="Times New Roman" w:hAnsi="Calibri"/>
          <w:sz w:val="28"/>
          <w:szCs w:val="28"/>
        </w:rPr>
      </w:pPr>
      <w:r>
        <w:rPr>
          <w:rFonts w:ascii="Calibri" w:eastAsia="Times New Roman" w:hAnsi="Calibri"/>
          <w:sz w:val="28"/>
          <w:szCs w:val="28"/>
        </w:rPr>
        <w:t xml:space="preserve">  </w:t>
      </w:r>
    </w:p>
    <w:p w:rsidR="003E0AB4" w:rsidRDefault="003E0AB4" w:rsidP="003E0AB4">
      <w:pPr>
        <w:rPr>
          <w:rFonts w:ascii="Calibri" w:eastAsia="Times New Roman" w:hAnsi="Calibri"/>
        </w:rPr>
      </w:pPr>
    </w:p>
    <w:p w:rsidR="003E0AB4" w:rsidRPr="00B04A0B" w:rsidRDefault="003E0AB4" w:rsidP="003E0AB4">
      <w:pPr>
        <w:rPr>
          <w:rFonts w:ascii="Calibri" w:eastAsia="Times New Roman" w:hAnsi="Calibri"/>
          <w:sz w:val="28"/>
          <w:szCs w:val="28"/>
        </w:rPr>
      </w:pPr>
      <w:r>
        <w:rPr>
          <w:rFonts w:ascii="Calibri" w:eastAsia="Times New Roman" w:hAnsi="Calibri"/>
          <w:sz w:val="28"/>
          <w:szCs w:val="28"/>
        </w:rPr>
        <w:t xml:space="preserve">   </w:t>
      </w: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lastRenderedPageBreak/>
        <w:t>M.A. Economics</w:t>
      </w:r>
    </w:p>
    <w:p w:rsidR="003E0AB4" w:rsidRDefault="003E0AB4" w:rsidP="003E0AB4">
      <w:pPr>
        <w:pStyle w:val="Heading1"/>
        <w:jc w:val="center"/>
        <w:rPr>
          <w:rFonts w:ascii="Cambria" w:eastAsia="Times New Roman" w:hAnsi="Cambria" w:cs="Mangal"/>
          <w:color w:val="365F91"/>
        </w:rPr>
      </w:pPr>
      <w:r>
        <w:rPr>
          <w:rFonts w:ascii="Cambria" w:eastAsia="Times New Roman" w:hAnsi="Cambria" w:cs="Mangal"/>
          <w:color w:val="365F91"/>
        </w:rPr>
        <w:t>Semester - IV</w:t>
      </w:r>
    </w:p>
    <w:p w:rsidR="003E0AB4" w:rsidRDefault="003E0AB4" w:rsidP="003E0AB4">
      <w:pPr>
        <w:pStyle w:val="Heading1"/>
        <w:jc w:val="center"/>
        <w:rPr>
          <w:rFonts w:ascii="Cambria" w:eastAsia="Times New Roman" w:hAnsi="Cambria" w:cs="Mangal"/>
          <w:color w:val="365F91"/>
          <w:u w:val="single"/>
        </w:rPr>
      </w:pPr>
      <w:r w:rsidRPr="00C40111">
        <w:rPr>
          <w:rFonts w:ascii="Cambria" w:eastAsia="Times New Roman" w:hAnsi="Cambria" w:cs="Mangal"/>
          <w:color w:val="365F91"/>
          <w:u w:val="single"/>
        </w:rPr>
        <w:t>Paper–</w:t>
      </w:r>
      <w:r>
        <w:rPr>
          <w:rFonts w:ascii="Cambria" w:eastAsia="Times New Roman" w:hAnsi="Cambria" w:cs="Mangal"/>
          <w:color w:val="365F91"/>
          <w:u w:val="single"/>
        </w:rPr>
        <w:t>V(e) : FINANCIAL INSTITUTIONS AND MARKETS – II</w:t>
      </w:r>
    </w:p>
    <w:p w:rsidR="003E0AB4" w:rsidRDefault="003E0AB4" w:rsidP="003E0AB4">
      <w:pPr>
        <w:rPr>
          <w:rFonts w:ascii="Calibri" w:eastAsia="Times New Roman" w:hAnsi="Calibri"/>
        </w:rPr>
      </w:pP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w:t>
      </w: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Criteria to Evaluate Assets: Risk and Financial Assets, Types of Risk, Return on Assets, Risk-Return made off-Valuation of Securities. Theories of Interest Rate, Determination-Level of Interest Rates-Term Structure of Interest Rates – Spread Between Lending and Deposit Rates - Administrated Interest Rates- Interest Rate Policy.</w:t>
      </w: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II</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Profitability and Efficiency of Banks; Development bank –role and functions; investment banking and merchant banking; Development reforms in India. Definition and types of non-bank financial institutions; Their Growth and impact on India’s economics development. Measures taken on control their operations.</w:t>
      </w: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III</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Discount Market-Government Securities Market-Markets of derivatives; Futures and options and other derivatives; Types, Uses and pricing of derivatives. SEBI: Its impact on the working of the capital market in India: IRDA and its role in Financial Markets.</w:t>
      </w:r>
    </w:p>
    <w:p w:rsidR="003E0AB4" w:rsidRPr="008C4945" w:rsidRDefault="003E0AB4" w:rsidP="003E0AB4">
      <w:pPr>
        <w:jc w:val="center"/>
        <w:rPr>
          <w:rFonts w:ascii="Times New Roman" w:eastAsia="Times New Roman" w:hAnsi="Times New Roman" w:cs="Times New Roman"/>
          <w:b/>
          <w:sz w:val="24"/>
          <w:szCs w:val="24"/>
          <w:u w:val="single"/>
        </w:rPr>
      </w:pPr>
      <w:r w:rsidRPr="008C4945">
        <w:rPr>
          <w:rFonts w:ascii="Times New Roman" w:eastAsia="Times New Roman" w:hAnsi="Times New Roman" w:cs="Times New Roman"/>
          <w:b/>
          <w:sz w:val="24"/>
          <w:szCs w:val="24"/>
          <w:u w:val="single"/>
        </w:rPr>
        <w:t>UNIT – IV</w:t>
      </w:r>
    </w:p>
    <w:p w:rsidR="003E0AB4" w:rsidRPr="008C4945" w:rsidRDefault="003E0AB4" w:rsidP="003E0AB4">
      <w:pPr>
        <w:jc w:val="center"/>
        <w:rPr>
          <w:rFonts w:ascii="Times New Roman" w:eastAsia="Times New Roman" w:hAnsi="Times New Roman" w:cs="Times New Roman"/>
          <w:b/>
          <w:sz w:val="24"/>
          <w:szCs w:val="24"/>
          <w:u w:val="single"/>
        </w:rPr>
      </w:pPr>
    </w:p>
    <w:p w:rsidR="003E0AB4" w:rsidRPr="008C4945" w:rsidRDefault="003E0AB4" w:rsidP="003E0AB4">
      <w:pPr>
        <w:jc w:val="both"/>
        <w:rPr>
          <w:rFonts w:ascii="Times New Roman" w:eastAsia="Times New Roman" w:hAnsi="Times New Roman" w:cs="Times New Roman"/>
          <w:sz w:val="24"/>
          <w:szCs w:val="24"/>
        </w:rPr>
      </w:pPr>
      <w:r w:rsidRPr="008C4945">
        <w:rPr>
          <w:rFonts w:ascii="Times New Roman" w:eastAsia="Times New Roman" w:hAnsi="Times New Roman" w:cs="Times New Roman"/>
          <w:sz w:val="24"/>
          <w:szCs w:val="24"/>
        </w:rPr>
        <w:t xml:space="preserve">Risk Hedging and Futures in Exchange Rates – International Financial Flows, Forms and Volume – Rise and Fall of Brettonwood Institutions – International Liquidity – Post Maastricht Developments – Reforms in International Monetary System for Developing Countries – Lending Operation of World Bank and its Lending Affiliates – Working of IDA and IFC. The Theory of Optimum Currency Areas – Growth of Regional Financial Institutions. Asian Development Bank and its Lending Activities; Asian Development Bank of India. Euro – Dollar and Euro – Currency Markets; Their Development, Role and Regulation at the International Level, Policy Issues. </w:t>
      </w:r>
    </w:p>
    <w:sectPr w:rsidR="003E0AB4" w:rsidRPr="008C494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80" w:rsidRDefault="00677C80" w:rsidP="008C4945">
      <w:pPr>
        <w:spacing w:after="0" w:line="240" w:lineRule="auto"/>
      </w:pPr>
      <w:r>
        <w:separator/>
      </w:r>
    </w:p>
  </w:endnote>
  <w:endnote w:type="continuationSeparator" w:id="1">
    <w:p w:rsidR="00677C80" w:rsidRDefault="00677C80" w:rsidP="008C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688"/>
      <w:docPartObj>
        <w:docPartGallery w:val="Page Numbers (Bottom of Page)"/>
        <w:docPartUnique/>
      </w:docPartObj>
    </w:sdtPr>
    <w:sdtEndPr>
      <w:rPr>
        <w:color w:val="7F7F7F" w:themeColor="background1" w:themeShade="7F"/>
        <w:spacing w:val="60"/>
      </w:rPr>
    </w:sdtEndPr>
    <w:sdtContent>
      <w:p w:rsidR="008C4945" w:rsidRDefault="008C4945">
        <w:pPr>
          <w:pStyle w:val="Footer"/>
          <w:pBdr>
            <w:top w:val="single" w:sz="4" w:space="1" w:color="D9D9D9" w:themeColor="background1" w:themeShade="D9"/>
          </w:pBdr>
          <w:jc w:val="right"/>
        </w:pPr>
        <w:fldSimple w:instr=" PAGE   \* MERGEFORMAT ">
          <w:r w:rsidR="00747E96">
            <w:rPr>
              <w:noProof/>
            </w:rPr>
            <w:t>1</w:t>
          </w:r>
        </w:fldSimple>
        <w:r>
          <w:t xml:space="preserve"> | </w:t>
        </w:r>
        <w:r>
          <w:rPr>
            <w:color w:val="7F7F7F" w:themeColor="background1" w:themeShade="7F"/>
            <w:spacing w:val="60"/>
          </w:rPr>
          <w:t>Page</w:t>
        </w:r>
      </w:p>
    </w:sdtContent>
  </w:sdt>
  <w:p w:rsidR="008C4945" w:rsidRDefault="008C4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80" w:rsidRDefault="00677C80" w:rsidP="008C4945">
      <w:pPr>
        <w:spacing w:after="0" w:line="240" w:lineRule="auto"/>
      </w:pPr>
      <w:r>
        <w:separator/>
      </w:r>
    </w:p>
  </w:footnote>
  <w:footnote w:type="continuationSeparator" w:id="1">
    <w:p w:rsidR="00677C80" w:rsidRDefault="00677C80" w:rsidP="008C4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4862"/>
      </v:shape>
    </w:pict>
  </w:numPicBullet>
  <w:abstractNum w:abstractNumId="0">
    <w:nsid w:val="227F22EF"/>
    <w:multiLevelType w:val="hybridMultilevel"/>
    <w:tmpl w:val="C554DC2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24E23"/>
    <w:rsid w:val="00024E23"/>
    <w:rsid w:val="00113B40"/>
    <w:rsid w:val="003E0AB4"/>
    <w:rsid w:val="00677C80"/>
    <w:rsid w:val="0071417B"/>
    <w:rsid w:val="00747E96"/>
    <w:rsid w:val="008C4945"/>
    <w:rsid w:val="00FD5C67"/>
  </w:rsids>
  <m:mathPr>
    <m:mathFont m:val="Cambria Math"/>
    <m:brkBin m:val="before"/>
    <m:brkBinSub m:val="--"/>
    <m:smallFrac m:val="off"/>
    <m:dispDef/>
    <m:lMargin m:val="0"/>
    <m:rMargin m:val="0"/>
    <m:defJc m:val="centerGroup"/>
    <m:wrapIndent m:val="1440"/>
    <m:intLim m:val="subSup"/>
    <m:naryLim m:val="undOvr"/>
  </m:mathPr>
  <w:themeFontLang w:val="en-IN" w:bidi="n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3E0AB4"/>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qFormat/>
    <w:rsid w:val="003E0AB4"/>
    <w:pPr>
      <w:keepNext/>
      <w:spacing w:before="240" w:after="60" w:line="240" w:lineRule="auto"/>
      <w:outlineLvl w:val="1"/>
    </w:pPr>
    <w:rPr>
      <w:rFonts w:ascii="Arial" w:eastAsia="Times New Roman" w:hAnsi="Arial" w:cs="Arial"/>
      <w:b/>
      <w:bCs/>
      <w:i/>
      <w:iCs/>
      <w:sz w:val="28"/>
      <w:szCs w:val="28"/>
      <w:lang w:val="en-US" w:eastAsia="en-US" w:bidi="ar-SA"/>
    </w:rPr>
  </w:style>
  <w:style w:type="paragraph" w:styleId="Heading3">
    <w:name w:val="heading 3"/>
    <w:basedOn w:val="Normal"/>
    <w:next w:val="Normal"/>
    <w:link w:val="Heading3Char"/>
    <w:uiPriority w:val="9"/>
    <w:semiHidden/>
    <w:unhideWhenUsed/>
    <w:qFormat/>
    <w:rsid w:val="003E0A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1417B"/>
    <w:pPr>
      <w:keepNext/>
      <w:spacing w:after="0" w:line="240" w:lineRule="auto"/>
      <w:jc w:val="center"/>
      <w:outlineLvl w:val="4"/>
    </w:pPr>
    <w:rPr>
      <w:rFonts w:ascii="Times New Roman" w:eastAsia="Times New Roman" w:hAnsi="Times New Roman" w:cs="Times New Roman"/>
      <w:b/>
      <w:sz w:val="28"/>
      <w:u w:val="single"/>
      <w:lang w:val="en-US" w:eastAsia="en-US" w:bidi="ar-SA"/>
    </w:rPr>
  </w:style>
  <w:style w:type="paragraph" w:styleId="Heading6">
    <w:name w:val="heading 6"/>
    <w:basedOn w:val="Normal"/>
    <w:next w:val="Normal"/>
    <w:link w:val="Heading6Char"/>
    <w:uiPriority w:val="9"/>
    <w:semiHidden/>
    <w:unhideWhenUsed/>
    <w:qFormat/>
    <w:rsid w:val="007141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1417B"/>
    <w:pPr>
      <w:keepNext/>
      <w:spacing w:after="0" w:line="240" w:lineRule="auto"/>
      <w:jc w:val="both"/>
      <w:outlineLvl w:val="7"/>
    </w:pPr>
    <w:rPr>
      <w:rFonts w:ascii="Times New Roman" w:eastAsia="Times New Roman" w:hAnsi="Times New Roman" w:cs="Times New Roman"/>
      <w:b/>
      <w:sz w:val="28"/>
      <w:u w:val="single"/>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67"/>
    <w:pPr>
      <w:ind w:left="720"/>
      <w:contextualSpacing/>
    </w:pPr>
  </w:style>
  <w:style w:type="character" w:customStyle="1" w:styleId="Heading5Char">
    <w:name w:val="Heading 5 Char"/>
    <w:basedOn w:val="DefaultParagraphFont"/>
    <w:link w:val="Heading5"/>
    <w:rsid w:val="0071417B"/>
    <w:rPr>
      <w:rFonts w:ascii="Times New Roman" w:eastAsia="Times New Roman" w:hAnsi="Times New Roman" w:cs="Times New Roman"/>
      <w:b/>
      <w:sz w:val="28"/>
      <w:u w:val="single"/>
      <w:lang w:val="en-US" w:eastAsia="en-US" w:bidi="ar-SA"/>
    </w:rPr>
  </w:style>
  <w:style w:type="character" w:customStyle="1" w:styleId="Heading8Char">
    <w:name w:val="Heading 8 Char"/>
    <w:basedOn w:val="DefaultParagraphFont"/>
    <w:link w:val="Heading8"/>
    <w:rsid w:val="0071417B"/>
    <w:rPr>
      <w:rFonts w:ascii="Times New Roman" w:eastAsia="Times New Roman" w:hAnsi="Times New Roman" w:cs="Times New Roman"/>
      <w:b/>
      <w:sz w:val="28"/>
      <w:u w:val="single"/>
      <w:lang w:val="en-US" w:eastAsia="en-US" w:bidi="ar-SA"/>
    </w:rPr>
  </w:style>
  <w:style w:type="paragraph" w:styleId="BodyText">
    <w:name w:val="Body Text"/>
    <w:basedOn w:val="Normal"/>
    <w:link w:val="BodyTextChar"/>
    <w:rsid w:val="0071417B"/>
    <w:pPr>
      <w:spacing w:after="0" w:line="240" w:lineRule="auto"/>
    </w:pPr>
    <w:rPr>
      <w:rFonts w:ascii="Abs" w:eastAsia="Times New Roman" w:hAnsi="Abs" w:cs="Times New Roman"/>
      <w:sz w:val="28"/>
      <w:szCs w:val="24"/>
      <w:lang w:val="en-US" w:eastAsia="en-US" w:bidi="ar-SA"/>
    </w:rPr>
  </w:style>
  <w:style w:type="character" w:customStyle="1" w:styleId="BodyTextChar">
    <w:name w:val="Body Text Char"/>
    <w:basedOn w:val="DefaultParagraphFont"/>
    <w:link w:val="BodyText"/>
    <w:rsid w:val="0071417B"/>
    <w:rPr>
      <w:rFonts w:ascii="Abs" w:eastAsia="Times New Roman" w:hAnsi="Abs" w:cs="Times New Roman"/>
      <w:sz w:val="28"/>
      <w:szCs w:val="24"/>
      <w:lang w:val="en-US" w:eastAsia="en-US" w:bidi="ar-SA"/>
    </w:rPr>
  </w:style>
  <w:style w:type="paragraph" w:styleId="BodyText2">
    <w:name w:val="Body Text 2"/>
    <w:basedOn w:val="Normal"/>
    <w:link w:val="BodyText2Char"/>
    <w:rsid w:val="0071417B"/>
    <w:pPr>
      <w:spacing w:after="120" w:line="480" w:lineRule="auto"/>
    </w:pPr>
    <w:rPr>
      <w:rFonts w:ascii="Times New Roman" w:eastAsia="Times New Roman" w:hAnsi="Times New Roman" w:cs="Times New Roman"/>
      <w:sz w:val="24"/>
      <w:szCs w:val="24"/>
      <w:lang w:val="en-US" w:eastAsia="en-US" w:bidi="ar-SA"/>
    </w:rPr>
  </w:style>
  <w:style w:type="character" w:customStyle="1" w:styleId="BodyText2Char">
    <w:name w:val="Body Text 2 Char"/>
    <w:basedOn w:val="DefaultParagraphFont"/>
    <w:link w:val="BodyText2"/>
    <w:rsid w:val="0071417B"/>
    <w:rPr>
      <w:rFonts w:ascii="Times New Roman" w:eastAsia="Times New Roman" w:hAnsi="Times New Roman" w:cs="Times New Roman"/>
      <w:sz w:val="24"/>
      <w:szCs w:val="24"/>
      <w:lang w:val="en-US" w:eastAsia="en-US" w:bidi="ar-SA"/>
    </w:rPr>
  </w:style>
  <w:style w:type="character" w:customStyle="1" w:styleId="Heading6Char">
    <w:name w:val="Heading 6 Char"/>
    <w:basedOn w:val="DefaultParagraphFont"/>
    <w:link w:val="Heading6"/>
    <w:uiPriority w:val="9"/>
    <w:semiHidden/>
    <w:rsid w:val="0071417B"/>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3E0AB4"/>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semiHidden/>
    <w:rsid w:val="003E0AB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3E0AB4"/>
    <w:rPr>
      <w:rFonts w:ascii="Arial" w:eastAsia="Times New Roman" w:hAnsi="Arial" w:cs="Arial"/>
      <w:b/>
      <w:bCs/>
      <w:i/>
      <w:iCs/>
      <w:sz w:val="28"/>
      <w:szCs w:val="28"/>
      <w:lang w:val="en-US" w:eastAsia="en-US" w:bidi="ar-SA"/>
    </w:rPr>
  </w:style>
  <w:style w:type="paragraph" w:styleId="BodyText3">
    <w:name w:val="Body Text 3"/>
    <w:basedOn w:val="Normal"/>
    <w:link w:val="BodyText3Char"/>
    <w:uiPriority w:val="99"/>
    <w:semiHidden/>
    <w:unhideWhenUsed/>
    <w:rsid w:val="003E0AB4"/>
    <w:pPr>
      <w:spacing w:after="120"/>
    </w:pPr>
    <w:rPr>
      <w:sz w:val="16"/>
      <w:szCs w:val="14"/>
    </w:rPr>
  </w:style>
  <w:style w:type="character" w:customStyle="1" w:styleId="BodyText3Char">
    <w:name w:val="Body Text 3 Char"/>
    <w:basedOn w:val="DefaultParagraphFont"/>
    <w:link w:val="BodyText3"/>
    <w:uiPriority w:val="99"/>
    <w:semiHidden/>
    <w:rsid w:val="003E0AB4"/>
    <w:rPr>
      <w:rFonts w:cs="Mangal"/>
      <w:sz w:val="16"/>
      <w:szCs w:val="14"/>
    </w:rPr>
  </w:style>
  <w:style w:type="paragraph" w:styleId="Header">
    <w:name w:val="header"/>
    <w:basedOn w:val="Normal"/>
    <w:link w:val="HeaderChar"/>
    <w:uiPriority w:val="99"/>
    <w:semiHidden/>
    <w:unhideWhenUsed/>
    <w:rsid w:val="008C49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4945"/>
    <w:rPr>
      <w:rFonts w:cs="Mangal"/>
    </w:rPr>
  </w:style>
  <w:style w:type="paragraph" w:styleId="Footer">
    <w:name w:val="footer"/>
    <w:basedOn w:val="Normal"/>
    <w:link w:val="FooterChar"/>
    <w:uiPriority w:val="99"/>
    <w:unhideWhenUsed/>
    <w:rsid w:val="008C4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45"/>
    <w:rPr>
      <w:rFonts w:cs="Mangal"/>
    </w:rPr>
  </w:style>
  <w:style w:type="table" w:styleId="LightGrid-Accent4">
    <w:name w:val="Light Grid Accent 4"/>
    <w:basedOn w:val="TableNormal"/>
    <w:uiPriority w:val="62"/>
    <w:rsid w:val="008C494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2020-09-05T10:47:00Z</dcterms:created>
  <dcterms:modified xsi:type="dcterms:W3CDTF">2020-09-05T11:28:00Z</dcterms:modified>
</cp:coreProperties>
</file>