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0" w:rsidRDefault="0047449F">
      <w:pPr>
        <w:pStyle w:val="Heading1"/>
        <w:spacing w:before="59" w:line="240" w:lineRule="auto"/>
        <w:ind w:left="3671" w:right="3790"/>
        <w:jc w:val="center"/>
      </w:pPr>
      <w:r>
        <w:rPr>
          <w:u w:val="thick"/>
        </w:rPr>
        <w:t>CURRICULUM</w:t>
      </w:r>
      <w:r>
        <w:rPr>
          <w:spacing w:val="-5"/>
          <w:u w:val="thick"/>
        </w:rPr>
        <w:t xml:space="preserve"> </w:t>
      </w:r>
      <w:r>
        <w:rPr>
          <w:u w:val="thick"/>
        </w:rPr>
        <w:t>VITAE</w:t>
      </w:r>
    </w:p>
    <w:p w:rsidR="007A6440" w:rsidRDefault="002979FC">
      <w:pPr>
        <w:pStyle w:val="BodyText"/>
        <w:ind w:left="0" w:firstLine="0"/>
        <w:rPr>
          <w:b/>
          <w:sz w:val="30"/>
        </w:rPr>
      </w:pPr>
      <w:r>
        <w:rPr>
          <w:b/>
          <w:noProof/>
          <w:sz w:val="30"/>
          <w:lang w:val="en-IN" w:eastAsia="e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575641</wp:posOffset>
            </wp:positionH>
            <wp:positionV relativeFrom="paragraph">
              <wp:posOffset>51380</wp:posOffset>
            </wp:positionV>
            <wp:extent cx="958961" cy="120064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1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9FC" w:rsidRDefault="0047449F" w:rsidP="002979FC">
      <w:pPr>
        <w:pStyle w:val="Heading2"/>
        <w:spacing w:before="206"/>
        <w:ind w:left="7642" w:right="397" w:firstLine="177"/>
        <w:jc w:val="right"/>
        <w:rPr>
          <w:u w:val="none"/>
        </w:rPr>
      </w:pPr>
      <w:r>
        <w:rPr>
          <w:u w:val="none"/>
        </w:rPr>
        <w:t>Dr. Ramesh Chandra</w:t>
      </w:r>
      <w:r>
        <w:rPr>
          <w:spacing w:val="-57"/>
          <w:u w:val="none"/>
        </w:rPr>
        <w:t xml:space="preserve"> </w:t>
      </w:r>
      <w:r w:rsidR="002979FC">
        <w:rPr>
          <w:u w:val="none"/>
        </w:rPr>
        <w:t>Assistant Professor</w:t>
      </w:r>
    </w:p>
    <w:p w:rsidR="007A6440" w:rsidRDefault="0047449F">
      <w:pPr>
        <w:ind w:left="5373" w:right="394" w:firstLine="2016"/>
        <w:jc w:val="right"/>
        <w:rPr>
          <w:b/>
          <w:sz w:val="24"/>
        </w:rPr>
      </w:pPr>
      <w:r>
        <w:rPr>
          <w:b/>
          <w:sz w:val="24"/>
        </w:rPr>
        <w:t>Department of Chemistry</w:t>
      </w:r>
      <w:r>
        <w:rPr>
          <w:b/>
          <w:spacing w:val="-57"/>
          <w:sz w:val="24"/>
        </w:rPr>
        <w:t xml:space="preserve"> </w:t>
      </w:r>
    </w:p>
    <w:p w:rsidR="002979FC" w:rsidRDefault="002979FC">
      <w:pPr>
        <w:pStyle w:val="Heading2"/>
        <w:ind w:left="6317" w:right="396" w:firstLine="1104"/>
        <w:jc w:val="right"/>
        <w:rPr>
          <w:u w:val="none"/>
        </w:rPr>
      </w:pPr>
      <w:r>
        <w:rPr>
          <w:u w:val="none"/>
        </w:rPr>
        <w:t>University of Lucknow</w:t>
      </w:r>
    </w:p>
    <w:p w:rsidR="007A6440" w:rsidRDefault="0047449F">
      <w:pPr>
        <w:pStyle w:val="Heading2"/>
        <w:ind w:left="6317" w:right="396" w:firstLine="1104"/>
        <w:jc w:val="right"/>
        <w:rPr>
          <w:u w:val="none"/>
        </w:rPr>
      </w:pPr>
      <w:r>
        <w:rPr>
          <w:u w:val="none"/>
        </w:rPr>
        <w:t>Contact No. 08394943725</w:t>
      </w:r>
      <w:r>
        <w:rPr>
          <w:spacing w:val="-57"/>
          <w:u w:val="none"/>
        </w:rPr>
        <w:t xml:space="preserve"> </w:t>
      </w:r>
      <w:hyperlink r:id="rId8">
        <w:r>
          <w:rPr>
            <w:u w:val="none"/>
          </w:rPr>
          <w:t>Email:rameshchndr766@gmail.com</w:t>
        </w:r>
      </w:hyperlink>
    </w:p>
    <w:p w:rsidR="007A6440" w:rsidRDefault="00B83C44">
      <w:pPr>
        <w:pStyle w:val="BodyText"/>
        <w:spacing w:line="28" w:lineRule="exact"/>
        <w:ind w:left="251" w:firstLine="0"/>
        <w:rPr>
          <w:sz w:val="2"/>
        </w:rPr>
      </w:pPr>
      <w:r w:rsidRPr="00B83C44">
        <w:rPr>
          <w:sz w:val="2"/>
        </w:rPr>
      </w:r>
      <w:r>
        <w:rPr>
          <w:sz w:val="2"/>
        </w:rPr>
        <w:pict>
          <v:group id="_x0000_s1031" style="width:490.3pt;height:1.45pt;mso-position-horizontal-relative:char;mso-position-vertical-relative:line" coordsize="9806,29">
            <v:rect id="_x0000_s1032" style="position:absolute;width:9806;height:29" fillcolor="black" stroked="f"/>
            <w10:wrap type="none"/>
            <w10:anchorlock/>
          </v:group>
        </w:pict>
      </w:r>
    </w:p>
    <w:p w:rsidR="007A6440" w:rsidRDefault="007A6440">
      <w:pPr>
        <w:pStyle w:val="BodyText"/>
        <w:ind w:left="0" w:firstLine="0"/>
        <w:rPr>
          <w:b/>
          <w:sz w:val="28"/>
        </w:rPr>
      </w:pPr>
    </w:p>
    <w:p w:rsidR="007A6440" w:rsidRDefault="0047449F">
      <w:pPr>
        <w:pStyle w:val="Heading2"/>
        <w:spacing w:before="90"/>
        <w:rPr>
          <w:u w:val="none"/>
        </w:rPr>
      </w:pPr>
      <w:r>
        <w:rPr>
          <w:u w:val="thick"/>
        </w:rPr>
        <w:t>PERSONAL</w:t>
      </w:r>
      <w:r>
        <w:rPr>
          <w:spacing w:val="-1"/>
          <w:u w:val="thick"/>
        </w:rPr>
        <w:t xml:space="preserve"> </w:t>
      </w:r>
      <w:r>
        <w:rPr>
          <w:u w:val="thick"/>
        </w:rPr>
        <w:t>DETAILS:</w:t>
      </w:r>
    </w:p>
    <w:p w:rsidR="007A6440" w:rsidRDefault="0047449F">
      <w:pPr>
        <w:pStyle w:val="BodyText"/>
        <w:tabs>
          <w:tab w:val="left" w:pos="2466"/>
          <w:tab w:val="left" w:pos="2497"/>
        </w:tabs>
        <w:spacing w:before="132"/>
        <w:ind w:right="6856" w:firstLine="0"/>
      </w:pPr>
      <w:r>
        <w:t>Passport</w:t>
      </w:r>
      <w:r>
        <w:rPr>
          <w:spacing w:val="-1"/>
        </w:rPr>
        <w:t xml:space="preserve"> </w:t>
      </w:r>
      <w:r>
        <w:t>No.</w:t>
      </w:r>
      <w:r>
        <w:tab/>
        <w:t>: P4569546</w:t>
      </w:r>
      <w:r>
        <w:rPr>
          <w:spacing w:val="-57"/>
        </w:rPr>
        <w:t xml:space="preserve"> </w:t>
      </w:r>
      <w:r>
        <w:t>Nationality</w:t>
      </w:r>
      <w:r>
        <w:tab/>
      </w:r>
      <w:r>
        <w:tab/>
        <w:t>:</w:t>
      </w:r>
      <w:r>
        <w:rPr>
          <w:spacing w:val="1"/>
        </w:rPr>
        <w:t xml:space="preserve"> </w:t>
      </w:r>
      <w:r>
        <w:t>Indian</w:t>
      </w:r>
    </w:p>
    <w:p w:rsidR="007A6440" w:rsidRDefault="0047449F" w:rsidP="002979FC">
      <w:pPr>
        <w:pStyle w:val="BodyText"/>
        <w:spacing w:before="1"/>
      </w:pPr>
      <w:r>
        <w:t>Current</w:t>
      </w:r>
      <w:r>
        <w:rPr>
          <w:spacing w:val="46"/>
        </w:rPr>
        <w:t xml:space="preserve"> </w:t>
      </w:r>
      <w:r>
        <w:t>Address:</w:t>
      </w:r>
      <w:r w:rsidR="002979FC">
        <w:rPr>
          <w:spacing w:val="46"/>
        </w:rPr>
        <w:t xml:space="preserve"> </w:t>
      </w:r>
      <w:r w:rsidR="002979FC">
        <w:t>Department of Chemistry, University of Lucknow</w:t>
      </w:r>
    </w:p>
    <w:p w:rsidR="007A6440" w:rsidRDefault="0047449F">
      <w:pPr>
        <w:pStyle w:val="BodyText"/>
        <w:ind w:right="632" w:firstLine="0"/>
      </w:pPr>
      <w:r>
        <w:t>Parmanent address: Village-Tiyara, Post- Kooba Khash, District. - Azamgarh-276203, U.P.</w:t>
      </w:r>
      <w:r>
        <w:rPr>
          <w:spacing w:val="-57"/>
        </w:rPr>
        <w:t xml:space="preserve"> </w:t>
      </w:r>
      <w:r>
        <w:t>India.</w:t>
      </w:r>
    </w:p>
    <w:p w:rsidR="007A6440" w:rsidRDefault="007A6440">
      <w:pPr>
        <w:pStyle w:val="BodyText"/>
        <w:ind w:left="0" w:firstLine="0"/>
      </w:pPr>
    </w:p>
    <w:p w:rsidR="007A6440" w:rsidRDefault="0047449F">
      <w:pPr>
        <w:pStyle w:val="Heading2"/>
        <w:jc w:val="both"/>
        <w:rPr>
          <w:b w:val="0"/>
          <w:u w:val="none"/>
        </w:rPr>
      </w:pPr>
      <w:r>
        <w:rPr>
          <w:u w:val="thick"/>
        </w:rPr>
        <w:t>Area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u w:val="thick"/>
        </w:rPr>
        <w:t>Interest</w:t>
      </w:r>
      <w:r>
        <w:rPr>
          <w:b w:val="0"/>
          <w:u w:val="thick"/>
        </w:rPr>
        <w:t>:</w:t>
      </w:r>
    </w:p>
    <w:p w:rsidR="007A6440" w:rsidRDefault="0047449F">
      <w:pPr>
        <w:pStyle w:val="BodyText"/>
        <w:ind w:left="280" w:right="403" w:firstLine="0"/>
        <w:jc w:val="both"/>
      </w:pPr>
      <w:r>
        <w:t>Metal-Organic Frameworks (MOFs), Nanoparticles (NPs), Novel metal NPs sensitized MOx 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NPs@MOFs</w:t>
      </w:r>
      <w:r>
        <w:rPr>
          <w:spacing w:val="1"/>
        </w:rPr>
        <w:t xml:space="preserve"> </w:t>
      </w:r>
      <w:r>
        <w:t>composites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Catalysis,</w:t>
      </w:r>
      <w:r>
        <w:rPr>
          <w:spacing w:val="1"/>
        </w:rPr>
        <w:t xml:space="preserve"> </w:t>
      </w:r>
      <w:r>
        <w:t>Photocatalysis,</w:t>
      </w:r>
      <w:r>
        <w:rPr>
          <w:spacing w:val="1"/>
        </w:rPr>
        <w:t xml:space="preserve"> </w:t>
      </w:r>
      <w:r>
        <w:t>Supercapacitor,</w:t>
      </w:r>
      <w:r>
        <w:rPr>
          <w:spacing w:val="-1"/>
        </w:rPr>
        <w:t xml:space="preserve"> </w:t>
      </w:r>
      <w:r>
        <w:t>Sensor,</w:t>
      </w:r>
      <w:r>
        <w:rPr>
          <w:spacing w:val="2"/>
        </w:rPr>
        <w:t xml:space="preserve"> </w:t>
      </w:r>
      <w:r>
        <w:t>Gas storage</w:t>
      </w:r>
      <w:r>
        <w:rPr>
          <w:spacing w:val="1"/>
        </w:rPr>
        <w:t xml:space="preserve"> </w:t>
      </w:r>
      <w:r>
        <w:t>and Biomedical applications.</w:t>
      </w:r>
    </w:p>
    <w:p w:rsidR="007A6440" w:rsidRDefault="007A6440">
      <w:pPr>
        <w:pStyle w:val="BodyText"/>
        <w:spacing w:before="5"/>
        <w:ind w:left="0" w:firstLine="0"/>
      </w:pPr>
    </w:p>
    <w:p w:rsidR="007A6440" w:rsidRDefault="0047449F">
      <w:pPr>
        <w:pStyle w:val="Heading2"/>
        <w:spacing w:line="274" w:lineRule="exact"/>
        <w:jc w:val="both"/>
        <w:rPr>
          <w:u w:val="none"/>
        </w:rPr>
      </w:pPr>
      <w:r>
        <w:rPr>
          <w:u w:val="thick"/>
        </w:rPr>
        <w:t>Title</w:t>
      </w:r>
      <w:r>
        <w:rPr>
          <w:spacing w:val="-1"/>
          <w:u w:val="thick"/>
        </w:rPr>
        <w:t xml:space="preserve"> </w:t>
      </w:r>
      <w:r>
        <w:rPr>
          <w:u w:val="thick"/>
        </w:rPr>
        <w:t>of Ph.D.</w:t>
      </w:r>
      <w:r>
        <w:rPr>
          <w:spacing w:val="-1"/>
          <w:u w:val="thick"/>
        </w:rPr>
        <w:t xml:space="preserve"> </w:t>
      </w:r>
      <w:r>
        <w:rPr>
          <w:u w:val="thick"/>
        </w:rPr>
        <w:t>thesis:</w:t>
      </w:r>
    </w:p>
    <w:p w:rsidR="007A6440" w:rsidRDefault="0047449F">
      <w:pPr>
        <w:pStyle w:val="BodyText"/>
        <w:ind w:left="280" w:firstLine="0"/>
        <w:rPr>
          <w:b/>
        </w:rPr>
      </w:pPr>
      <w:r>
        <w:rPr>
          <w:b/>
          <w:color w:val="001F5F"/>
        </w:rPr>
        <w:t>“</w:t>
      </w:r>
      <w:r>
        <w:t>MODIFIED</w:t>
      </w:r>
      <w:r>
        <w:rPr>
          <w:spacing w:val="53"/>
        </w:rPr>
        <w:t xml:space="preserve"> </w:t>
      </w:r>
      <w:r>
        <w:t>METAL</w:t>
      </w:r>
      <w:r>
        <w:rPr>
          <w:spacing w:val="55"/>
        </w:rPr>
        <w:t xml:space="preserve"> </w:t>
      </w:r>
      <w:r>
        <w:t>ORGANIC-FRAMEWORKS:</w:t>
      </w:r>
      <w:r>
        <w:rPr>
          <w:spacing w:val="54"/>
        </w:rPr>
        <w:t xml:space="preserve"> </w:t>
      </w:r>
      <w:r>
        <w:t>MULTI-CORE-SHELL</w:t>
      </w:r>
      <w:r>
        <w:rPr>
          <w:spacing w:val="52"/>
        </w:rPr>
        <w:t xml:space="preserve"> </w:t>
      </w:r>
      <w:r>
        <w:t>COMPOSITES</w:t>
      </w:r>
      <w:r>
        <w:rPr>
          <w:spacing w:val="5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ADSORBENTS</w:t>
      </w:r>
      <w:r>
        <w:rPr>
          <w:spacing w:val="-1"/>
        </w:rPr>
        <w:t xml:space="preserve"> </w:t>
      </w:r>
      <w:r>
        <w:t>AND PHOTOCATALYSTS</w:t>
      </w:r>
      <w:r>
        <w:rPr>
          <w:b/>
          <w:color w:val="001F5F"/>
        </w:rPr>
        <w:t>”</w:t>
      </w:r>
    </w:p>
    <w:p w:rsidR="007A6440" w:rsidRDefault="007A6440">
      <w:pPr>
        <w:pStyle w:val="BodyText"/>
        <w:spacing w:before="10"/>
        <w:ind w:left="0" w:firstLine="0"/>
        <w:rPr>
          <w:b/>
          <w:sz w:val="23"/>
        </w:rPr>
      </w:pPr>
    </w:p>
    <w:p w:rsidR="007A6440" w:rsidRDefault="0047449F">
      <w:pPr>
        <w:ind w:left="280" w:right="395"/>
        <w:jc w:val="both"/>
        <w:rPr>
          <w:sz w:val="24"/>
        </w:rPr>
      </w:pPr>
      <w:r>
        <w:rPr>
          <w:b/>
          <w:sz w:val="24"/>
          <w:u w:val="thick"/>
        </w:rPr>
        <w:t>Supervisor Name:</w:t>
      </w:r>
      <w:r>
        <w:rPr>
          <w:b/>
          <w:sz w:val="24"/>
        </w:rPr>
        <w:t xml:space="preserve"> Prof. Mala Nath </w:t>
      </w:r>
      <w:r>
        <w:rPr>
          <w:sz w:val="24"/>
        </w:rPr>
        <w:t>(Emeritus Professor, Department of Chemistry, Indian Institute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Roorkee</w:t>
      </w:r>
      <w:r>
        <w:rPr>
          <w:spacing w:val="1"/>
          <w:sz w:val="24"/>
        </w:rPr>
        <w:t xml:space="preserve"> </w:t>
      </w:r>
      <w:r>
        <w:rPr>
          <w:sz w:val="24"/>
        </w:rPr>
        <w:t>India-247667)</w:t>
      </w:r>
    </w:p>
    <w:p w:rsidR="007A6440" w:rsidRDefault="007A6440">
      <w:pPr>
        <w:pStyle w:val="BodyText"/>
        <w:spacing w:before="4"/>
        <w:ind w:left="0" w:firstLine="0"/>
      </w:pPr>
    </w:p>
    <w:p w:rsidR="007A6440" w:rsidRDefault="0047449F">
      <w:pPr>
        <w:pStyle w:val="Heading2"/>
        <w:spacing w:before="1"/>
        <w:rPr>
          <w:u w:val="none"/>
        </w:rPr>
      </w:pPr>
      <w:r>
        <w:rPr>
          <w:u w:val="thick"/>
        </w:rPr>
        <w:t>ACADEMIC</w:t>
      </w:r>
      <w:r>
        <w:rPr>
          <w:spacing w:val="-2"/>
          <w:u w:val="thick"/>
        </w:rPr>
        <w:t xml:space="preserve"> </w:t>
      </w:r>
      <w:r>
        <w:rPr>
          <w:u w:val="thick"/>
        </w:rPr>
        <w:t>RECORD:</w:t>
      </w:r>
    </w:p>
    <w:p w:rsidR="007A6440" w:rsidRDefault="007A6440"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2562"/>
        <w:gridCol w:w="2298"/>
        <w:gridCol w:w="2598"/>
      </w:tblGrid>
      <w:tr w:rsidR="007A6440">
        <w:trPr>
          <w:trHeight w:val="556"/>
        </w:trPr>
        <w:tc>
          <w:tcPr>
            <w:tcW w:w="2672" w:type="dxa"/>
          </w:tcPr>
          <w:p w:rsidR="007A6440" w:rsidRDefault="0047449F">
            <w:pPr>
              <w:pStyle w:val="TableParagraph"/>
              <w:spacing w:line="273" w:lineRule="exact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2562" w:type="dxa"/>
          </w:tcPr>
          <w:p w:rsidR="007A6440" w:rsidRDefault="0047449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University/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2298" w:type="dxa"/>
          </w:tcPr>
          <w:p w:rsidR="007A6440" w:rsidRDefault="0047449F">
            <w:pPr>
              <w:pStyle w:val="TableParagraph"/>
              <w:spacing w:line="273" w:lineRule="exact"/>
              <w:ind w:left="327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2598" w:type="dxa"/>
          </w:tcPr>
          <w:p w:rsidR="007A6440" w:rsidRDefault="0047449F">
            <w:pPr>
              <w:pStyle w:val="TableParagraph"/>
              <w:spacing w:line="276" w:lineRule="exact"/>
              <w:ind w:left="286" w:right="272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Grade/Percentage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[Division]</w:t>
            </w:r>
          </w:p>
        </w:tc>
      </w:tr>
      <w:tr w:rsidR="007A6440">
        <w:trPr>
          <w:trHeight w:val="551"/>
        </w:trPr>
        <w:tc>
          <w:tcPr>
            <w:tcW w:w="2672" w:type="dxa"/>
          </w:tcPr>
          <w:p w:rsidR="007A6440" w:rsidRDefault="0047449F">
            <w:pPr>
              <w:pStyle w:val="TableParagraph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Ph.D. in Chemistry</w:t>
            </w:r>
          </w:p>
        </w:tc>
        <w:tc>
          <w:tcPr>
            <w:tcW w:w="2562" w:type="dxa"/>
          </w:tcPr>
          <w:p w:rsidR="007A6440" w:rsidRDefault="0047449F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A6440" w:rsidRDefault="0047449F">
            <w:pPr>
              <w:pStyle w:val="TableParagraph"/>
              <w:spacing w:line="26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Roorkee</w:t>
            </w:r>
          </w:p>
        </w:tc>
        <w:tc>
          <w:tcPr>
            <w:tcW w:w="2298" w:type="dxa"/>
          </w:tcPr>
          <w:p w:rsidR="007A6440" w:rsidRDefault="0047449F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98" w:type="dxa"/>
          </w:tcPr>
          <w:p w:rsidR="007A6440" w:rsidRDefault="0047449F">
            <w:pPr>
              <w:pStyle w:val="TableParagraph"/>
              <w:spacing w:line="273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Awarded</w:t>
            </w:r>
          </w:p>
        </w:tc>
      </w:tr>
      <w:tr w:rsidR="007A6440">
        <w:trPr>
          <w:trHeight w:val="997"/>
        </w:trPr>
        <w:tc>
          <w:tcPr>
            <w:tcW w:w="2672" w:type="dxa"/>
          </w:tcPr>
          <w:p w:rsidR="007A6440" w:rsidRDefault="0047449F">
            <w:pPr>
              <w:pStyle w:val="TableParagraph"/>
              <w:spacing w:line="240" w:lineRule="auto"/>
              <w:ind w:left="388" w:right="366" w:firstLine="7"/>
              <w:rPr>
                <w:sz w:val="24"/>
              </w:rPr>
            </w:pPr>
            <w:r>
              <w:rPr>
                <w:sz w:val="24"/>
              </w:rPr>
              <w:t>M.Sc. in Chemistry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(Master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Science)</w:t>
            </w:r>
          </w:p>
        </w:tc>
        <w:tc>
          <w:tcPr>
            <w:tcW w:w="2562" w:type="dxa"/>
          </w:tcPr>
          <w:p w:rsidR="007A6440" w:rsidRDefault="0047449F">
            <w:pPr>
              <w:pStyle w:val="TableParagraph"/>
              <w:spacing w:line="240" w:lineRule="auto"/>
              <w:ind w:left="345" w:right="272" w:hanging="68"/>
              <w:jc w:val="both"/>
              <w:rPr>
                <w:sz w:val="24"/>
              </w:rPr>
            </w:pPr>
            <w:r>
              <w:rPr>
                <w:sz w:val="24"/>
              </w:rPr>
              <w:t>Chhatrapati Shahu 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Maharaj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Kanpur,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UP, India.</w:t>
            </w:r>
          </w:p>
        </w:tc>
        <w:tc>
          <w:tcPr>
            <w:tcW w:w="2298" w:type="dxa"/>
          </w:tcPr>
          <w:p w:rsidR="007A6440" w:rsidRDefault="0047449F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598" w:type="dxa"/>
          </w:tcPr>
          <w:p w:rsidR="007A6440" w:rsidRDefault="0047449F">
            <w:pPr>
              <w:pStyle w:val="TableParagraph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65.0%</w:t>
            </w:r>
          </w:p>
          <w:p w:rsidR="007A6440" w:rsidRDefault="0047449F">
            <w:pPr>
              <w:pStyle w:val="TableParagraph"/>
              <w:spacing w:before="5" w:line="240" w:lineRule="auto"/>
              <w:ind w:left="709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Div.]</w:t>
            </w:r>
          </w:p>
        </w:tc>
      </w:tr>
      <w:tr w:rsidR="007A6440">
        <w:trPr>
          <w:trHeight w:val="1104"/>
        </w:trPr>
        <w:tc>
          <w:tcPr>
            <w:tcW w:w="2672" w:type="dxa"/>
          </w:tcPr>
          <w:p w:rsidR="007A6440" w:rsidRDefault="007A644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A6440" w:rsidRDefault="0047449F">
            <w:pPr>
              <w:pStyle w:val="TableParagraph"/>
              <w:spacing w:before="1" w:line="240" w:lineRule="auto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B.Ed.</w:t>
            </w:r>
          </w:p>
          <w:p w:rsidR="007A6440" w:rsidRDefault="0047449F">
            <w:pPr>
              <w:pStyle w:val="TableParagraph"/>
              <w:spacing w:line="240" w:lineRule="auto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(Bachelor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</w:p>
        </w:tc>
        <w:tc>
          <w:tcPr>
            <w:tcW w:w="2562" w:type="dxa"/>
          </w:tcPr>
          <w:p w:rsidR="007A6440" w:rsidRDefault="0047449F">
            <w:pPr>
              <w:pStyle w:val="TableParagraph"/>
              <w:spacing w:line="240" w:lineRule="auto"/>
              <w:ind w:left="280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Dr. Ram Manohar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Lohiya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Awadh</w:t>
            </w:r>
          </w:p>
          <w:p w:rsidR="007A6440" w:rsidRDefault="0047449F">
            <w:pPr>
              <w:pStyle w:val="TableParagraph"/>
              <w:spacing w:line="270" w:lineRule="atLeast"/>
              <w:ind w:left="231" w:right="2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University </w:t>
            </w:r>
            <w:r>
              <w:rPr>
                <w:sz w:val="24"/>
              </w:rPr>
              <w:t>Faizabad,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2298" w:type="dxa"/>
          </w:tcPr>
          <w:p w:rsidR="007A6440" w:rsidRDefault="0047449F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598" w:type="dxa"/>
          </w:tcPr>
          <w:p w:rsidR="007A6440" w:rsidRDefault="0047449F">
            <w:pPr>
              <w:pStyle w:val="TableParagraph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74.1%</w:t>
            </w:r>
          </w:p>
          <w:p w:rsidR="007A6440" w:rsidRDefault="0047449F">
            <w:pPr>
              <w:pStyle w:val="TableParagraph"/>
              <w:spacing w:before="5" w:line="240" w:lineRule="auto"/>
              <w:ind w:left="709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Div.]</w:t>
            </w:r>
          </w:p>
        </w:tc>
      </w:tr>
      <w:tr w:rsidR="007A6440">
        <w:trPr>
          <w:trHeight w:val="551"/>
        </w:trPr>
        <w:tc>
          <w:tcPr>
            <w:tcW w:w="2672" w:type="dxa"/>
          </w:tcPr>
          <w:p w:rsidR="007A6440" w:rsidRDefault="0047449F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7A6440" w:rsidRDefault="0047449F">
            <w:pPr>
              <w:pStyle w:val="TableParagraph"/>
              <w:spacing w:line="264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</w:p>
        </w:tc>
        <w:tc>
          <w:tcPr>
            <w:tcW w:w="2562" w:type="dxa"/>
          </w:tcPr>
          <w:p w:rsidR="007A6440" w:rsidRDefault="0047449F">
            <w:pPr>
              <w:pStyle w:val="TableParagraph"/>
              <w:ind w:left="231" w:right="223"/>
              <w:jc w:val="center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Allahabad,</w:t>
            </w:r>
          </w:p>
          <w:p w:rsidR="007A6440" w:rsidRDefault="0047449F">
            <w:pPr>
              <w:pStyle w:val="TableParagraph"/>
              <w:spacing w:line="264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2298" w:type="dxa"/>
          </w:tcPr>
          <w:p w:rsidR="007A6440" w:rsidRDefault="0047449F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98" w:type="dxa"/>
          </w:tcPr>
          <w:p w:rsidR="007A6440" w:rsidRDefault="0047449F">
            <w:pPr>
              <w:pStyle w:val="TableParagraph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69.6%</w:t>
            </w:r>
          </w:p>
          <w:p w:rsidR="007A6440" w:rsidRDefault="0047449F">
            <w:pPr>
              <w:pStyle w:val="TableParagraph"/>
              <w:spacing w:before="5" w:line="259" w:lineRule="exact"/>
              <w:ind w:left="709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Div.]</w:t>
            </w:r>
          </w:p>
        </w:tc>
      </w:tr>
    </w:tbl>
    <w:p w:rsidR="007A6440" w:rsidRDefault="007A6440">
      <w:pPr>
        <w:pStyle w:val="BodyText"/>
        <w:spacing w:before="5"/>
        <w:ind w:left="0" w:firstLine="0"/>
        <w:rPr>
          <w:b/>
          <w:sz w:val="23"/>
        </w:rPr>
      </w:pP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line="293" w:lineRule="exact"/>
        <w:ind w:right="0"/>
        <w:jc w:val="left"/>
        <w:rPr>
          <w:sz w:val="24"/>
        </w:rPr>
      </w:pPr>
      <w:r>
        <w:rPr>
          <w:sz w:val="24"/>
        </w:rPr>
        <w:t>NET-2014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AIR-53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by</w:t>
      </w:r>
      <w:r>
        <w:rPr>
          <w:spacing w:val="-6"/>
          <w:sz w:val="24"/>
        </w:rPr>
        <w:t xml:space="preserve"> </w:t>
      </w:r>
      <w:r>
        <w:rPr>
          <w:sz w:val="24"/>
        </w:rPr>
        <w:t>CSIR-UGC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line="293" w:lineRule="exact"/>
        <w:ind w:right="0"/>
        <w:jc w:val="left"/>
        <w:rPr>
          <w:sz w:val="24"/>
        </w:rPr>
      </w:pPr>
      <w:r>
        <w:rPr>
          <w:sz w:val="24"/>
        </w:rPr>
        <w:t>GATE-2014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IIT Kharagpur.</w:t>
      </w:r>
    </w:p>
    <w:p w:rsidR="007A6440" w:rsidRDefault="007A6440">
      <w:pPr>
        <w:spacing w:line="293" w:lineRule="exact"/>
        <w:rPr>
          <w:sz w:val="24"/>
        </w:rPr>
        <w:sectPr w:rsidR="007A6440">
          <w:footerReference w:type="default" r:id="rId9"/>
          <w:type w:val="continuous"/>
          <w:pgSz w:w="11910" w:h="16840"/>
          <w:pgMar w:top="640" w:right="860" w:bottom="1260" w:left="620" w:header="720" w:footer="1068" w:gutter="0"/>
          <w:pgNumType w:start="1"/>
          <w:cols w:space="720"/>
        </w:sectPr>
      </w:pPr>
    </w:p>
    <w:p w:rsidR="007A6440" w:rsidRDefault="0047449F">
      <w:pPr>
        <w:pStyle w:val="Heading2"/>
        <w:spacing w:before="70" w:line="275" w:lineRule="exact"/>
        <w:jc w:val="both"/>
        <w:rPr>
          <w:u w:val="none"/>
        </w:rPr>
      </w:pPr>
      <w:r>
        <w:rPr>
          <w:u w:val="thick"/>
        </w:rPr>
        <w:lastRenderedPageBreak/>
        <w:t>Research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Experiance: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1" w:line="237" w:lineRule="auto"/>
        <w:ind w:right="400"/>
        <w:rPr>
          <w:sz w:val="24"/>
        </w:rPr>
      </w:pPr>
      <w:r>
        <w:rPr>
          <w:sz w:val="24"/>
        </w:rPr>
        <w:t>Junior research fellow from 05-08-2014 to 04-08-2016 at the Department of Chemistry,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3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Roorkee,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5" w:line="237" w:lineRule="auto"/>
        <w:ind w:right="401"/>
        <w:rPr>
          <w:sz w:val="24"/>
        </w:rPr>
      </w:pPr>
      <w:r>
        <w:rPr>
          <w:sz w:val="24"/>
        </w:rPr>
        <w:t>Senior research fellow from 05-08-2016 to 04-08-2019 at the Department of Chemistry,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3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Roorkee,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4" w:line="237" w:lineRule="auto"/>
        <w:rPr>
          <w:sz w:val="24"/>
        </w:rPr>
      </w:pPr>
      <w:r>
        <w:rPr>
          <w:sz w:val="24"/>
        </w:rPr>
        <w:t>Teaching assistantship for two years (06 months for Undergraduate (UG) and one and half</w:t>
      </w:r>
      <w:r>
        <w:rPr>
          <w:spacing w:val="1"/>
          <w:sz w:val="24"/>
        </w:rPr>
        <w:t xml:space="preserve"> </w:t>
      </w:r>
      <w:r>
        <w:rPr>
          <w:sz w:val="24"/>
        </w:rPr>
        <w:t>years for postgraduate (PG)) at the Department of Chemistry, Indian Institute of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Roorkee,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5"/>
        <w:rPr>
          <w:sz w:val="24"/>
        </w:rPr>
      </w:pPr>
      <w:r>
        <w:rPr>
          <w:sz w:val="24"/>
        </w:rPr>
        <w:t>Research Associate fellow from 08-01-2020 to 30-06-2020 at the Structural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Division,</w:t>
      </w:r>
      <w:r>
        <w:rPr>
          <w:spacing w:val="-1"/>
          <w:sz w:val="24"/>
        </w:rPr>
        <w:t xml:space="preserve"> </w:t>
      </w:r>
      <w:r>
        <w:rPr>
          <w:sz w:val="24"/>
        </w:rPr>
        <w:t>CSIR-CBRI, Roorkee.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4" w:line="237" w:lineRule="auto"/>
        <w:ind w:right="400"/>
        <w:rPr>
          <w:sz w:val="24"/>
        </w:rPr>
      </w:pPr>
      <w:r>
        <w:rPr>
          <w:sz w:val="24"/>
        </w:rPr>
        <w:t>Postdoctoral</w:t>
      </w:r>
      <w:r>
        <w:rPr>
          <w:spacing w:val="1"/>
          <w:sz w:val="24"/>
        </w:rPr>
        <w:t xml:space="preserve"> </w:t>
      </w:r>
      <w:r>
        <w:rPr>
          <w:sz w:val="24"/>
        </w:rPr>
        <w:t>fellow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29-07-2020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2979FC">
        <w:rPr>
          <w:sz w:val="24"/>
        </w:rPr>
        <w:t>08-06-2022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Chemistry Indian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 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Kanpur,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:rsidR="007A6440" w:rsidRDefault="007A6440">
      <w:pPr>
        <w:pStyle w:val="BodyText"/>
        <w:spacing w:before="5"/>
        <w:ind w:left="0" w:firstLine="0"/>
      </w:pPr>
    </w:p>
    <w:p w:rsidR="007A6440" w:rsidRDefault="0047449F">
      <w:pPr>
        <w:pStyle w:val="Heading2"/>
        <w:spacing w:line="275" w:lineRule="exact"/>
        <w:rPr>
          <w:u w:val="none"/>
        </w:rPr>
      </w:pPr>
      <w:r>
        <w:rPr>
          <w:u w:val="thick"/>
        </w:rPr>
        <w:t>Honors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Fellowship: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" w:line="237" w:lineRule="auto"/>
        <w:ind w:right="779"/>
        <w:jc w:val="left"/>
        <w:rPr>
          <w:sz w:val="24"/>
        </w:rPr>
      </w:pPr>
      <w:r>
        <w:rPr>
          <w:sz w:val="24"/>
        </w:rPr>
        <w:t>Junior research fellowship (JRF), Ministry of Human Resource Development, New Delhi,</w:t>
      </w:r>
      <w:r>
        <w:rPr>
          <w:spacing w:val="-57"/>
          <w:sz w:val="24"/>
        </w:rPr>
        <w:t xml:space="preserve"> </w:t>
      </w:r>
      <w:r>
        <w:rPr>
          <w:sz w:val="24"/>
        </w:rPr>
        <w:t>India.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5" w:line="237" w:lineRule="auto"/>
        <w:ind w:right="711"/>
        <w:jc w:val="left"/>
        <w:rPr>
          <w:sz w:val="24"/>
        </w:rPr>
      </w:pPr>
      <w:r>
        <w:rPr>
          <w:sz w:val="24"/>
        </w:rPr>
        <w:t>Senior research fellowship (SRF), Ministry of Human Resource Development, New Delhi,</w:t>
      </w:r>
      <w:r>
        <w:rPr>
          <w:spacing w:val="-57"/>
          <w:sz w:val="24"/>
        </w:rPr>
        <w:t xml:space="preserve"> </w:t>
      </w:r>
      <w:r>
        <w:rPr>
          <w:sz w:val="24"/>
        </w:rPr>
        <w:t>India.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  <w:tab w:val="left" w:pos="8713"/>
        </w:tabs>
        <w:spacing w:before="4" w:line="237" w:lineRule="auto"/>
        <w:ind w:right="406"/>
        <w:jc w:val="left"/>
        <w:rPr>
          <w:sz w:val="24"/>
        </w:rPr>
      </w:pPr>
      <w:r>
        <w:rPr>
          <w:sz w:val="24"/>
        </w:rPr>
        <w:t>Institute</w:t>
      </w:r>
      <w:r>
        <w:rPr>
          <w:spacing w:val="58"/>
          <w:sz w:val="24"/>
        </w:rPr>
        <w:t xml:space="preserve"> </w:t>
      </w:r>
      <w:r>
        <w:rPr>
          <w:sz w:val="24"/>
        </w:rPr>
        <w:t>Postdoctoral</w:t>
      </w:r>
      <w:r>
        <w:rPr>
          <w:spacing w:val="62"/>
          <w:sz w:val="24"/>
        </w:rPr>
        <w:t xml:space="preserve"> </w:t>
      </w:r>
      <w:r>
        <w:rPr>
          <w:sz w:val="24"/>
        </w:rPr>
        <w:t>Fellowship,</w:t>
      </w:r>
      <w:r>
        <w:rPr>
          <w:spacing w:val="62"/>
          <w:sz w:val="24"/>
        </w:rPr>
        <w:t xml:space="preserve"> </w:t>
      </w:r>
      <w:r>
        <w:rPr>
          <w:sz w:val="24"/>
        </w:rPr>
        <w:t>Indian</w:t>
      </w:r>
      <w:r>
        <w:rPr>
          <w:spacing w:val="63"/>
          <w:sz w:val="24"/>
        </w:rPr>
        <w:t xml:space="preserve"> </w:t>
      </w:r>
      <w:r>
        <w:rPr>
          <w:sz w:val="24"/>
        </w:rPr>
        <w:t>Institute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Bhubneswar</w:t>
      </w:r>
      <w:r w:rsidR="00A51772">
        <w:rPr>
          <w:sz w:val="24"/>
        </w:rPr>
        <w:t xml:space="preserve"> Technology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Odish,</w:t>
      </w:r>
      <w:r>
        <w:rPr>
          <w:sz w:val="24"/>
        </w:rPr>
        <w:tab/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(turned</w:t>
      </w:r>
      <w:r>
        <w:rPr>
          <w:spacing w:val="-57"/>
          <w:sz w:val="24"/>
        </w:rPr>
        <w:t xml:space="preserve"> </w:t>
      </w:r>
      <w:r>
        <w:rPr>
          <w:sz w:val="24"/>
        </w:rPr>
        <w:t>down).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3"/>
        <w:ind w:right="0"/>
        <w:jc w:val="left"/>
        <w:rPr>
          <w:sz w:val="24"/>
        </w:rPr>
      </w:pPr>
      <w:r>
        <w:rPr>
          <w:sz w:val="24"/>
        </w:rPr>
        <w:t>DS</w:t>
      </w:r>
      <w:r>
        <w:rPr>
          <w:spacing w:val="-2"/>
          <w:sz w:val="24"/>
        </w:rPr>
        <w:t xml:space="preserve"> </w:t>
      </w:r>
      <w:r>
        <w:rPr>
          <w:sz w:val="24"/>
        </w:rPr>
        <w:t>Kothari</w:t>
      </w:r>
      <w:r>
        <w:rPr>
          <w:spacing w:val="-1"/>
          <w:sz w:val="24"/>
        </w:rPr>
        <w:t xml:space="preserve"> </w:t>
      </w:r>
      <w:r>
        <w:rPr>
          <w:sz w:val="24"/>
        </w:rPr>
        <w:t>Postdoctoral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Fellowship,</w:t>
      </w:r>
      <w:r>
        <w:rPr>
          <w:spacing w:val="-1"/>
          <w:sz w:val="24"/>
        </w:rPr>
        <w:t xml:space="preserve"> </w:t>
      </w:r>
      <w:r>
        <w:rPr>
          <w:sz w:val="24"/>
        </w:rPr>
        <w:t>UGC,</w:t>
      </w:r>
      <w:r>
        <w:rPr>
          <w:spacing w:val="-2"/>
          <w:sz w:val="24"/>
        </w:rPr>
        <w:t xml:space="preserve"> </w:t>
      </w:r>
      <w:r>
        <w:rPr>
          <w:sz w:val="24"/>
        </w:rPr>
        <w:t>New Delhi</w:t>
      </w:r>
      <w:r>
        <w:rPr>
          <w:spacing w:val="-1"/>
          <w:sz w:val="24"/>
        </w:rPr>
        <w:t xml:space="preserve"> </w:t>
      </w:r>
      <w:r>
        <w:rPr>
          <w:sz w:val="24"/>
        </w:rPr>
        <w:t>(turned</w:t>
      </w:r>
      <w:r>
        <w:rPr>
          <w:spacing w:val="-1"/>
          <w:sz w:val="24"/>
        </w:rPr>
        <w:t xml:space="preserve"> </w:t>
      </w:r>
      <w:r>
        <w:rPr>
          <w:sz w:val="24"/>
        </w:rPr>
        <w:t>down).</w:t>
      </w:r>
    </w:p>
    <w:p w:rsidR="007A6440" w:rsidRDefault="007A6440">
      <w:pPr>
        <w:pStyle w:val="BodyText"/>
        <w:spacing w:before="3"/>
        <w:ind w:left="0" w:firstLine="0"/>
      </w:pPr>
    </w:p>
    <w:p w:rsidR="007A6440" w:rsidRDefault="00B83C44">
      <w:pPr>
        <w:pStyle w:val="Heading2"/>
        <w:spacing w:before="1"/>
        <w:rPr>
          <w:u w:val="none"/>
        </w:rPr>
      </w:pPr>
      <w:r w:rsidRPr="00B83C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1.95pt;margin-top:18.05pt;width:200.55pt;height:115.5pt;z-index:-15727616;mso-wrap-distance-left:0;mso-wrap-distance-right:0;mso-position-horizontal-relative:page" filled="f">
            <v:textbox style="mso-next-textbox:#_x0000_s1030" inset="0,0,0,0">
              <w:txbxContent>
                <w:p w:rsidR="007A6440" w:rsidRDefault="0047449F">
                  <w:pPr>
                    <w:spacing w:before="70" w:line="321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Software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Skills: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2" w:lineRule="exact"/>
                    <w:ind w:hanging="361"/>
                  </w:pPr>
                  <w:r>
                    <w:t>ChemDraw.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Ultra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Olex2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OrginPro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Mercury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WinGX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X’Pert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Plus</w:t>
                  </w:r>
                </w:p>
              </w:txbxContent>
            </v:textbox>
            <w10:wrap type="topAndBottom" anchorx="page"/>
          </v:shape>
        </w:pict>
      </w:r>
      <w:r w:rsidRPr="00B83C44">
        <w:pict>
          <v:shape id="_x0000_s1029" type="#_x0000_t202" style="position:absolute;left:0;text-align:left;margin-left:268.5pt;margin-top:18.05pt;width:266.25pt;height:115.5pt;z-index:-15727104;mso-wrap-distance-left:0;mso-wrap-distance-right:0;mso-position-horizontal-relative:page" filled="f">
            <v:textbox style="mso-next-textbox:#_x0000_s1029" inset="0,0,0,0">
              <w:txbxContent>
                <w:p w:rsidR="007A6440" w:rsidRDefault="0047449F">
                  <w:pPr>
                    <w:spacing w:before="70" w:line="321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Sophisticated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Instrument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handling: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2" w:lineRule="exact"/>
                    <w:ind w:hanging="361"/>
                  </w:pPr>
                  <w:r>
                    <w:t>UV-visible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Spectrophotometer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Infra-Red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Spectrophotometer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Fluorescence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Spectrophotometer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UV-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Diffuse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Reflectance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Spectrophotometer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Cyclic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Voltametry</w:t>
                  </w:r>
                </w:p>
                <w:p w:rsidR="007A6440" w:rsidRDefault="0047449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93" w:lineRule="exact"/>
                    <w:ind w:hanging="361"/>
                  </w:pPr>
                  <w:r>
                    <w:t>GC-MS</w:t>
                  </w:r>
                </w:p>
              </w:txbxContent>
            </v:textbox>
            <w10:wrap type="topAndBottom" anchorx="page"/>
          </v:shape>
        </w:pict>
      </w:r>
      <w:r w:rsidR="0047449F">
        <w:rPr>
          <w:u w:val="thick"/>
        </w:rPr>
        <w:t>TECHNICAL</w:t>
      </w:r>
      <w:r w:rsidR="0047449F">
        <w:rPr>
          <w:spacing w:val="-6"/>
          <w:u w:val="thick"/>
        </w:rPr>
        <w:t xml:space="preserve"> </w:t>
      </w:r>
      <w:r w:rsidR="0047449F">
        <w:rPr>
          <w:u w:val="thick"/>
        </w:rPr>
        <w:t>EXPOSURE:</w:t>
      </w:r>
    </w:p>
    <w:p w:rsidR="007A6440" w:rsidRDefault="007A6440">
      <w:pPr>
        <w:pStyle w:val="BodyText"/>
        <w:spacing w:before="8"/>
        <w:ind w:left="0" w:firstLine="0"/>
        <w:rPr>
          <w:b/>
          <w:sz w:val="8"/>
        </w:rPr>
      </w:pPr>
    </w:p>
    <w:p w:rsidR="007A6440" w:rsidRDefault="0047449F">
      <w:pPr>
        <w:spacing w:before="90" w:line="275" w:lineRule="exact"/>
        <w:ind w:left="280"/>
        <w:jc w:val="both"/>
        <w:rPr>
          <w:b/>
          <w:sz w:val="24"/>
        </w:rPr>
      </w:pPr>
      <w:r>
        <w:rPr>
          <w:b/>
          <w:sz w:val="24"/>
          <w:u w:val="thick"/>
        </w:rPr>
        <w:t>Peer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Reviewed Publications: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[1]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Chandra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Mukhopadhyay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Nath,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</w:rPr>
        <w:t>TiO</w:t>
      </w:r>
      <w:r>
        <w:rPr>
          <w:sz w:val="24"/>
          <w:vertAlign w:val="subscript"/>
        </w:rPr>
        <w:t>2</w:t>
      </w:r>
      <w:r>
        <w:rPr>
          <w:sz w:val="24"/>
        </w:rPr>
        <w:t>@ZIF-8: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modifying</w:t>
      </w:r>
      <w:r>
        <w:rPr>
          <w:spacing w:val="1"/>
          <w:sz w:val="24"/>
        </w:rPr>
        <w:t xml:space="preserve"> </w:t>
      </w:r>
      <w:r>
        <w:rPr>
          <w:sz w:val="24"/>
        </w:rPr>
        <w:t>micro-environment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enhanced</w:t>
      </w:r>
      <w:r>
        <w:rPr>
          <w:spacing w:val="1"/>
          <w:sz w:val="24"/>
        </w:rPr>
        <w:t xml:space="preserve"> </w:t>
      </w:r>
      <w:r>
        <w:rPr>
          <w:sz w:val="24"/>
        </w:rPr>
        <w:t>photo-catalytic</w:t>
      </w:r>
      <w:r>
        <w:rPr>
          <w:spacing w:val="1"/>
          <w:sz w:val="24"/>
        </w:rPr>
        <w:t xml:space="preserve"> </w:t>
      </w:r>
      <w:r>
        <w:rPr>
          <w:sz w:val="24"/>
        </w:rPr>
        <w:t>dye</w:t>
      </w:r>
      <w:r>
        <w:rPr>
          <w:spacing w:val="1"/>
          <w:sz w:val="24"/>
        </w:rPr>
        <w:t xml:space="preserve"> </w:t>
      </w:r>
      <w:r>
        <w:rPr>
          <w:sz w:val="24"/>
        </w:rPr>
        <w:t>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usability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TiO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nanoparticles</w:t>
      </w:r>
      <w:r>
        <w:rPr>
          <w:b/>
          <w:sz w:val="24"/>
        </w:rPr>
        <w:t>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Mater.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1"/>
          <w:sz w:val="24"/>
        </w:rPr>
        <w:t xml:space="preserve"> </w:t>
      </w:r>
      <w:r>
        <w:rPr>
          <w:sz w:val="24"/>
        </w:rPr>
        <w:t>164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1"/>
          <w:sz w:val="24"/>
        </w:rPr>
        <w:t xml:space="preserve"> </w:t>
      </w:r>
      <w:r>
        <w:rPr>
          <w:sz w:val="24"/>
        </w:rPr>
        <w:t>571-574.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http://dx.doi.org/10.1016/j.matlet.2015.11.018</w:t>
        </w:r>
      </w:hyperlink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line="237" w:lineRule="auto"/>
        <w:rPr>
          <w:sz w:val="24"/>
        </w:rPr>
      </w:pPr>
      <w:r>
        <w:rPr>
          <w:sz w:val="24"/>
        </w:rPr>
        <w:t xml:space="preserve">[2] </w:t>
      </w:r>
      <w:r>
        <w:rPr>
          <w:b/>
          <w:sz w:val="24"/>
        </w:rPr>
        <w:t xml:space="preserve">R. Chandra </w:t>
      </w:r>
      <w:r>
        <w:rPr>
          <w:sz w:val="24"/>
        </w:rPr>
        <w:t>and M. Nath, “Multi-Core–shell TiO</w:t>
      </w:r>
      <w:r>
        <w:rPr>
          <w:sz w:val="24"/>
          <w:vertAlign w:val="subscript"/>
        </w:rPr>
        <w:t>2</w:t>
      </w:r>
      <w:r>
        <w:rPr>
          <w:sz w:val="24"/>
        </w:rPr>
        <w:t>NPs@ZIF-8 Composite for Enhanced</w:t>
      </w:r>
      <w:r>
        <w:rPr>
          <w:spacing w:val="1"/>
          <w:sz w:val="24"/>
        </w:rPr>
        <w:t xml:space="preserve"> </w:t>
      </w:r>
      <w:r>
        <w:rPr>
          <w:sz w:val="24"/>
        </w:rPr>
        <w:t>Photocatalytic</w:t>
      </w:r>
      <w:r>
        <w:rPr>
          <w:spacing w:val="1"/>
          <w:sz w:val="24"/>
        </w:rPr>
        <w:t xml:space="preserve"> </w:t>
      </w:r>
      <w:r>
        <w:rPr>
          <w:sz w:val="24"/>
        </w:rPr>
        <w:t>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Adsorption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Methylene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Rhodamine-B”</w:t>
      </w:r>
      <w:r>
        <w:rPr>
          <w:spacing w:val="1"/>
          <w:sz w:val="24"/>
        </w:rPr>
        <w:t xml:space="preserve"> </w:t>
      </w:r>
      <w:r>
        <w:rPr>
          <w:sz w:val="24"/>
        </w:rPr>
        <w:t>ChemistrySelect</w:t>
      </w:r>
      <w:r>
        <w:rPr>
          <w:spacing w:val="-1"/>
          <w:sz w:val="24"/>
        </w:rPr>
        <w:t xml:space="preserve"> </w:t>
      </w:r>
      <w:r>
        <w:rPr>
          <w:sz w:val="24"/>
        </w:rPr>
        <w:t>2 (2017) 7711-7722.</w:t>
      </w:r>
      <w:r>
        <w:rPr>
          <w:color w:val="6F2F9F"/>
          <w:sz w:val="24"/>
        </w:rPr>
        <w:t xml:space="preserve"> </w:t>
      </w:r>
      <w:r>
        <w:rPr>
          <w:color w:val="6F2F9F"/>
          <w:sz w:val="24"/>
          <w:u w:val="single" w:color="6F2F9F"/>
        </w:rPr>
        <w:t>DOI: 10.1002/slct.201701195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4"/>
        <w:ind w:right="395"/>
        <w:rPr>
          <w:sz w:val="24"/>
        </w:rPr>
      </w:pPr>
      <w:r>
        <w:rPr>
          <w:sz w:val="24"/>
        </w:rPr>
        <w:t>[3]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Chandra,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Singh,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Nath,</w:t>
      </w:r>
      <w:r>
        <w:rPr>
          <w:spacing w:val="1"/>
          <w:sz w:val="24"/>
        </w:rPr>
        <w:t xml:space="preserve"> </w:t>
      </w:r>
      <w:r>
        <w:rPr>
          <w:sz w:val="24"/>
        </w:rPr>
        <w:t>“Multi-core-shell</w:t>
      </w:r>
      <w:r>
        <w:rPr>
          <w:spacing w:val="1"/>
          <w:sz w:val="24"/>
        </w:rPr>
        <w:t xml:space="preserve"> </w:t>
      </w: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SnO</w:t>
      </w:r>
      <w:r>
        <w:rPr>
          <w:sz w:val="24"/>
          <w:vertAlign w:val="subscript"/>
        </w:rPr>
        <w:t>2</w:t>
      </w:r>
      <w:r>
        <w:rPr>
          <w:sz w:val="24"/>
        </w:rPr>
        <w:t>NPs@ZIF-8: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antiviral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photocatalyst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waste-water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treatment”</w:t>
      </w:r>
      <w:r>
        <w:rPr>
          <w:spacing w:val="1"/>
          <w:sz w:val="24"/>
        </w:rPr>
        <w:t xml:space="preserve"> </w:t>
      </w:r>
      <w:r>
        <w:rPr>
          <w:sz w:val="24"/>
        </w:rPr>
        <w:t>Environ. Sci. Pollut. R. 26 (2019) 23346–23358.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https://doi.org/10.1007/s11356-</w:t>
        </w:r>
      </w:hyperlink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019-05646-5</w:t>
        </w:r>
      </w:hyperlink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2" w:line="237" w:lineRule="auto"/>
        <w:ind w:right="398"/>
        <w:rPr>
          <w:sz w:val="24"/>
        </w:rPr>
      </w:pPr>
      <w:r>
        <w:rPr>
          <w:sz w:val="24"/>
        </w:rPr>
        <w:t xml:space="preserve">[4] P. K. Saini, N. Kumar, </w:t>
      </w:r>
      <w:r>
        <w:rPr>
          <w:b/>
          <w:sz w:val="24"/>
        </w:rPr>
        <w:t>R. Chandra</w:t>
      </w:r>
      <w:r>
        <w:rPr>
          <w:sz w:val="24"/>
        </w:rPr>
        <w:t>, M. Nath and A. K. Minocha, “Facile synthesis of</w:t>
      </w:r>
      <w:r>
        <w:rPr>
          <w:spacing w:val="1"/>
          <w:sz w:val="24"/>
        </w:rPr>
        <w:t xml:space="preserve"> </w:t>
      </w:r>
      <w:r>
        <w:rPr>
          <w:sz w:val="24"/>
        </w:rPr>
        <w:t>novel SWCNT/HgS nanohybrid: An effective photocatalyst for degradation of methylene</w:t>
      </w:r>
      <w:r>
        <w:rPr>
          <w:spacing w:val="1"/>
          <w:sz w:val="24"/>
        </w:rPr>
        <w:t xml:space="preserve"> </w:t>
      </w:r>
      <w:r>
        <w:rPr>
          <w:sz w:val="24"/>
        </w:rPr>
        <w:t>blue”</w:t>
      </w:r>
      <w:r>
        <w:rPr>
          <w:spacing w:val="-3"/>
          <w:sz w:val="24"/>
        </w:rPr>
        <w:t xml:space="preserve"> </w:t>
      </w:r>
      <w:r>
        <w:rPr>
          <w:sz w:val="24"/>
        </w:rPr>
        <w:t>Mater.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1"/>
          <w:sz w:val="24"/>
        </w:rPr>
        <w:t xml:space="preserve"> </w:t>
      </w:r>
      <w:r>
        <w:rPr>
          <w:sz w:val="24"/>
        </w:rPr>
        <w:t>250 (2019)</w:t>
      </w:r>
      <w:r>
        <w:rPr>
          <w:spacing w:val="-1"/>
          <w:sz w:val="24"/>
        </w:rPr>
        <w:t xml:space="preserve"> </w:t>
      </w:r>
      <w:r>
        <w:rPr>
          <w:sz w:val="24"/>
        </w:rPr>
        <w:t>5–8.</w:t>
      </w:r>
      <w:r>
        <w:rPr>
          <w:color w:val="0000FF"/>
          <w:spacing w:val="-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https://doi.org/10.1016/j.matlet.2019.04.090</w:t>
        </w:r>
      </w:hyperlink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7" w:line="237" w:lineRule="auto"/>
        <w:ind w:right="395"/>
        <w:rPr>
          <w:sz w:val="24"/>
        </w:rPr>
      </w:pPr>
      <w:r>
        <w:rPr>
          <w:sz w:val="24"/>
        </w:rPr>
        <w:t xml:space="preserve">[5] </w:t>
      </w:r>
      <w:r>
        <w:rPr>
          <w:b/>
          <w:sz w:val="24"/>
        </w:rPr>
        <w:t xml:space="preserve">R. Chandra </w:t>
      </w:r>
      <w:r>
        <w:rPr>
          <w:sz w:val="24"/>
        </w:rPr>
        <w:t>and M. Nath, “Controlled synthesis of AgNPs@ZIF-8 composite: Efficient</w:t>
      </w:r>
      <w:r>
        <w:rPr>
          <w:spacing w:val="1"/>
          <w:sz w:val="24"/>
        </w:rPr>
        <w:t xml:space="preserve"> </w:t>
      </w:r>
      <w:r>
        <w:rPr>
          <w:sz w:val="24"/>
        </w:rPr>
        <w:t>heterogeneous photocatalyst for degradation of methylene blue and congo red.” J. Water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Eng. 36 (2020)</w:t>
      </w:r>
      <w:r>
        <w:rPr>
          <w:spacing w:val="-1"/>
          <w:sz w:val="24"/>
        </w:rPr>
        <w:t xml:space="preserve"> </w:t>
      </w:r>
      <w:r>
        <w:rPr>
          <w:sz w:val="24"/>
        </w:rPr>
        <w:t>101266.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https://doi.org/10.1016/j.jwpe.2020.101266</w:t>
        </w:r>
      </w:hyperlink>
    </w:p>
    <w:p w:rsidR="007A6440" w:rsidRDefault="007A6440">
      <w:pPr>
        <w:spacing w:line="237" w:lineRule="auto"/>
        <w:jc w:val="both"/>
        <w:rPr>
          <w:sz w:val="24"/>
        </w:rPr>
        <w:sectPr w:rsidR="007A6440">
          <w:pgSz w:w="11910" w:h="16840"/>
          <w:pgMar w:top="1180" w:right="860" w:bottom="1260" w:left="620" w:header="0" w:footer="1068" w:gutter="0"/>
          <w:cols w:space="720"/>
        </w:sectPr>
      </w:pP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78" w:line="237" w:lineRule="auto"/>
        <w:ind w:right="393"/>
        <w:rPr>
          <w:sz w:val="24"/>
        </w:rPr>
      </w:pPr>
      <w:r>
        <w:rPr>
          <w:sz w:val="24"/>
        </w:rPr>
        <w:lastRenderedPageBreak/>
        <w:t xml:space="preserve">[6] </w:t>
      </w:r>
      <w:r>
        <w:rPr>
          <w:b/>
          <w:sz w:val="24"/>
        </w:rPr>
        <w:t xml:space="preserve">R. Chandra </w:t>
      </w:r>
      <w:r>
        <w:rPr>
          <w:sz w:val="24"/>
        </w:rPr>
        <w:t>and M. Nath “Facile synthesis of ZnO-SnO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anchored ZIF-8 nanocomposite: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photocatalyst”</w:t>
      </w:r>
      <w:r>
        <w:rPr>
          <w:spacing w:val="1"/>
          <w:sz w:val="24"/>
        </w:rPr>
        <w:t xml:space="preserve"> </w:t>
      </w:r>
      <w:r>
        <w:rPr>
          <w:sz w:val="24"/>
        </w:rPr>
        <w:t>Environ.</w:t>
      </w:r>
      <w:r>
        <w:rPr>
          <w:spacing w:val="1"/>
          <w:sz w:val="24"/>
        </w:rPr>
        <w:t xml:space="preserve"> </w:t>
      </w:r>
      <w:r>
        <w:rPr>
          <w:sz w:val="24"/>
        </w:rPr>
        <w:t>Sci.</w:t>
      </w:r>
      <w:r>
        <w:rPr>
          <w:spacing w:val="1"/>
          <w:sz w:val="24"/>
        </w:rPr>
        <w:t xml:space="preserve"> </w:t>
      </w:r>
      <w:r>
        <w:rPr>
          <w:sz w:val="24"/>
        </w:rPr>
        <w:t>Pollut.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25103–25118.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https://doi.org/10.1007/s11356-020-08936-5</w:t>
        </w:r>
      </w:hyperlink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4"/>
        <w:ind w:right="396"/>
        <w:rPr>
          <w:sz w:val="24"/>
        </w:rPr>
      </w:pPr>
      <w:r>
        <w:rPr>
          <w:sz w:val="24"/>
        </w:rPr>
        <w:t xml:space="preserve">[7] </w:t>
      </w:r>
      <w:r>
        <w:rPr>
          <w:b/>
          <w:sz w:val="24"/>
        </w:rPr>
        <w:t xml:space="preserve">R. Chandra </w:t>
      </w:r>
      <w:r>
        <w:rPr>
          <w:sz w:val="24"/>
        </w:rPr>
        <w:t>and M. Nath “Facile Synthesis of Metal-Organic Framework (ZIF-11) and</w:t>
      </w:r>
      <w:r>
        <w:rPr>
          <w:spacing w:val="1"/>
          <w:sz w:val="24"/>
        </w:rPr>
        <w:t xml:space="preserve"> </w:t>
      </w:r>
      <w:r>
        <w:rPr>
          <w:sz w:val="24"/>
        </w:rPr>
        <w:t>Ag</w:t>
      </w:r>
      <w:r>
        <w:rPr>
          <w:spacing w:val="1"/>
          <w:sz w:val="24"/>
        </w:rPr>
        <w:t xml:space="preserve"> </w:t>
      </w:r>
      <w:r>
        <w:rPr>
          <w:sz w:val="24"/>
        </w:rPr>
        <w:t>NPs</w:t>
      </w:r>
      <w:r>
        <w:rPr>
          <w:spacing w:val="1"/>
          <w:sz w:val="24"/>
        </w:rPr>
        <w:t xml:space="preserve"> </w:t>
      </w:r>
      <w:r>
        <w:rPr>
          <w:sz w:val="24"/>
        </w:rPr>
        <w:t>Encapsulated-ZIF-11</w:t>
      </w:r>
      <w:r>
        <w:rPr>
          <w:spacing w:val="1"/>
          <w:sz w:val="24"/>
        </w:rPr>
        <w:t xml:space="preserve"> </w:t>
      </w:r>
      <w:r>
        <w:rPr>
          <w:sz w:val="24"/>
        </w:rPr>
        <w:t>Composite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Heterogeneous</w:t>
      </w:r>
      <w:r>
        <w:rPr>
          <w:spacing w:val="1"/>
          <w:sz w:val="24"/>
        </w:rPr>
        <w:t xml:space="preserve"> </w:t>
      </w:r>
      <w:r>
        <w:rPr>
          <w:sz w:val="24"/>
        </w:rPr>
        <w:t>Catalyst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Photodegradation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Methylene</w:t>
      </w:r>
      <w:r>
        <w:rPr>
          <w:spacing w:val="1"/>
          <w:sz w:val="24"/>
        </w:rPr>
        <w:t xml:space="preserve"> </w:t>
      </w:r>
      <w:r>
        <w:rPr>
          <w:sz w:val="24"/>
        </w:rPr>
        <w:t>Blue”</w:t>
      </w:r>
      <w:r>
        <w:rPr>
          <w:spacing w:val="1"/>
          <w:sz w:val="24"/>
        </w:rPr>
        <w:t xml:space="preserve"> </w:t>
      </w:r>
      <w:r>
        <w:rPr>
          <w:sz w:val="24"/>
        </w:rPr>
        <w:t>Appl.</w:t>
      </w:r>
      <w:r>
        <w:rPr>
          <w:spacing w:val="1"/>
          <w:sz w:val="24"/>
        </w:rPr>
        <w:t xml:space="preserve"> </w:t>
      </w:r>
      <w:r>
        <w:rPr>
          <w:sz w:val="24"/>
        </w:rPr>
        <w:t>Organomet.</w:t>
      </w:r>
      <w:r>
        <w:rPr>
          <w:spacing w:val="1"/>
          <w:sz w:val="24"/>
        </w:rPr>
        <w:t xml:space="preserve"> </w:t>
      </w:r>
      <w:r>
        <w:rPr>
          <w:sz w:val="24"/>
        </w:rPr>
        <w:t>Chem.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  <w:r>
        <w:rPr>
          <w:spacing w:val="1"/>
          <w:sz w:val="24"/>
        </w:rPr>
        <w:t xml:space="preserve"> </w:t>
      </w:r>
      <w:r>
        <w:rPr>
          <w:sz w:val="24"/>
        </w:rPr>
        <w:t>e5951.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https://doi.org/10.1002/aoc.5951</w:t>
        </w:r>
      </w:hyperlink>
      <w:r>
        <w:rPr>
          <w:sz w:val="24"/>
        </w:rPr>
        <w:t>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2" w:line="237" w:lineRule="auto"/>
        <w:ind w:right="396"/>
        <w:rPr>
          <w:sz w:val="24"/>
        </w:rPr>
      </w:pPr>
      <w:r>
        <w:rPr>
          <w:sz w:val="24"/>
        </w:rPr>
        <w:t xml:space="preserve">[8] S. K. Singh, P. Vashistha, </w:t>
      </w:r>
      <w:r>
        <w:rPr>
          <w:b/>
          <w:sz w:val="24"/>
        </w:rPr>
        <w:t xml:space="preserve">R. Chandra </w:t>
      </w:r>
      <w:r>
        <w:rPr>
          <w:sz w:val="24"/>
        </w:rPr>
        <w:t>and A. K. Rai “Study on Leaching of Electric Arc</w:t>
      </w:r>
      <w:r>
        <w:rPr>
          <w:spacing w:val="1"/>
          <w:sz w:val="24"/>
        </w:rPr>
        <w:t xml:space="preserve"> </w:t>
      </w:r>
      <w:r>
        <w:rPr>
          <w:sz w:val="24"/>
        </w:rPr>
        <w:t>Furnace (EAF) Slag for its Sustainable Applications as Construction Material” Process Saf.</w:t>
      </w:r>
      <w:r>
        <w:rPr>
          <w:spacing w:val="1"/>
          <w:sz w:val="24"/>
        </w:rPr>
        <w:t xml:space="preserve"> </w:t>
      </w:r>
      <w:r>
        <w:rPr>
          <w:sz w:val="24"/>
        </w:rPr>
        <w:t>Environ.</w:t>
      </w:r>
      <w:r>
        <w:rPr>
          <w:spacing w:val="-1"/>
          <w:sz w:val="24"/>
        </w:rPr>
        <w:t xml:space="preserve"> </w:t>
      </w:r>
      <w:r>
        <w:rPr>
          <w:sz w:val="24"/>
        </w:rPr>
        <w:t>Prot. 148 (2021)</w:t>
      </w:r>
      <w:r>
        <w:rPr>
          <w:spacing w:val="-2"/>
          <w:sz w:val="24"/>
        </w:rPr>
        <w:t xml:space="preserve"> </w:t>
      </w:r>
      <w:r>
        <w:rPr>
          <w:sz w:val="24"/>
        </w:rPr>
        <w:t>1315-1326.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https://doi.org/10.1016/j.psep.2021.01.039</w:t>
        </w:r>
      </w:hyperlink>
      <w:r>
        <w:rPr>
          <w:sz w:val="24"/>
        </w:rPr>
        <w:t>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5"/>
        <w:ind w:right="395"/>
        <w:rPr>
          <w:sz w:val="24"/>
        </w:rPr>
      </w:pPr>
      <w:r>
        <w:rPr>
          <w:sz w:val="24"/>
        </w:rPr>
        <w:t xml:space="preserve">[9] P. K. Saini, N. Kumar, </w:t>
      </w:r>
      <w:r>
        <w:rPr>
          <w:b/>
          <w:sz w:val="24"/>
        </w:rPr>
        <w:t xml:space="preserve">R. Chandra </w:t>
      </w:r>
      <w:r>
        <w:rPr>
          <w:sz w:val="24"/>
        </w:rPr>
        <w:t>and S.G. Kumar “Hydrothermal assisted synthesis of</w:t>
      </w:r>
      <w:r>
        <w:rPr>
          <w:spacing w:val="1"/>
          <w:sz w:val="24"/>
        </w:rPr>
        <w:t xml:space="preserve"> </w:t>
      </w:r>
      <w:r>
        <w:rPr>
          <w:sz w:val="24"/>
        </w:rPr>
        <w:t>SWCNT/PbS nanohybrid: An effective photocatalyst for waste-water remediation” under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4" w:line="237" w:lineRule="auto"/>
        <w:ind w:right="398"/>
        <w:rPr>
          <w:sz w:val="24"/>
        </w:rPr>
      </w:pPr>
      <w:r>
        <w:rPr>
          <w:sz w:val="24"/>
        </w:rPr>
        <w:t>[10]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Bhatia,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Natha</w:t>
      </w:r>
      <w:r>
        <w:rPr>
          <w:spacing w:val="1"/>
          <w:sz w:val="24"/>
        </w:rPr>
        <w:t xml:space="preserve"> </w:t>
      </w:r>
      <w:r>
        <w:rPr>
          <w:sz w:val="24"/>
        </w:rPr>
        <w:t>“Controlled</w:t>
      </w:r>
      <w:r>
        <w:rPr>
          <w:spacing w:val="1"/>
          <w:sz w:val="24"/>
        </w:rPr>
        <w:t xml:space="preserve"> </w:t>
      </w:r>
      <w:r>
        <w:rPr>
          <w:sz w:val="24"/>
        </w:rPr>
        <w:t>synthesis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ZIF-11: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Adsorbent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 pollutants and storages</w:t>
      </w:r>
      <w:r>
        <w:rPr>
          <w:spacing w:val="-1"/>
          <w:sz w:val="24"/>
        </w:rPr>
        <w:t xml:space="preserve"> </w:t>
      </w:r>
      <w:r>
        <w:rPr>
          <w:sz w:val="24"/>
        </w:rPr>
        <w:t>of 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under communication.</w:t>
      </w:r>
    </w:p>
    <w:p w:rsidR="007A6440" w:rsidRDefault="007A6440">
      <w:pPr>
        <w:pStyle w:val="BodyText"/>
        <w:ind w:left="0" w:firstLine="0"/>
        <w:rPr>
          <w:sz w:val="28"/>
        </w:rPr>
      </w:pPr>
    </w:p>
    <w:p w:rsidR="007A6440" w:rsidRDefault="0047449F">
      <w:pPr>
        <w:pStyle w:val="Heading2"/>
        <w:spacing w:before="235" w:line="275" w:lineRule="exact"/>
        <w:jc w:val="both"/>
        <w:rPr>
          <w:u w:val="none"/>
        </w:rPr>
      </w:pPr>
      <w:r>
        <w:rPr>
          <w:u w:val="thick"/>
        </w:rPr>
        <w:t>Conferences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Poster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Presentation: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1" w:line="237" w:lineRule="auto"/>
        <w:ind w:right="398"/>
        <w:rPr>
          <w:sz w:val="24"/>
        </w:rPr>
      </w:pPr>
      <w:r>
        <w:rPr>
          <w:b/>
          <w:sz w:val="24"/>
        </w:rPr>
        <w:t xml:space="preserve">R. Chandra </w:t>
      </w:r>
      <w:r>
        <w:rPr>
          <w:sz w:val="24"/>
        </w:rPr>
        <w:t>and M. Nath, “Synthesis of TiO</w:t>
      </w:r>
      <w:r>
        <w:rPr>
          <w:sz w:val="24"/>
          <w:vertAlign w:val="subscript"/>
        </w:rPr>
        <w:t>2</w:t>
      </w:r>
      <w:r>
        <w:rPr>
          <w:sz w:val="24"/>
        </w:rPr>
        <w:t>@ZIF-8 Composite and its Photocatalytic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Activity for </w:t>
      </w:r>
      <w:r w:rsidR="00926A0D">
        <w:rPr>
          <w:sz w:val="24"/>
        </w:rPr>
        <w:t>Degradation of Methylene Blue “</w:t>
      </w:r>
      <w:r>
        <w:rPr>
          <w:sz w:val="24"/>
        </w:rPr>
        <w:t>(ICAM 2016): International 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for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 and Health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IIT</w:t>
      </w:r>
      <w:r>
        <w:rPr>
          <w:spacing w:val="-1"/>
          <w:sz w:val="24"/>
        </w:rPr>
        <w:t xml:space="preserve"> </w:t>
      </w:r>
      <w:r>
        <w:rPr>
          <w:sz w:val="24"/>
        </w:rPr>
        <w:t>Roorkee.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spacing w:before="5"/>
        <w:rPr>
          <w:sz w:val="24"/>
        </w:rPr>
      </w:pP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Nath,</w:t>
      </w:r>
      <w:r>
        <w:rPr>
          <w:spacing w:val="1"/>
          <w:sz w:val="24"/>
        </w:rPr>
        <w:t xml:space="preserve"> </w:t>
      </w:r>
      <w:r>
        <w:rPr>
          <w:sz w:val="24"/>
        </w:rPr>
        <w:t>“Novel</w:t>
      </w:r>
      <w:r>
        <w:rPr>
          <w:spacing w:val="1"/>
          <w:sz w:val="24"/>
        </w:rPr>
        <w:t xml:space="preserve"> </w:t>
      </w:r>
      <w:r>
        <w:rPr>
          <w:sz w:val="24"/>
        </w:rPr>
        <w:t>Multi-Core-Shell</w:t>
      </w:r>
      <w:r>
        <w:rPr>
          <w:spacing w:val="1"/>
          <w:sz w:val="24"/>
        </w:rPr>
        <w:t xml:space="preserve"> </w:t>
      </w:r>
      <w:r>
        <w:rPr>
          <w:sz w:val="24"/>
        </w:rPr>
        <w:t>SnO</w:t>
      </w:r>
      <w:r>
        <w:rPr>
          <w:sz w:val="24"/>
          <w:vertAlign w:val="subscript"/>
        </w:rPr>
        <w:t>2</w:t>
      </w:r>
      <w:r>
        <w:rPr>
          <w:sz w:val="24"/>
        </w:rPr>
        <w:t>NPs@ZIF-8</w:t>
      </w:r>
      <w:r>
        <w:rPr>
          <w:spacing w:val="1"/>
          <w:sz w:val="24"/>
        </w:rPr>
        <w:t xml:space="preserve"> </w:t>
      </w:r>
      <w:r>
        <w:rPr>
          <w:sz w:val="24"/>
        </w:rPr>
        <w:t>Composite: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Antiviral</w:t>
      </w:r>
      <w:r>
        <w:rPr>
          <w:spacing w:val="1"/>
          <w:sz w:val="24"/>
        </w:rPr>
        <w:t xml:space="preserve"> </w:t>
      </w:r>
      <w:r>
        <w:rPr>
          <w:sz w:val="24"/>
        </w:rPr>
        <w:t>Inhibitor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Chikungunya</w:t>
      </w:r>
      <w:r>
        <w:rPr>
          <w:spacing w:val="1"/>
          <w:sz w:val="24"/>
        </w:rPr>
        <w:t xml:space="preserve"> </w:t>
      </w:r>
      <w:r>
        <w:rPr>
          <w:sz w:val="24"/>
        </w:rPr>
        <w:t>Virus”</w:t>
      </w:r>
      <w:r>
        <w:rPr>
          <w:spacing w:val="1"/>
          <w:sz w:val="24"/>
        </w:rPr>
        <w:t xml:space="preserve"> </w:t>
      </w:r>
      <w:r>
        <w:rPr>
          <w:sz w:val="24"/>
        </w:rPr>
        <w:t>(Su-Chem2018):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on Sustainable Chemistry for Health, Environmental and Materials   at CSIR,</w:t>
      </w:r>
      <w:r>
        <w:rPr>
          <w:spacing w:val="1"/>
          <w:sz w:val="24"/>
        </w:rPr>
        <w:t xml:space="preserve"> </w:t>
      </w:r>
      <w:r>
        <w:rPr>
          <w:sz w:val="24"/>
        </w:rPr>
        <w:t>IICT Hyderabad.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ind w:right="398"/>
        <w:rPr>
          <w:sz w:val="24"/>
        </w:rPr>
      </w:pPr>
      <w:r>
        <w:rPr>
          <w:sz w:val="24"/>
        </w:rPr>
        <w:t xml:space="preserve">M. Nath and </w:t>
      </w:r>
      <w:r>
        <w:rPr>
          <w:b/>
          <w:sz w:val="24"/>
        </w:rPr>
        <w:t>R. Chandra, “</w:t>
      </w:r>
      <w:r>
        <w:rPr>
          <w:sz w:val="24"/>
        </w:rPr>
        <w:t>Core-Shell Based Composite SnO</w:t>
      </w:r>
      <w:r>
        <w:rPr>
          <w:sz w:val="24"/>
          <w:vertAlign w:val="subscript"/>
        </w:rPr>
        <w:t>2</w:t>
      </w:r>
      <w:r>
        <w:rPr>
          <w:sz w:val="24"/>
        </w:rPr>
        <w:t>NPs@ZIF-8 as an Effective</w:t>
      </w:r>
      <w:r>
        <w:rPr>
          <w:spacing w:val="1"/>
          <w:sz w:val="24"/>
        </w:rPr>
        <w:t xml:space="preserve"> </w:t>
      </w:r>
      <w:r>
        <w:rPr>
          <w:sz w:val="24"/>
        </w:rPr>
        <w:t>Photo-catalyst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Methylene”</w:t>
      </w:r>
      <w:r>
        <w:rPr>
          <w:spacing w:val="1"/>
          <w:sz w:val="24"/>
        </w:rPr>
        <w:t xml:space="preserve"> </w:t>
      </w:r>
      <w:r>
        <w:rPr>
          <w:sz w:val="24"/>
        </w:rPr>
        <w:t>(ICMAT):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18-23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Suntec,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Singapore.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1"/>
        </w:tabs>
        <w:ind w:right="394"/>
        <w:rPr>
          <w:sz w:val="24"/>
        </w:rPr>
      </w:pPr>
      <w:r>
        <w:rPr>
          <w:sz w:val="24"/>
        </w:rPr>
        <w:t>M. Nath 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R. Chandra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“Toluene Assisted Synthesis of ZIF-11 and Multi-Core-Shell</w:t>
      </w:r>
      <w:r>
        <w:rPr>
          <w:spacing w:val="1"/>
          <w:sz w:val="24"/>
        </w:rPr>
        <w:t xml:space="preserve"> </w:t>
      </w:r>
      <w:r>
        <w:rPr>
          <w:sz w:val="24"/>
        </w:rPr>
        <w:t>AgNPs@ZIF-11</w:t>
      </w:r>
      <w:r>
        <w:rPr>
          <w:spacing w:val="1"/>
          <w:sz w:val="24"/>
        </w:rPr>
        <w:t xml:space="preserve"> </w:t>
      </w:r>
      <w:r>
        <w:rPr>
          <w:sz w:val="24"/>
        </w:rPr>
        <w:t>composite: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Photocatalyst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Pollutants”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in Berlin,</w:t>
      </w:r>
      <w:r>
        <w:rPr>
          <w:spacing w:val="2"/>
          <w:sz w:val="24"/>
        </w:rPr>
        <w:t xml:space="preserve"> </w:t>
      </w:r>
      <w:r>
        <w:rPr>
          <w:sz w:val="24"/>
        </w:rPr>
        <w:t>Germany.</w:t>
      </w:r>
    </w:p>
    <w:p w:rsidR="007A6440" w:rsidRDefault="0047449F">
      <w:pPr>
        <w:pStyle w:val="Heading2"/>
        <w:spacing w:before="201" w:line="275" w:lineRule="exact"/>
        <w:rPr>
          <w:u w:val="none"/>
        </w:rPr>
      </w:pPr>
      <w:r>
        <w:rPr>
          <w:u w:val="thick"/>
        </w:rPr>
        <w:t>Workshops: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" w:line="237" w:lineRule="auto"/>
        <w:ind w:right="887"/>
        <w:jc w:val="left"/>
        <w:rPr>
          <w:sz w:val="24"/>
        </w:rPr>
      </w:pPr>
      <w:r>
        <w:rPr>
          <w:sz w:val="24"/>
        </w:rPr>
        <w:t>Participated in the Annual Technical Festival of Indian Institute of Technology Roorkee-</w:t>
      </w:r>
      <w:r>
        <w:rPr>
          <w:spacing w:val="-57"/>
          <w:sz w:val="24"/>
        </w:rPr>
        <w:t xml:space="preserve"> </w:t>
      </w:r>
      <w:r>
        <w:rPr>
          <w:sz w:val="24"/>
        </w:rPr>
        <w:t>2015,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5" w:line="237" w:lineRule="auto"/>
        <w:ind w:right="1055"/>
        <w:jc w:val="left"/>
        <w:rPr>
          <w:sz w:val="24"/>
        </w:rPr>
      </w:pPr>
      <w:r>
        <w:rPr>
          <w:sz w:val="24"/>
        </w:rPr>
        <w:t>Participated in “Workshop on Laboratory Safety -2014” Chemistry Department, Indian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 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Roorkee</w:t>
      </w:r>
    </w:p>
    <w:p w:rsidR="007A6440" w:rsidRDefault="0047449F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2"/>
        <w:ind w:right="554"/>
        <w:jc w:val="left"/>
        <w:rPr>
          <w:sz w:val="24"/>
        </w:rPr>
      </w:pPr>
      <w:r>
        <w:rPr>
          <w:sz w:val="24"/>
        </w:rPr>
        <w:t xml:space="preserve">Participated in “Workshop on </w:t>
      </w:r>
      <w:r>
        <w:rPr>
          <w:i/>
          <w:sz w:val="24"/>
        </w:rPr>
        <w:t>ACS on Campus</w:t>
      </w:r>
      <w:r>
        <w:rPr>
          <w:sz w:val="24"/>
        </w:rPr>
        <w:t>, 2018, IIT Roorkee.” Chemistry Department,</w:t>
      </w:r>
      <w:r>
        <w:rPr>
          <w:spacing w:val="-57"/>
          <w:sz w:val="24"/>
        </w:rPr>
        <w:t xml:space="preserve"> </w:t>
      </w:r>
      <w:r>
        <w:rPr>
          <w:sz w:val="24"/>
        </w:rPr>
        <w:t>Indian</w:t>
      </w:r>
      <w:r>
        <w:rPr>
          <w:spacing w:val="3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Roorkee</w:t>
      </w:r>
    </w:p>
    <w:p w:rsidR="007A6440" w:rsidRDefault="0047449F">
      <w:pPr>
        <w:spacing w:before="71"/>
        <w:ind w:left="280"/>
        <w:rPr>
          <w:b/>
          <w:sz w:val="24"/>
        </w:rPr>
      </w:pPr>
      <w:r>
        <w:rPr>
          <w:b/>
          <w:sz w:val="24"/>
          <w:u w:val="thick"/>
        </w:rPr>
        <w:t>Declaration:</w:t>
      </w:r>
    </w:p>
    <w:p w:rsidR="007A6440" w:rsidRDefault="007A6440">
      <w:pPr>
        <w:pStyle w:val="BodyText"/>
        <w:spacing w:before="9"/>
        <w:ind w:left="0" w:firstLine="0"/>
        <w:rPr>
          <w:b/>
          <w:sz w:val="15"/>
        </w:rPr>
      </w:pPr>
    </w:p>
    <w:p w:rsidR="007A6440" w:rsidRDefault="00B83C44">
      <w:pPr>
        <w:pStyle w:val="BodyText"/>
        <w:spacing w:before="90"/>
        <w:ind w:left="280" w:firstLine="720"/>
      </w:pPr>
      <w:r w:rsidRPr="00B83C44">
        <w:pict>
          <v:group id="_x0000_s1026" style="position:absolute;left:0;text-align:left;margin-left:396.55pt;margin-top:18.8pt;width:120.45pt;height:82.3pt;z-index:-15880192;mso-position-horizontal-relative:page" coordorigin="7931,376" coordsize="2409,1646">
            <v:shape id="_x0000_s1028" type="#_x0000_t202" style="position:absolute;left:7930;top:376;width:2222;height:266" filled="f" stroked="f">
              <v:textbox style="mso-next-textbox:#_x0000_s1028" inset="0,0,0,0">
                <w:txbxContent>
                  <w:p w:rsidR="007A6440" w:rsidRDefault="0047449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responsible for that.</w:t>
                    </w:r>
                  </w:p>
                </w:txbxContent>
              </v:textbox>
            </v:shape>
            <v:shape id="_x0000_s1027" type="#_x0000_t202" style="position:absolute;left:7981;top:1756;width:2359;height:266" filled="f" stroked="f">
              <v:textbox style="mso-next-textbox:#_x0000_s1027" inset="0,0,0,0">
                <w:txbxContent>
                  <w:p w:rsidR="007A6440" w:rsidRDefault="0047449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RAMESH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CHANDRA</w:t>
                    </w:r>
                  </w:p>
                </w:txbxContent>
              </v:textbox>
            </v:shape>
            <w10:wrap anchorx="page"/>
          </v:group>
        </w:pict>
      </w:r>
      <w:r w:rsidR="0047449F">
        <w:rPr>
          <w:noProof/>
          <w:lang w:val="en-IN" w:eastAsia="en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5005070</wp:posOffset>
            </wp:positionH>
            <wp:positionV relativeFrom="paragraph">
              <wp:posOffset>312967</wp:posOffset>
            </wp:positionV>
            <wp:extent cx="1671320" cy="8680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49F">
        <w:t>I</w:t>
      </w:r>
      <w:r w:rsidR="0047449F">
        <w:rPr>
          <w:spacing w:val="49"/>
        </w:rPr>
        <w:t xml:space="preserve"> </w:t>
      </w:r>
      <w:r w:rsidR="0047449F">
        <w:t>hereby</w:t>
      </w:r>
      <w:r w:rsidR="0047449F">
        <w:rPr>
          <w:spacing w:val="47"/>
        </w:rPr>
        <w:t xml:space="preserve"> </w:t>
      </w:r>
      <w:r w:rsidR="0047449F">
        <w:t>declare</w:t>
      </w:r>
      <w:r w:rsidR="0047449F">
        <w:rPr>
          <w:spacing w:val="50"/>
        </w:rPr>
        <w:t xml:space="preserve"> </w:t>
      </w:r>
      <w:r w:rsidR="0047449F">
        <w:t>that</w:t>
      </w:r>
      <w:r w:rsidR="0047449F">
        <w:rPr>
          <w:spacing w:val="53"/>
        </w:rPr>
        <w:t xml:space="preserve"> </w:t>
      </w:r>
      <w:r w:rsidR="0047449F">
        <w:t>above</w:t>
      </w:r>
      <w:r w:rsidR="0047449F">
        <w:rPr>
          <w:spacing w:val="51"/>
        </w:rPr>
        <w:t xml:space="preserve"> </w:t>
      </w:r>
      <w:r w:rsidR="0047449F">
        <w:t>mention</w:t>
      </w:r>
      <w:r w:rsidR="0047449F">
        <w:rPr>
          <w:spacing w:val="53"/>
        </w:rPr>
        <w:t xml:space="preserve"> </w:t>
      </w:r>
      <w:r w:rsidR="0047449F">
        <w:t>all</w:t>
      </w:r>
      <w:r w:rsidR="0047449F">
        <w:rPr>
          <w:spacing w:val="53"/>
        </w:rPr>
        <w:t xml:space="preserve"> </w:t>
      </w:r>
      <w:r w:rsidR="0047449F">
        <w:t>information</w:t>
      </w:r>
      <w:r w:rsidR="0047449F">
        <w:rPr>
          <w:spacing w:val="53"/>
        </w:rPr>
        <w:t xml:space="preserve"> </w:t>
      </w:r>
      <w:r w:rsidR="0047449F">
        <w:t>is</w:t>
      </w:r>
      <w:r w:rsidR="0047449F">
        <w:rPr>
          <w:spacing w:val="53"/>
        </w:rPr>
        <w:t xml:space="preserve"> </w:t>
      </w:r>
      <w:r w:rsidR="0047449F">
        <w:t>correct</w:t>
      </w:r>
      <w:r w:rsidR="0047449F">
        <w:rPr>
          <w:spacing w:val="53"/>
        </w:rPr>
        <w:t xml:space="preserve"> </w:t>
      </w:r>
      <w:r w:rsidR="0047449F">
        <w:t>in</w:t>
      </w:r>
      <w:r w:rsidR="0047449F">
        <w:rPr>
          <w:spacing w:val="53"/>
        </w:rPr>
        <w:t xml:space="preserve"> </w:t>
      </w:r>
      <w:r w:rsidR="0047449F">
        <w:t>my</w:t>
      </w:r>
      <w:r w:rsidR="0047449F">
        <w:rPr>
          <w:spacing w:val="50"/>
        </w:rPr>
        <w:t xml:space="preserve"> </w:t>
      </w:r>
      <w:r w:rsidR="0047449F">
        <w:t>knowledge.</w:t>
      </w:r>
      <w:r w:rsidR="0047449F">
        <w:rPr>
          <w:spacing w:val="54"/>
        </w:rPr>
        <w:t xml:space="preserve"> </w:t>
      </w:r>
      <w:r w:rsidR="0047449F">
        <w:t>In</w:t>
      </w:r>
      <w:r w:rsidR="0047449F">
        <w:rPr>
          <w:spacing w:val="52"/>
        </w:rPr>
        <w:t xml:space="preserve"> </w:t>
      </w:r>
      <w:r w:rsidR="0047449F">
        <w:t>the</w:t>
      </w:r>
      <w:r w:rsidR="0047449F">
        <w:rPr>
          <w:spacing w:val="-57"/>
        </w:rPr>
        <w:t xml:space="preserve"> </w:t>
      </w:r>
      <w:r w:rsidR="0047449F">
        <w:t>verification</w:t>
      </w:r>
      <w:r w:rsidR="0047449F">
        <w:rPr>
          <w:spacing w:val="-1"/>
        </w:rPr>
        <w:t xml:space="preserve"> </w:t>
      </w:r>
      <w:r w:rsidR="0047449F">
        <w:t>of</w:t>
      </w:r>
      <w:r w:rsidR="0047449F">
        <w:rPr>
          <w:spacing w:val="1"/>
        </w:rPr>
        <w:t xml:space="preserve"> </w:t>
      </w:r>
      <w:r w:rsidR="0047449F">
        <w:t>any</w:t>
      </w:r>
      <w:r w:rsidR="0047449F">
        <w:rPr>
          <w:spacing w:val="-5"/>
        </w:rPr>
        <w:t xml:space="preserve"> </w:t>
      </w:r>
      <w:r w:rsidR="0047449F">
        <w:t>information being</w:t>
      </w:r>
      <w:r w:rsidR="0047449F">
        <w:rPr>
          <w:spacing w:val="-3"/>
        </w:rPr>
        <w:t xml:space="preserve"> </w:t>
      </w:r>
      <w:r w:rsidR="0047449F">
        <w:t>found</w:t>
      </w:r>
      <w:r w:rsidR="0047449F">
        <w:rPr>
          <w:spacing w:val="2"/>
        </w:rPr>
        <w:t xml:space="preserve"> </w:t>
      </w:r>
      <w:r w:rsidR="0047449F">
        <w:t>false</w:t>
      </w:r>
      <w:r w:rsidR="0047449F">
        <w:rPr>
          <w:spacing w:val="1"/>
        </w:rPr>
        <w:t xml:space="preserve"> </w:t>
      </w:r>
      <w:r w:rsidR="0047449F">
        <w:t>or incorrect,</w:t>
      </w:r>
      <w:r w:rsidR="0047449F">
        <w:rPr>
          <w:spacing w:val="-1"/>
        </w:rPr>
        <w:t xml:space="preserve"> </w:t>
      </w:r>
      <w:r w:rsidR="0047449F">
        <w:t>then</w:t>
      </w:r>
      <w:r w:rsidR="0047449F">
        <w:rPr>
          <w:spacing w:val="3"/>
        </w:rPr>
        <w:t xml:space="preserve"> </w:t>
      </w:r>
      <w:r w:rsidR="0047449F">
        <w:t>I</w:t>
      </w:r>
      <w:r w:rsidR="0047449F">
        <w:rPr>
          <w:spacing w:val="-4"/>
        </w:rPr>
        <w:t xml:space="preserve"> </w:t>
      </w:r>
      <w:r w:rsidR="0047449F">
        <w:t>will</w:t>
      </w:r>
    </w:p>
    <w:p w:rsidR="007A6440" w:rsidRDefault="007A6440">
      <w:pPr>
        <w:pStyle w:val="BodyText"/>
        <w:ind w:left="0" w:firstLine="0"/>
        <w:rPr>
          <w:sz w:val="26"/>
        </w:rPr>
      </w:pPr>
    </w:p>
    <w:p w:rsidR="007A6440" w:rsidRDefault="007A6440">
      <w:pPr>
        <w:pStyle w:val="BodyText"/>
        <w:spacing w:before="5"/>
        <w:ind w:left="0" w:firstLine="0"/>
        <w:rPr>
          <w:sz w:val="22"/>
        </w:rPr>
      </w:pPr>
    </w:p>
    <w:p w:rsidR="007A6440" w:rsidRDefault="0047449F">
      <w:pPr>
        <w:pStyle w:val="Heading2"/>
        <w:rPr>
          <w:u w:val="none"/>
        </w:rPr>
      </w:pP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u w:val="none"/>
        </w:rPr>
        <w:t>1</w:t>
      </w:r>
      <w:r w:rsidR="002979FC">
        <w:rPr>
          <w:u w:val="none"/>
        </w:rPr>
        <w:t>6/07</w:t>
      </w:r>
      <w:r>
        <w:rPr>
          <w:u w:val="none"/>
        </w:rPr>
        <w:t>/2022</w:t>
      </w:r>
    </w:p>
    <w:p w:rsidR="007A6440" w:rsidRDefault="007A6440">
      <w:pPr>
        <w:pStyle w:val="BodyText"/>
        <w:spacing w:before="6"/>
        <w:ind w:left="0" w:firstLine="0"/>
        <w:rPr>
          <w:b/>
          <w:sz w:val="23"/>
        </w:rPr>
      </w:pPr>
    </w:p>
    <w:p w:rsidR="007A6440" w:rsidRDefault="0047449F">
      <w:pPr>
        <w:spacing w:before="1"/>
        <w:ind w:left="280"/>
        <w:rPr>
          <w:sz w:val="24"/>
        </w:rPr>
      </w:pPr>
      <w:r>
        <w:rPr>
          <w:b/>
          <w:sz w:val="24"/>
        </w:rPr>
        <w:t>PLACE:</w:t>
      </w:r>
      <w:r>
        <w:rPr>
          <w:b/>
          <w:spacing w:val="2"/>
          <w:sz w:val="24"/>
        </w:rPr>
        <w:t xml:space="preserve"> </w:t>
      </w:r>
      <w:r w:rsidR="002979FC">
        <w:rPr>
          <w:sz w:val="24"/>
        </w:rPr>
        <w:t>LUCKNOW</w:t>
      </w:r>
    </w:p>
    <w:sectPr w:rsidR="007A6440" w:rsidSect="007A6440">
      <w:pgSz w:w="11910" w:h="16840"/>
      <w:pgMar w:top="1040" w:right="860" w:bottom="1260" w:left="62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87" w:rsidRDefault="00C61587" w:rsidP="007A6440">
      <w:r>
        <w:separator/>
      </w:r>
    </w:p>
  </w:endnote>
  <w:endnote w:type="continuationSeparator" w:id="1">
    <w:p w:rsidR="00C61587" w:rsidRDefault="00C61587" w:rsidP="007A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40" w:rsidRDefault="00B83C44">
    <w:pPr>
      <w:pStyle w:val="BodyText"/>
      <w:spacing w:line="14" w:lineRule="auto"/>
      <w:ind w:left="0" w:firstLine="0"/>
      <w:rPr>
        <w:sz w:val="20"/>
      </w:rPr>
    </w:pPr>
    <w:r w:rsidRPr="00B83C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65pt;margin-top:777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7A6440" w:rsidRDefault="00B83C44">
                <w:pPr>
                  <w:pStyle w:val="BodyText"/>
                  <w:spacing w:before="10"/>
                  <w:ind w:left="60" w:firstLine="0"/>
                </w:pPr>
                <w:r>
                  <w:fldChar w:fldCharType="begin"/>
                </w:r>
                <w:r w:rsidR="0047449F">
                  <w:instrText xml:space="preserve"> PAGE </w:instrText>
                </w:r>
                <w:r>
                  <w:fldChar w:fldCharType="separate"/>
                </w:r>
                <w:r w:rsidR="00A5177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87" w:rsidRDefault="00C61587" w:rsidP="007A6440">
      <w:r>
        <w:separator/>
      </w:r>
    </w:p>
  </w:footnote>
  <w:footnote w:type="continuationSeparator" w:id="1">
    <w:p w:rsidR="00C61587" w:rsidRDefault="00C61587" w:rsidP="007A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BEF"/>
    <w:multiLevelType w:val="hybridMultilevel"/>
    <w:tmpl w:val="DBEEE896"/>
    <w:lvl w:ilvl="0" w:tplc="84B0DBFA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02AE6C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2" w:tplc="07E8998E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3" w:tplc="69267826">
      <w:numFmt w:val="bullet"/>
      <w:lvlText w:val="•"/>
      <w:lvlJc w:val="left"/>
      <w:pPr>
        <w:ind w:left="3827" w:hanging="361"/>
      </w:pPr>
      <w:rPr>
        <w:rFonts w:hint="default"/>
        <w:lang w:val="en-US" w:eastAsia="en-US" w:bidi="ar-SA"/>
      </w:rPr>
    </w:lvl>
    <w:lvl w:ilvl="4" w:tplc="A5204258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5" w:tplc="9DD46C16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ar-SA"/>
      </w:rPr>
    </w:lvl>
    <w:lvl w:ilvl="6" w:tplc="F06AB6B4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A3D24112">
      <w:numFmt w:val="bullet"/>
      <w:lvlText w:val="•"/>
      <w:lvlJc w:val="left"/>
      <w:pPr>
        <w:ind w:left="7598" w:hanging="361"/>
      </w:pPr>
      <w:rPr>
        <w:rFonts w:hint="default"/>
        <w:lang w:val="en-US" w:eastAsia="en-US" w:bidi="ar-SA"/>
      </w:rPr>
    </w:lvl>
    <w:lvl w:ilvl="8" w:tplc="D65AECDA">
      <w:numFmt w:val="bullet"/>
      <w:lvlText w:val="•"/>
      <w:lvlJc w:val="left"/>
      <w:pPr>
        <w:ind w:left="8541" w:hanging="361"/>
      </w:pPr>
      <w:rPr>
        <w:rFonts w:hint="default"/>
        <w:lang w:val="en-US" w:eastAsia="en-US" w:bidi="ar-SA"/>
      </w:rPr>
    </w:lvl>
  </w:abstractNum>
  <w:abstractNum w:abstractNumId="1">
    <w:nsid w:val="42B55E4B"/>
    <w:multiLevelType w:val="hybridMultilevel"/>
    <w:tmpl w:val="3DE62ADA"/>
    <w:lvl w:ilvl="0" w:tplc="4992F838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588EB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F93AD2E0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3" w:tplc="648A6F9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4" w:tplc="DD1CF7A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5" w:tplc="939098A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6" w:tplc="C96AA686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7" w:tplc="E16EEE74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8" w:tplc="61FC8ED8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</w:abstractNum>
  <w:abstractNum w:abstractNumId="2">
    <w:nsid w:val="61A132F5"/>
    <w:multiLevelType w:val="hybridMultilevel"/>
    <w:tmpl w:val="D6D432D6"/>
    <w:lvl w:ilvl="0" w:tplc="B47EDA64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B8DD3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1EC6067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3" w:tplc="A2CE37B6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 w:tplc="8E4EDF2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D6E21D46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6" w:tplc="8828EEEE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7" w:tplc="E68AC7B8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8" w:tplc="530AF7D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6440"/>
    <w:rsid w:val="002979FC"/>
    <w:rsid w:val="0047449F"/>
    <w:rsid w:val="004E45DF"/>
    <w:rsid w:val="005660EB"/>
    <w:rsid w:val="007A6440"/>
    <w:rsid w:val="00926A0D"/>
    <w:rsid w:val="00A51772"/>
    <w:rsid w:val="00B83C44"/>
    <w:rsid w:val="00C6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4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A6440"/>
    <w:pPr>
      <w:spacing w:before="70" w:line="321" w:lineRule="exact"/>
      <w:ind w:left="1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A6440"/>
    <w:pPr>
      <w:ind w:left="2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440"/>
    <w:pPr>
      <w:ind w:left="100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6440"/>
    <w:pPr>
      <w:ind w:left="1000" w:right="39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A6440"/>
    <w:pPr>
      <w:spacing w:line="268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shchndr766@gmail.com" TargetMode="External"/><Relationship Id="rId13" Type="http://schemas.openxmlformats.org/officeDocument/2006/relationships/hyperlink" Target="https://doi.org/10.1016/j.matlet.2019.04.090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1356-019-05646-5" TargetMode="External"/><Relationship Id="rId17" Type="http://schemas.openxmlformats.org/officeDocument/2006/relationships/hyperlink" Target="https://doi.org/10.1016/j.psep.2021.01.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aoc.59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356-019-05646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1356-020-08936-5" TargetMode="External"/><Relationship Id="rId10" Type="http://schemas.openxmlformats.org/officeDocument/2006/relationships/hyperlink" Target="http://dx.doi.org/10.1016/j.matlet.2015.11.0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16/j.jwpe.2020.10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1073</Words>
  <Characters>6119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IBM_USER</dc:creator>
  <cp:lastModifiedBy>HP</cp:lastModifiedBy>
  <cp:revision>6</cp:revision>
  <dcterms:created xsi:type="dcterms:W3CDTF">2022-07-16T11:03:00Z</dcterms:created>
  <dcterms:modified xsi:type="dcterms:W3CDTF">2022-07-16T12:03:00Z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2022-07-16T00:00:00Z</vt:filetime>
  </property>
</Properties>
</file>