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8280B1" w14:textId="68B5A0C6" w:rsidR="005B7F1A" w:rsidRPr="007011E2" w:rsidRDefault="00AC1B83" w:rsidP="001F32B4">
      <w:pPr>
        <w:pStyle w:val="Title"/>
        <w:jc w:val="both"/>
        <w:rPr>
          <w:rFonts w:ascii="Arial" w:hAnsi="Arial"/>
          <w:sz w:val="22"/>
          <w:szCs w:val="22"/>
          <w:lang w:val="nb-NO"/>
        </w:rPr>
      </w:pPr>
      <w:r>
        <w:rPr>
          <w:rFonts w:ascii="Arial" w:hAnsi="Arial"/>
          <w:noProof/>
          <w:sz w:val="22"/>
          <w:szCs w:val="22"/>
          <w:lang w:val="en-US" w:eastAsia="en-US"/>
        </w:rPr>
        <mc:AlternateContent>
          <mc:Choice Requires="wps">
            <w:drawing>
              <wp:anchor distT="0" distB="0" distL="114300" distR="114300" simplePos="0" relativeHeight="251682816" behindDoc="0" locked="0" layoutInCell="1" allowOverlap="1" wp14:anchorId="72F3B188" wp14:editId="68E719E4">
                <wp:simplePos x="0" y="0"/>
                <wp:positionH relativeFrom="column">
                  <wp:posOffset>4452620</wp:posOffset>
                </wp:positionH>
                <wp:positionV relativeFrom="paragraph">
                  <wp:posOffset>-19050</wp:posOffset>
                </wp:positionV>
                <wp:extent cx="1019175" cy="971550"/>
                <wp:effectExtent l="0" t="0" r="9525" b="0"/>
                <wp:wrapNone/>
                <wp:docPr id="1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971550"/>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14:paraId="45A31003" w14:textId="4675EDB6" w:rsidR="001F32B4" w:rsidRDefault="0006756A">
                            <w:r>
                              <w:rPr>
                                <w:noProof/>
                              </w:rPr>
                              <w:drawing>
                                <wp:inline distT="0" distB="0" distL="0" distR="0" wp14:anchorId="26483A43" wp14:editId="37ABB1EB">
                                  <wp:extent cx="827405" cy="805815"/>
                                  <wp:effectExtent l="0" t="0" r="0" b="0"/>
                                  <wp:docPr id="9566075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27405" cy="80581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F3B188" id="_x0000_t202" coordsize="21600,21600" o:spt="202" path="m,l,21600r21600,l21600,xe">
                <v:stroke joinstyle="miter"/>
                <v:path gradientshapeok="t" o:connecttype="rect"/>
              </v:shapetype>
              <v:shape id="Text Box 20" o:spid="_x0000_s1026" type="#_x0000_t202" style="position:absolute;left:0;text-align:left;margin-left:350.6pt;margin-top:-1.5pt;width:80.25pt;height:7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" fillcolor="white [3212]" strokecolor="white [3212]">
                <v:textbox>
                  <w:txbxContent>
                    <w:p w14:paraId="45A31003" w14:textId="4675EDB6" w:rsidR="001F32B4" w:rsidRDefault="0006756A">
                      <w:r>
                        <w:rPr>
                          <w:noProof/>
                        </w:rPr>
                        <w:drawing>
                          <wp:inline distT="0" distB="0" distL="0" distR="0" wp14:anchorId="26483A43" wp14:editId="37ABB1EB">
                            <wp:extent cx="827405" cy="805815"/>
                            <wp:effectExtent l="0" t="0" r="0" b="0"/>
                            <wp:docPr id="9566075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7405" cy="805815"/>
                                    </a:xfrm>
                                    <a:prstGeom prst="rect">
                                      <a:avLst/>
                                    </a:prstGeom>
                                    <a:noFill/>
                                    <a:ln>
                                      <a:noFill/>
                                    </a:ln>
                                  </pic:spPr>
                                </pic:pic>
                              </a:graphicData>
                            </a:graphic>
                          </wp:inline>
                        </w:drawing>
                      </w:r>
                    </w:p>
                  </w:txbxContent>
                </v:textbox>
              </v:shape>
            </w:pict>
          </mc:Fallback>
        </mc:AlternateContent>
      </w:r>
      <w:r w:rsidR="009C24EB" w:rsidRPr="007011E2">
        <w:rPr>
          <w:rFonts w:ascii="Arial" w:hAnsi="Arial"/>
          <w:sz w:val="22"/>
          <w:szCs w:val="22"/>
          <w:lang w:val="nb-NO"/>
        </w:rPr>
        <w:t xml:space="preserve">Dr. </w:t>
      </w:r>
      <w:r w:rsidR="004A191E" w:rsidRPr="007011E2">
        <w:rPr>
          <w:rFonts w:ascii="Arial" w:hAnsi="Arial"/>
          <w:sz w:val="22"/>
          <w:szCs w:val="22"/>
          <w:lang w:val="nb-NO"/>
        </w:rPr>
        <w:t>Vinod</w:t>
      </w:r>
    </w:p>
    <w:p w14:paraId="1B8FBB6D" w14:textId="77777777" w:rsidR="004A191E" w:rsidRPr="007011E2" w:rsidRDefault="004A191E" w:rsidP="001F32B4">
      <w:pPr>
        <w:jc w:val="both"/>
        <w:rPr>
          <w:rFonts w:ascii="Arial" w:hAnsi="Arial" w:cs="Arial"/>
          <w:b/>
          <w:sz w:val="22"/>
          <w:szCs w:val="22"/>
        </w:rPr>
      </w:pPr>
      <w:r w:rsidRPr="007011E2">
        <w:rPr>
          <w:rFonts w:ascii="Arial" w:hAnsi="Arial" w:cs="Arial"/>
          <w:b/>
          <w:sz w:val="22"/>
          <w:szCs w:val="22"/>
        </w:rPr>
        <w:t>Cell: +91 8266807046</w:t>
      </w:r>
    </w:p>
    <w:p w14:paraId="7416161E" w14:textId="77777777" w:rsidR="004A191E" w:rsidRPr="007011E2" w:rsidRDefault="004A191E" w:rsidP="001F32B4">
      <w:pPr>
        <w:jc w:val="both"/>
        <w:rPr>
          <w:rFonts w:ascii="Arial" w:hAnsi="Arial" w:cs="Arial"/>
          <w:b/>
          <w:sz w:val="22"/>
          <w:szCs w:val="22"/>
        </w:rPr>
      </w:pPr>
      <w:r w:rsidRPr="007011E2">
        <w:rPr>
          <w:rFonts w:ascii="Arial" w:hAnsi="Arial" w:cs="Arial"/>
          <w:b/>
          <w:sz w:val="22"/>
          <w:szCs w:val="22"/>
        </w:rPr>
        <w:t xml:space="preserve">Email: </w:t>
      </w:r>
      <w:r w:rsidR="00B003E9" w:rsidRPr="007011E2">
        <w:rPr>
          <w:rFonts w:ascii="Arial" w:hAnsi="Arial" w:cs="Arial"/>
          <w:b/>
          <w:i/>
          <w:color w:val="0000FF"/>
          <w:sz w:val="22"/>
          <w:szCs w:val="22"/>
        </w:rPr>
        <w:t>vkviitr@gmail.com</w:t>
      </w:r>
    </w:p>
    <w:p w14:paraId="0E5B6EB8" w14:textId="77777777" w:rsidR="001F32B4" w:rsidRPr="007011E2" w:rsidRDefault="001F32B4" w:rsidP="001F32B4">
      <w:pPr>
        <w:pStyle w:val="Title"/>
        <w:tabs>
          <w:tab w:val="left" w:pos="3585"/>
        </w:tabs>
        <w:jc w:val="both"/>
        <w:rPr>
          <w:rFonts w:ascii="Arial" w:hAnsi="Arial"/>
          <w:color w:val="800000"/>
          <w:sz w:val="22"/>
          <w:szCs w:val="22"/>
          <w:lang w:val="nb-NO"/>
        </w:rPr>
      </w:pPr>
    </w:p>
    <w:p w14:paraId="11EAE9A5" w14:textId="77777777" w:rsidR="00322593" w:rsidRDefault="00322593" w:rsidP="001F32B4">
      <w:pPr>
        <w:pStyle w:val="Title"/>
        <w:tabs>
          <w:tab w:val="left" w:pos="3585"/>
        </w:tabs>
        <w:rPr>
          <w:rFonts w:ascii="Arial" w:hAnsi="Arial"/>
          <w:color w:val="800000"/>
          <w:sz w:val="22"/>
          <w:szCs w:val="22"/>
          <w:lang w:val="nb-NO"/>
        </w:rPr>
      </w:pPr>
    </w:p>
    <w:p w14:paraId="64B33905" w14:textId="4EB5076E" w:rsidR="00D91139" w:rsidRPr="007011E2" w:rsidRDefault="00D36F0F" w:rsidP="001F32B4">
      <w:pPr>
        <w:pStyle w:val="Title"/>
        <w:tabs>
          <w:tab w:val="left" w:pos="3585"/>
        </w:tabs>
        <w:rPr>
          <w:rFonts w:ascii="Arial" w:hAnsi="Arial"/>
          <w:color w:val="800000"/>
          <w:sz w:val="22"/>
          <w:szCs w:val="22"/>
          <w:lang w:val="nb-NO"/>
        </w:rPr>
      </w:pPr>
      <w:r w:rsidRPr="007011E2">
        <w:rPr>
          <w:rFonts w:ascii="Arial" w:hAnsi="Arial"/>
          <w:color w:val="800000"/>
          <w:sz w:val="22"/>
          <w:szCs w:val="22"/>
          <w:lang w:val="nb-NO"/>
        </w:rPr>
        <w:t>Personal Profile</w:t>
      </w:r>
    </w:p>
    <w:p w14:paraId="4A9F6D27" w14:textId="25BD86DC" w:rsidR="00976ECB" w:rsidRPr="007011E2" w:rsidRDefault="00AC1B83">
      <w:pPr>
        <w:pStyle w:val="ListParagraph"/>
        <w:numPr>
          <w:ilvl w:val="0"/>
          <w:numId w:val="2"/>
        </w:numPr>
        <w:shd w:val="clear" w:color="auto" w:fill="FFFFFF"/>
        <w:spacing w:before="100" w:beforeAutospacing="1" w:after="100" w:afterAutospacing="1" w:line="343" w:lineRule="atLeast"/>
        <w:rPr>
          <w:rFonts w:ascii="Arial" w:hAnsi="Arial" w:cs="Arial"/>
          <w:sz w:val="22"/>
          <w:szCs w:val="22"/>
        </w:rPr>
      </w:pPr>
      <w:r>
        <w:rPr>
          <w:rFonts w:ascii="Arial" w:hAnsi="Arial" w:cs="Arial"/>
          <w:noProof/>
          <w:color w:val="548DD4" w:themeColor="text2" w:themeTint="99"/>
          <w:sz w:val="22"/>
          <w:szCs w:val="22"/>
          <w:lang w:val="en-US" w:eastAsia="en-US"/>
        </w:rPr>
        <mc:AlternateContent>
          <mc:Choice Requires="wps">
            <w:drawing>
              <wp:anchor distT="4294967294" distB="4294967294" distL="114300" distR="114300" simplePos="0" relativeHeight="251656192" behindDoc="0" locked="0" layoutInCell="1" allowOverlap="1" wp14:anchorId="09EEA6AB" wp14:editId="60367F46">
                <wp:simplePos x="0" y="0"/>
                <wp:positionH relativeFrom="column">
                  <wp:posOffset>-104775</wp:posOffset>
                </wp:positionH>
                <wp:positionV relativeFrom="paragraph">
                  <wp:posOffset>66039</wp:posOffset>
                </wp:positionV>
                <wp:extent cx="6057900" cy="0"/>
                <wp:effectExtent l="95250" t="19050" r="0" b="76200"/>
                <wp:wrapNone/>
                <wp:docPr id="17"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57900" cy="0"/>
                        </a:xfrm>
                        <a:prstGeom prst="line">
                          <a:avLst/>
                        </a:prstGeom>
                        <a:noFill/>
                        <a:ln w="38100">
                          <a:solidFill>
                            <a:schemeClr val="accent6">
                              <a:lumMod val="75000"/>
                              <a:lumOff val="0"/>
                            </a:schemeClr>
                          </a:solidFill>
                          <a:round/>
                          <a:headEnd/>
                          <a:tailEnd/>
                        </a:ln>
                        <a:effectLst>
                          <a:outerShdw dist="107763" dir="8100000" algn="ctr" rotWithShape="0">
                            <a:schemeClr val="tx2">
                              <a:lumMod val="40000"/>
                              <a:lumOff val="60000"/>
                              <a:alpha val="50000"/>
                            </a:scheme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7D4281" id="Line 11" o:spid="_x0000_s1026" style="position:absolute;flip:x;z-index:2516561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8.25pt,5.2pt" to="468.7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" strokecolor="#e36c0a [2409]" strokeweight="3pt">
                <v:shadow on="t" color="#8db3e2 [1311]" opacity=".5" offset="-6pt,6pt"/>
              </v:line>
            </w:pict>
          </mc:Fallback>
        </mc:AlternateContent>
      </w:r>
      <w:r w:rsidR="00976ECB" w:rsidRPr="007011E2">
        <w:rPr>
          <w:rFonts w:ascii="Arial" w:hAnsi="Arial" w:cs="Arial"/>
          <w:sz w:val="22"/>
          <w:szCs w:val="22"/>
        </w:rPr>
        <w:t>Date of Birth: 10/03/1988</w:t>
      </w:r>
    </w:p>
    <w:p w14:paraId="612B4011" w14:textId="77777777" w:rsidR="00976ECB" w:rsidRPr="007011E2" w:rsidRDefault="00976ECB">
      <w:pPr>
        <w:pStyle w:val="ListParagraph"/>
        <w:numPr>
          <w:ilvl w:val="0"/>
          <w:numId w:val="2"/>
        </w:numPr>
        <w:shd w:val="clear" w:color="auto" w:fill="FFFFFF"/>
        <w:spacing w:before="100" w:beforeAutospacing="1" w:after="100" w:afterAutospacing="1" w:line="343" w:lineRule="atLeast"/>
        <w:rPr>
          <w:rFonts w:ascii="Arial" w:hAnsi="Arial" w:cs="Arial"/>
          <w:sz w:val="22"/>
          <w:szCs w:val="22"/>
        </w:rPr>
      </w:pPr>
      <w:r w:rsidRPr="007011E2">
        <w:rPr>
          <w:rFonts w:ascii="Arial" w:hAnsi="Arial" w:cs="Arial"/>
          <w:sz w:val="22"/>
          <w:szCs w:val="22"/>
        </w:rPr>
        <w:t xml:space="preserve">Marital Status: </w:t>
      </w:r>
      <w:r w:rsidR="00776648" w:rsidRPr="007011E2">
        <w:rPr>
          <w:rFonts w:ascii="Arial" w:hAnsi="Arial" w:cs="Arial"/>
          <w:sz w:val="22"/>
          <w:szCs w:val="22"/>
        </w:rPr>
        <w:t>Married</w:t>
      </w:r>
    </w:p>
    <w:p w14:paraId="5345B047" w14:textId="5DEC4C66" w:rsidR="00976ECB" w:rsidRPr="007011E2" w:rsidRDefault="00976ECB">
      <w:pPr>
        <w:pStyle w:val="ListParagraph"/>
        <w:numPr>
          <w:ilvl w:val="0"/>
          <w:numId w:val="2"/>
        </w:numPr>
        <w:shd w:val="clear" w:color="auto" w:fill="FFFFFF"/>
        <w:tabs>
          <w:tab w:val="left" w:pos="540"/>
        </w:tabs>
        <w:spacing w:after="165" w:line="343" w:lineRule="atLeast"/>
        <w:rPr>
          <w:rFonts w:ascii="Arial" w:hAnsi="Arial" w:cs="Arial"/>
          <w:sz w:val="22"/>
          <w:szCs w:val="22"/>
        </w:rPr>
      </w:pPr>
      <w:r w:rsidRPr="007011E2">
        <w:rPr>
          <w:rFonts w:ascii="Arial" w:hAnsi="Arial" w:cs="Arial"/>
          <w:sz w:val="22"/>
          <w:szCs w:val="22"/>
        </w:rPr>
        <w:t xml:space="preserve">Language proficiency: </w:t>
      </w:r>
      <w:r w:rsidR="00322593">
        <w:rPr>
          <w:rFonts w:ascii="Arial" w:hAnsi="Arial" w:cs="Arial"/>
          <w:sz w:val="22"/>
          <w:szCs w:val="22"/>
        </w:rPr>
        <w:t xml:space="preserve">Hindi, </w:t>
      </w:r>
      <w:r w:rsidRPr="007011E2">
        <w:rPr>
          <w:rFonts w:ascii="Arial" w:hAnsi="Arial" w:cs="Arial"/>
          <w:sz w:val="22"/>
          <w:szCs w:val="22"/>
        </w:rPr>
        <w:t xml:space="preserve">English </w:t>
      </w:r>
    </w:p>
    <w:p w14:paraId="33888769" w14:textId="77777777" w:rsidR="00A402D8" w:rsidRPr="007011E2" w:rsidRDefault="00A402D8">
      <w:pPr>
        <w:pStyle w:val="ListParagraph"/>
        <w:numPr>
          <w:ilvl w:val="0"/>
          <w:numId w:val="2"/>
        </w:numPr>
        <w:shd w:val="clear" w:color="auto" w:fill="FFFFFF"/>
        <w:tabs>
          <w:tab w:val="left" w:pos="540"/>
        </w:tabs>
        <w:spacing w:after="165" w:line="343" w:lineRule="atLeast"/>
        <w:rPr>
          <w:rFonts w:ascii="Arial" w:hAnsi="Arial" w:cs="Arial"/>
          <w:sz w:val="22"/>
          <w:szCs w:val="22"/>
        </w:rPr>
      </w:pPr>
      <w:r w:rsidRPr="007011E2">
        <w:rPr>
          <w:rFonts w:ascii="Arial" w:hAnsi="Arial" w:cs="Arial"/>
          <w:sz w:val="22"/>
          <w:szCs w:val="22"/>
        </w:rPr>
        <w:t xml:space="preserve">Permanent address: </w:t>
      </w:r>
      <w:r w:rsidR="009743DE" w:rsidRPr="007011E2">
        <w:rPr>
          <w:rFonts w:ascii="Arial" w:hAnsi="Arial" w:cs="Arial"/>
          <w:sz w:val="22"/>
          <w:szCs w:val="22"/>
        </w:rPr>
        <w:t>530</w:t>
      </w:r>
      <w:r w:rsidRPr="007011E2">
        <w:rPr>
          <w:rFonts w:ascii="Arial" w:hAnsi="Arial" w:cs="Arial"/>
          <w:sz w:val="22"/>
          <w:szCs w:val="22"/>
        </w:rPr>
        <w:t>/12, Multan Nagar Colony, Hansi, Haryana-125033</w:t>
      </w:r>
    </w:p>
    <w:p w14:paraId="68128238" w14:textId="77777777" w:rsidR="00FE401B" w:rsidRDefault="00FE401B" w:rsidP="00FE401B">
      <w:pPr>
        <w:pStyle w:val="ListParagraph"/>
        <w:ind w:hanging="720"/>
        <w:jc w:val="center"/>
        <w:rPr>
          <w:rFonts w:ascii="Arial" w:hAnsi="Arial" w:cs="Arial"/>
          <w:b/>
          <w:bCs/>
          <w:color w:val="800000"/>
          <w:sz w:val="22"/>
          <w:szCs w:val="22"/>
          <w:lang w:val="nb-NO"/>
        </w:rPr>
      </w:pPr>
    </w:p>
    <w:p w14:paraId="4B36CF8B" w14:textId="127E6C05" w:rsidR="00FE401B" w:rsidRPr="007011E2" w:rsidRDefault="00FE401B" w:rsidP="00FE401B">
      <w:pPr>
        <w:pStyle w:val="ListParagraph"/>
        <w:ind w:hanging="720"/>
        <w:jc w:val="center"/>
        <w:rPr>
          <w:rFonts w:ascii="Arial" w:hAnsi="Arial" w:cs="Arial"/>
          <w:b/>
          <w:bCs/>
          <w:color w:val="800000"/>
          <w:sz w:val="22"/>
          <w:szCs w:val="22"/>
          <w:lang w:val="nb-NO"/>
        </w:rPr>
      </w:pPr>
      <w:r>
        <w:rPr>
          <w:rFonts w:ascii="Arial" w:hAnsi="Arial" w:cs="Arial"/>
          <w:noProof/>
          <w:color w:val="548DD4" w:themeColor="text2" w:themeTint="99"/>
          <w:sz w:val="22"/>
          <w:szCs w:val="22"/>
          <w:lang w:val="en-US" w:eastAsia="en-US"/>
        </w:rPr>
        <mc:AlternateContent>
          <mc:Choice Requires="wps">
            <w:drawing>
              <wp:anchor distT="4294967294" distB="4294967294" distL="114300" distR="114300" simplePos="0" relativeHeight="251702272" behindDoc="0" locked="0" layoutInCell="1" allowOverlap="1" wp14:anchorId="31885714" wp14:editId="568162DF">
                <wp:simplePos x="0" y="0"/>
                <wp:positionH relativeFrom="column">
                  <wp:posOffset>-104775</wp:posOffset>
                </wp:positionH>
                <wp:positionV relativeFrom="paragraph">
                  <wp:posOffset>319404</wp:posOffset>
                </wp:positionV>
                <wp:extent cx="6057900" cy="0"/>
                <wp:effectExtent l="95250" t="19050" r="0" b="76200"/>
                <wp:wrapNone/>
                <wp:docPr id="1584506733"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57900" cy="0"/>
                        </a:xfrm>
                        <a:prstGeom prst="line">
                          <a:avLst/>
                        </a:prstGeom>
                        <a:noFill/>
                        <a:ln w="38100">
                          <a:solidFill>
                            <a:schemeClr val="accent6">
                              <a:lumMod val="75000"/>
                              <a:lumOff val="0"/>
                            </a:schemeClr>
                          </a:solidFill>
                          <a:round/>
                          <a:headEnd/>
                          <a:tailEnd/>
                        </a:ln>
                        <a:effectLst>
                          <a:outerShdw dist="107763" dir="8100000" algn="ctr" rotWithShape="0">
                            <a:schemeClr val="tx2">
                              <a:lumMod val="40000"/>
                              <a:lumOff val="60000"/>
                              <a:alpha val="50000"/>
                            </a:scheme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55EF73" id="Line 31" o:spid="_x0000_s1026" style="position:absolute;flip:x;z-index:2517022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8.25pt,25.15pt" to="468.75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" strokecolor="#e36c0a [2409]" strokeweight="3pt">
                <v:shadow on="t" color="#8db3e2 [1311]" opacity=".5" offset="-6pt,6pt"/>
              </v:line>
            </w:pict>
          </mc:Fallback>
        </mc:AlternateContent>
      </w:r>
      <w:r>
        <w:rPr>
          <w:rFonts w:ascii="Arial" w:hAnsi="Arial" w:cs="Arial"/>
          <w:b/>
          <w:bCs/>
          <w:color w:val="800000"/>
          <w:sz w:val="22"/>
          <w:szCs w:val="22"/>
          <w:lang w:val="nb-NO"/>
        </w:rPr>
        <w:t>Professional</w:t>
      </w:r>
      <w:r w:rsidRPr="007011E2">
        <w:rPr>
          <w:rFonts w:ascii="Arial" w:hAnsi="Arial" w:cs="Arial"/>
          <w:b/>
          <w:bCs/>
          <w:color w:val="800000"/>
          <w:sz w:val="22"/>
          <w:szCs w:val="22"/>
          <w:lang w:val="nb-NO"/>
        </w:rPr>
        <w:t xml:space="preserve"> Experi</w:t>
      </w:r>
      <w:r w:rsidR="00E63D47">
        <w:rPr>
          <w:rFonts w:ascii="Arial" w:hAnsi="Arial" w:cs="Arial"/>
          <w:b/>
          <w:bCs/>
          <w:color w:val="800000"/>
          <w:sz w:val="22"/>
          <w:szCs w:val="22"/>
          <w:lang w:val="nb-NO"/>
        </w:rPr>
        <w:t>e</w:t>
      </w:r>
      <w:r w:rsidRPr="007011E2">
        <w:rPr>
          <w:rFonts w:ascii="Arial" w:hAnsi="Arial" w:cs="Arial"/>
          <w:b/>
          <w:bCs/>
          <w:color w:val="800000"/>
          <w:sz w:val="22"/>
          <w:szCs w:val="22"/>
          <w:lang w:val="nb-NO"/>
        </w:rPr>
        <w:t>nce</w:t>
      </w:r>
    </w:p>
    <w:p w14:paraId="10C4F379" w14:textId="77777777" w:rsidR="00FE401B" w:rsidRPr="007011E2" w:rsidRDefault="00FE401B" w:rsidP="00FE401B">
      <w:pPr>
        <w:shd w:val="clear" w:color="auto" w:fill="FFFFFF"/>
        <w:spacing w:before="240" w:line="276" w:lineRule="auto"/>
        <w:rPr>
          <w:rFonts w:ascii="Arial" w:hAnsi="Arial" w:cs="Arial"/>
          <w:sz w:val="22"/>
          <w:szCs w:val="22"/>
          <w:u w:val="single"/>
        </w:rPr>
      </w:pPr>
    </w:p>
    <w:p w14:paraId="6EBD129D" w14:textId="4D55298E" w:rsidR="00FE401B" w:rsidRPr="00965A6E" w:rsidRDefault="00FE401B">
      <w:pPr>
        <w:pStyle w:val="ListParagraph"/>
        <w:numPr>
          <w:ilvl w:val="0"/>
          <w:numId w:val="3"/>
        </w:numPr>
        <w:shd w:val="clear" w:color="auto" w:fill="FFFFFF"/>
        <w:spacing w:line="276" w:lineRule="auto"/>
        <w:jc w:val="both"/>
        <w:rPr>
          <w:rFonts w:ascii="Arial" w:hAnsi="Arial" w:cs="Arial"/>
          <w:sz w:val="22"/>
          <w:szCs w:val="22"/>
        </w:rPr>
      </w:pPr>
      <w:r w:rsidRPr="00E732EA">
        <w:rPr>
          <w:rFonts w:ascii="Arial" w:hAnsi="Arial" w:cs="Arial"/>
          <w:b/>
          <w:bCs/>
          <w:sz w:val="22"/>
          <w:szCs w:val="22"/>
        </w:rPr>
        <w:t xml:space="preserve">Currently working as </w:t>
      </w:r>
      <w:r w:rsidRPr="00965A6E">
        <w:rPr>
          <w:rFonts w:ascii="Arial" w:hAnsi="Arial" w:cs="Arial"/>
          <w:sz w:val="22"/>
          <w:szCs w:val="22"/>
        </w:rPr>
        <w:t xml:space="preserve">Assistant Professor at Department of Chemistry, </w:t>
      </w:r>
      <w:r>
        <w:rPr>
          <w:rFonts w:ascii="Arial" w:hAnsi="Arial" w:cs="Arial"/>
          <w:sz w:val="22"/>
          <w:szCs w:val="22"/>
        </w:rPr>
        <w:t>U</w:t>
      </w:r>
      <w:r w:rsidRPr="00965A6E">
        <w:rPr>
          <w:rFonts w:ascii="Arial" w:hAnsi="Arial" w:cs="Arial"/>
          <w:sz w:val="22"/>
          <w:szCs w:val="22"/>
        </w:rPr>
        <w:t>niversity</w:t>
      </w:r>
      <w:r>
        <w:rPr>
          <w:rFonts w:ascii="Arial" w:hAnsi="Arial" w:cs="Arial"/>
          <w:sz w:val="22"/>
          <w:szCs w:val="22"/>
        </w:rPr>
        <w:t xml:space="preserve"> of Lucknow</w:t>
      </w:r>
      <w:r w:rsidRPr="00965A6E">
        <w:rPr>
          <w:rFonts w:ascii="Arial" w:hAnsi="Arial" w:cs="Arial"/>
          <w:sz w:val="22"/>
          <w:szCs w:val="22"/>
        </w:rPr>
        <w:t xml:space="preserve">, </w:t>
      </w:r>
      <w:r>
        <w:rPr>
          <w:rFonts w:ascii="Arial" w:hAnsi="Arial" w:cs="Arial"/>
          <w:sz w:val="22"/>
          <w:szCs w:val="22"/>
        </w:rPr>
        <w:t>Lucknow, UP</w:t>
      </w:r>
      <w:r w:rsidRPr="00965A6E">
        <w:rPr>
          <w:rFonts w:ascii="Arial" w:hAnsi="Arial" w:cs="Arial"/>
          <w:sz w:val="22"/>
          <w:szCs w:val="22"/>
        </w:rPr>
        <w:t>-2</w:t>
      </w:r>
      <w:r>
        <w:rPr>
          <w:rFonts w:ascii="Arial" w:hAnsi="Arial" w:cs="Arial"/>
          <w:sz w:val="22"/>
          <w:szCs w:val="22"/>
        </w:rPr>
        <w:t>26007, India</w:t>
      </w:r>
      <w:r w:rsidRPr="00965A6E">
        <w:rPr>
          <w:rFonts w:ascii="Arial" w:hAnsi="Arial" w:cs="Arial"/>
          <w:sz w:val="22"/>
          <w:szCs w:val="22"/>
        </w:rPr>
        <w:t xml:space="preserve"> (</w:t>
      </w:r>
      <w:r w:rsidR="00B62E9E">
        <w:rPr>
          <w:rFonts w:ascii="Arial" w:hAnsi="Arial" w:cs="Arial"/>
          <w:sz w:val="22"/>
          <w:szCs w:val="22"/>
        </w:rPr>
        <w:t>w.e.f.</w:t>
      </w:r>
      <w:r>
        <w:rPr>
          <w:rFonts w:ascii="Arial" w:hAnsi="Arial" w:cs="Arial"/>
          <w:sz w:val="22"/>
          <w:szCs w:val="22"/>
        </w:rPr>
        <w:t xml:space="preserve"> 28 Dec 2023</w:t>
      </w:r>
      <w:r w:rsidRPr="00965A6E">
        <w:rPr>
          <w:rFonts w:ascii="Arial" w:hAnsi="Arial" w:cs="Arial"/>
          <w:sz w:val="22"/>
          <w:szCs w:val="22"/>
        </w:rPr>
        <w:t>).</w:t>
      </w:r>
    </w:p>
    <w:p w14:paraId="668010F0" w14:textId="5B719232" w:rsidR="00FE401B" w:rsidRPr="00965A6E" w:rsidRDefault="00FE401B">
      <w:pPr>
        <w:pStyle w:val="ListParagraph"/>
        <w:numPr>
          <w:ilvl w:val="0"/>
          <w:numId w:val="3"/>
        </w:numPr>
        <w:shd w:val="clear" w:color="auto" w:fill="FFFFFF"/>
        <w:spacing w:line="276" w:lineRule="auto"/>
        <w:jc w:val="both"/>
        <w:rPr>
          <w:rFonts w:ascii="Arial" w:hAnsi="Arial" w:cs="Arial"/>
          <w:sz w:val="22"/>
          <w:szCs w:val="22"/>
        </w:rPr>
      </w:pPr>
      <w:r>
        <w:rPr>
          <w:rFonts w:ascii="Arial" w:hAnsi="Arial" w:cs="Arial"/>
          <w:sz w:val="22"/>
          <w:szCs w:val="22"/>
        </w:rPr>
        <w:t>Ex-</w:t>
      </w:r>
      <w:r w:rsidRPr="00965A6E">
        <w:rPr>
          <w:rFonts w:ascii="Arial" w:hAnsi="Arial" w:cs="Arial"/>
          <w:sz w:val="22"/>
          <w:szCs w:val="22"/>
        </w:rPr>
        <w:t>Assistant Professor</w:t>
      </w:r>
      <w:r>
        <w:rPr>
          <w:rFonts w:ascii="Arial" w:hAnsi="Arial" w:cs="Arial"/>
          <w:sz w:val="22"/>
          <w:szCs w:val="22"/>
        </w:rPr>
        <w:t xml:space="preserve">, </w:t>
      </w:r>
      <w:r w:rsidRPr="00965A6E">
        <w:rPr>
          <w:rFonts w:ascii="Arial" w:hAnsi="Arial" w:cs="Arial"/>
          <w:sz w:val="22"/>
          <w:szCs w:val="22"/>
        </w:rPr>
        <w:t>Department of Chemistry, GLA University, Mathura-281406 (08-Jul-2016</w:t>
      </w:r>
      <w:r>
        <w:rPr>
          <w:rFonts w:ascii="Arial" w:hAnsi="Arial" w:cs="Arial"/>
          <w:sz w:val="22"/>
          <w:szCs w:val="22"/>
        </w:rPr>
        <w:t xml:space="preserve"> to 2</w:t>
      </w:r>
      <w:r w:rsidR="00B62E9E">
        <w:rPr>
          <w:rFonts w:ascii="Arial" w:hAnsi="Arial" w:cs="Arial"/>
          <w:sz w:val="22"/>
          <w:szCs w:val="22"/>
        </w:rPr>
        <w:t>7</w:t>
      </w:r>
      <w:r>
        <w:rPr>
          <w:rFonts w:ascii="Arial" w:hAnsi="Arial" w:cs="Arial"/>
          <w:sz w:val="22"/>
          <w:szCs w:val="22"/>
        </w:rPr>
        <w:t xml:space="preserve"> Dec 2023</w:t>
      </w:r>
      <w:r w:rsidRPr="00965A6E">
        <w:rPr>
          <w:rFonts w:ascii="Arial" w:hAnsi="Arial" w:cs="Arial"/>
          <w:sz w:val="22"/>
          <w:szCs w:val="22"/>
        </w:rPr>
        <w:t>).</w:t>
      </w:r>
    </w:p>
    <w:p w14:paraId="5A16A36C" w14:textId="777C2856" w:rsidR="00FE401B" w:rsidRPr="007011E2" w:rsidRDefault="00FE401B">
      <w:pPr>
        <w:pStyle w:val="ListParagraph"/>
        <w:numPr>
          <w:ilvl w:val="0"/>
          <w:numId w:val="3"/>
        </w:numPr>
        <w:shd w:val="clear" w:color="auto" w:fill="FFFFFF"/>
        <w:spacing w:line="276" w:lineRule="auto"/>
        <w:jc w:val="both"/>
        <w:rPr>
          <w:rFonts w:ascii="Arial" w:hAnsi="Arial" w:cs="Arial"/>
          <w:sz w:val="22"/>
          <w:szCs w:val="22"/>
        </w:rPr>
      </w:pPr>
      <w:r>
        <w:rPr>
          <w:rFonts w:ascii="Arial" w:hAnsi="Arial" w:cs="Arial"/>
          <w:sz w:val="22"/>
          <w:szCs w:val="22"/>
        </w:rPr>
        <w:t>Ex-</w:t>
      </w:r>
      <w:r w:rsidRPr="007011E2">
        <w:rPr>
          <w:rFonts w:ascii="Arial" w:hAnsi="Arial" w:cs="Arial"/>
          <w:sz w:val="22"/>
          <w:szCs w:val="22"/>
        </w:rPr>
        <w:t>Assistant Professor (</w:t>
      </w:r>
      <w:proofErr w:type="spellStart"/>
      <w:r w:rsidRPr="007011E2">
        <w:rPr>
          <w:rFonts w:ascii="Arial" w:hAnsi="Arial" w:cs="Arial"/>
          <w:sz w:val="22"/>
          <w:szCs w:val="22"/>
        </w:rPr>
        <w:t>Adhoc</w:t>
      </w:r>
      <w:proofErr w:type="spellEnd"/>
      <w:r w:rsidRPr="007011E2">
        <w:rPr>
          <w:rFonts w:ascii="Arial" w:hAnsi="Arial" w:cs="Arial"/>
          <w:sz w:val="22"/>
          <w:szCs w:val="22"/>
        </w:rPr>
        <w:t>)</w:t>
      </w:r>
      <w:r w:rsidR="00DA6851">
        <w:rPr>
          <w:rFonts w:ascii="Arial" w:hAnsi="Arial" w:cs="Arial"/>
          <w:sz w:val="22"/>
          <w:szCs w:val="22"/>
        </w:rPr>
        <w:t xml:space="preserve">, </w:t>
      </w:r>
      <w:r w:rsidRPr="007011E2">
        <w:rPr>
          <w:rFonts w:ascii="Arial" w:hAnsi="Arial" w:cs="Arial"/>
          <w:sz w:val="22"/>
          <w:szCs w:val="22"/>
        </w:rPr>
        <w:t>Department of Chemistry, Gurukul Kangri University, Haridwar from Feb, 2016-</w:t>
      </w:r>
      <w:r>
        <w:rPr>
          <w:rFonts w:ascii="Arial" w:hAnsi="Arial" w:cs="Arial"/>
          <w:sz w:val="22"/>
          <w:szCs w:val="22"/>
        </w:rPr>
        <w:t xml:space="preserve"> Apr,</w:t>
      </w:r>
      <w:r w:rsidRPr="007011E2">
        <w:rPr>
          <w:rFonts w:ascii="Arial" w:hAnsi="Arial" w:cs="Arial"/>
          <w:sz w:val="22"/>
          <w:szCs w:val="22"/>
        </w:rPr>
        <w:t xml:space="preserve"> 2016</w:t>
      </w:r>
    </w:p>
    <w:p w14:paraId="56F9E0ED" w14:textId="77777777" w:rsidR="00FE401B" w:rsidRPr="00FE401B" w:rsidRDefault="00FE401B" w:rsidP="008378DA">
      <w:pPr>
        <w:pStyle w:val="Title"/>
        <w:rPr>
          <w:rFonts w:ascii="Arial" w:hAnsi="Arial"/>
          <w:color w:val="800000"/>
          <w:sz w:val="22"/>
          <w:szCs w:val="22"/>
        </w:rPr>
      </w:pPr>
    </w:p>
    <w:p w14:paraId="17BF850A" w14:textId="15A7872F" w:rsidR="00957D4A" w:rsidRPr="007011E2" w:rsidRDefault="00AC1B83" w:rsidP="008378DA">
      <w:pPr>
        <w:pStyle w:val="Title"/>
        <w:rPr>
          <w:rFonts w:ascii="Arial" w:hAnsi="Arial"/>
          <w:color w:val="800000"/>
          <w:sz w:val="22"/>
          <w:szCs w:val="22"/>
          <w:lang w:val="nb-NO"/>
        </w:rPr>
      </w:pPr>
      <w:r>
        <w:rPr>
          <w:rFonts w:ascii="Arial" w:hAnsi="Arial"/>
          <w:noProof/>
          <w:color w:val="548DD4" w:themeColor="text2" w:themeTint="99"/>
          <w:sz w:val="22"/>
          <w:szCs w:val="22"/>
          <w:lang w:val="en-US" w:eastAsia="en-US"/>
        </w:rPr>
        <mc:AlternateContent>
          <mc:Choice Requires="wps">
            <w:drawing>
              <wp:anchor distT="4294967294" distB="4294967294" distL="114300" distR="114300" simplePos="0" relativeHeight="251661312" behindDoc="0" locked="0" layoutInCell="1" allowOverlap="1" wp14:anchorId="237CB621" wp14:editId="59CCCE59">
                <wp:simplePos x="0" y="0"/>
                <wp:positionH relativeFrom="column">
                  <wp:posOffset>-104775</wp:posOffset>
                </wp:positionH>
                <wp:positionV relativeFrom="paragraph">
                  <wp:posOffset>319404</wp:posOffset>
                </wp:positionV>
                <wp:extent cx="6057900" cy="0"/>
                <wp:effectExtent l="95250" t="19050" r="0" b="76200"/>
                <wp:wrapNone/>
                <wp:docPr id="16"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57900" cy="0"/>
                        </a:xfrm>
                        <a:prstGeom prst="line">
                          <a:avLst/>
                        </a:prstGeom>
                        <a:noFill/>
                        <a:ln w="38100">
                          <a:solidFill>
                            <a:schemeClr val="accent6">
                              <a:lumMod val="75000"/>
                              <a:lumOff val="0"/>
                            </a:schemeClr>
                          </a:solidFill>
                          <a:round/>
                          <a:headEnd/>
                          <a:tailEnd/>
                        </a:ln>
                        <a:effectLst>
                          <a:outerShdw dist="107763" dir="8100000" algn="ctr" rotWithShape="0">
                            <a:schemeClr val="tx2">
                              <a:lumMod val="40000"/>
                              <a:lumOff val="60000"/>
                              <a:alpha val="50000"/>
                            </a:scheme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84565F" id="Line 18" o:spid="_x0000_s1026" style="position:absolute;flip:x;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8.25pt,25.15pt" to="468.75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" strokecolor="#e36c0a [2409]" strokeweight="3pt">
                <v:shadow on="t" color="#8db3e2 [1311]" opacity=".5" offset="-6pt,6pt"/>
              </v:line>
            </w:pict>
          </mc:Fallback>
        </mc:AlternateContent>
      </w:r>
      <w:r w:rsidR="00957D4A" w:rsidRPr="007011E2">
        <w:rPr>
          <w:rFonts w:ascii="Arial" w:hAnsi="Arial"/>
          <w:color w:val="800000"/>
          <w:sz w:val="22"/>
          <w:szCs w:val="22"/>
          <w:lang w:val="nb-NO"/>
        </w:rPr>
        <w:t>Education</w:t>
      </w:r>
    </w:p>
    <w:p w14:paraId="295F8575" w14:textId="77777777" w:rsidR="00957D4A" w:rsidRPr="007011E2" w:rsidRDefault="00957D4A" w:rsidP="00957D4A">
      <w:pPr>
        <w:pStyle w:val="Title"/>
        <w:jc w:val="right"/>
        <w:rPr>
          <w:rFonts w:ascii="Arial" w:hAnsi="Arial"/>
          <w:sz w:val="22"/>
          <w:szCs w:val="22"/>
          <w:lang w:val="nb-NO"/>
        </w:rPr>
      </w:pPr>
    </w:p>
    <w:p w14:paraId="508FB584" w14:textId="77777777" w:rsidR="00586940" w:rsidRPr="007011E2" w:rsidRDefault="00586940" w:rsidP="00BB559D">
      <w:pPr>
        <w:tabs>
          <w:tab w:val="left" w:pos="4320"/>
          <w:tab w:val="left" w:pos="6480"/>
        </w:tabs>
        <w:ind w:left="2340" w:hanging="2340"/>
        <w:rPr>
          <w:rFonts w:ascii="Arial" w:hAnsi="Arial" w:cs="Arial"/>
          <w:sz w:val="22"/>
          <w:szCs w:val="22"/>
        </w:rPr>
      </w:pPr>
    </w:p>
    <w:p w14:paraId="343364E4" w14:textId="77777777" w:rsidR="0064244D" w:rsidRPr="007011E2" w:rsidRDefault="00A16E4F" w:rsidP="00885181">
      <w:pPr>
        <w:tabs>
          <w:tab w:val="left" w:pos="4320"/>
          <w:tab w:val="left" w:pos="6480"/>
        </w:tabs>
        <w:ind w:left="1710" w:hanging="1710"/>
        <w:rPr>
          <w:rFonts w:ascii="Arial" w:hAnsi="Arial" w:cs="Arial"/>
          <w:b/>
          <w:sz w:val="22"/>
          <w:szCs w:val="22"/>
        </w:rPr>
      </w:pPr>
      <w:r w:rsidRPr="007011E2">
        <w:rPr>
          <w:rFonts w:ascii="Arial" w:hAnsi="Arial" w:cs="Arial"/>
          <w:sz w:val="22"/>
          <w:szCs w:val="22"/>
        </w:rPr>
        <w:t>Feb-2016</w:t>
      </w:r>
      <w:r w:rsidR="0064244D" w:rsidRPr="007011E2">
        <w:rPr>
          <w:rFonts w:ascii="Arial" w:hAnsi="Arial" w:cs="Arial"/>
          <w:sz w:val="22"/>
          <w:szCs w:val="22"/>
        </w:rPr>
        <w:tab/>
        <w:t>PhD in chemistry from</w:t>
      </w:r>
      <w:r w:rsidR="002D6E95" w:rsidRPr="007011E2">
        <w:rPr>
          <w:rFonts w:ascii="Arial" w:hAnsi="Arial" w:cs="Arial"/>
          <w:sz w:val="22"/>
          <w:szCs w:val="22"/>
        </w:rPr>
        <w:t xml:space="preserve"> </w:t>
      </w:r>
      <w:r w:rsidR="0064244D" w:rsidRPr="007011E2">
        <w:rPr>
          <w:rFonts w:ascii="Arial" w:hAnsi="Arial" w:cs="Arial"/>
          <w:b/>
          <w:sz w:val="22"/>
          <w:szCs w:val="22"/>
        </w:rPr>
        <w:t>Indian Institute of Technology Roorkee</w:t>
      </w:r>
    </w:p>
    <w:p w14:paraId="445961FD" w14:textId="77777777" w:rsidR="00322593" w:rsidRDefault="0064244D" w:rsidP="00322593">
      <w:pPr>
        <w:tabs>
          <w:tab w:val="left" w:pos="4320"/>
          <w:tab w:val="left" w:pos="6480"/>
        </w:tabs>
        <w:ind w:left="1710" w:hanging="1710"/>
        <w:rPr>
          <w:rFonts w:ascii="Arial" w:hAnsi="Arial" w:cs="Arial"/>
          <w:b/>
          <w:sz w:val="22"/>
          <w:szCs w:val="22"/>
        </w:rPr>
      </w:pPr>
      <w:r w:rsidRPr="007011E2">
        <w:rPr>
          <w:rFonts w:ascii="Arial" w:hAnsi="Arial" w:cs="Arial"/>
          <w:b/>
          <w:sz w:val="22"/>
          <w:szCs w:val="22"/>
        </w:rPr>
        <w:tab/>
      </w:r>
    </w:p>
    <w:p w14:paraId="4E06873E" w14:textId="3410F895" w:rsidR="0064244D" w:rsidRPr="00322593" w:rsidRDefault="00322593" w:rsidP="00322593">
      <w:pPr>
        <w:tabs>
          <w:tab w:val="left" w:pos="4320"/>
          <w:tab w:val="left" w:pos="6480"/>
        </w:tabs>
        <w:ind w:left="1710" w:hanging="1710"/>
        <w:rPr>
          <w:rFonts w:ascii="Arial" w:hAnsi="Arial" w:cs="Arial"/>
          <w:b/>
          <w:sz w:val="22"/>
          <w:szCs w:val="22"/>
        </w:rPr>
      </w:pPr>
      <w:r>
        <w:rPr>
          <w:rFonts w:ascii="Arial" w:hAnsi="Arial" w:cs="Arial"/>
          <w:b/>
          <w:sz w:val="22"/>
          <w:szCs w:val="22"/>
        </w:rPr>
        <w:tab/>
      </w:r>
      <w:r w:rsidR="0064244D" w:rsidRPr="007011E2">
        <w:rPr>
          <w:rFonts w:ascii="Arial" w:hAnsi="Arial" w:cs="Arial"/>
          <w:b/>
          <w:sz w:val="22"/>
          <w:szCs w:val="22"/>
        </w:rPr>
        <w:t xml:space="preserve">Title: </w:t>
      </w:r>
      <w:r w:rsidR="003844DD" w:rsidRPr="007011E2">
        <w:rPr>
          <w:rFonts w:ascii="Arial" w:hAnsi="Arial" w:cs="Arial"/>
          <w:b/>
          <w:sz w:val="22"/>
          <w:szCs w:val="22"/>
        </w:rPr>
        <w:t>Enantioseparation of certain pharmaceuticals by liquid chromatography</w:t>
      </w:r>
    </w:p>
    <w:p w14:paraId="6B7F31C2" w14:textId="77777777" w:rsidR="0064244D" w:rsidRPr="007011E2" w:rsidRDefault="0064244D" w:rsidP="00885181">
      <w:pPr>
        <w:tabs>
          <w:tab w:val="left" w:pos="4320"/>
          <w:tab w:val="left" w:pos="6480"/>
        </w:tabs>
        <w:ind w:left="1710" w:hanging="1710"/>
        <w:rPr>
          <w:rFonts w:ascii="Arial" w:hAnsi="Arial" w:cs="Arial"/>
          <w:sz w:val="22"/>
          <w:szCs w:val="22"/>
        </w:rPr>
      </w:pPr>
      <w:r w:rsidRPr="007011E2">
        <w:rPr>
          <w:rFonts w:ascii="Arial" w:hAnsi="Arial" w:cs="Arial"/>
          <w:sz w:val="22"/>
          <w:szCs w:val="22"/>
        </w:rPr>
        <w:t>Jul-2012</w:t>
      </w:r>
      <w:r w:rsidRPr="007011E2">
        <w:rPr>
          <w:rFonts w:ascii="Arial" w:hAnsi="Arial" w:cs="Arial"/>
          <w:sz w:val="22"/>
          <w:szCs w:val="22"/>
        </w:rPr>
        <w:tab/>
        <w:t>MSc. in Chemistry from Kurukshetra University Kurukshetra, India</w:t>
      </w:r>
    </w:p>
    <w:p w14:paraId="09A4D052" w14:textId="77777777" w:rsidR="00885181" w:rsidRPr="007011E2" w:rsidRDefault="00885181" w:rsidP="00885181">
      <w:pPr>
        <w:tabs>
          <w:tab w:val="left" w:pos="4320"/>
          <w:tab w:val="left" w:pos="6480"/>
        </w:tabs>
        <w:ind w:left="1710" w:hanging="1710"/>
        <w:rPr>
          <w:rFonts w:ascii="Arial" w:hAnsi="Arial" w:cs="Arial"/>
          <w:sz w:val="22"/>
          <w:szCs w:val="22"/>
        </w:rPr>
      </w:pPr>
      <w:r w:rsidRPr="007011E2">
        <w:rPr>
          <w:rFonts w:ascii="Arial" w:hAnsi="Arial" w:cs="Arial"/>
          <w:sz w:val="22"/>
          <w:szCs w:val="22"/>
        </w:rPr>
        <w:t>(77.6 %)</w:t>
      </w:r>
    </w:p>
    <w:p w14:paraId="12D8A28C" w14:textId="77777777" w:rsidR="0064244D" w:rsidRPr="007011E2" w:rsidRDefault="0064244D" w:rsidP="0064244D">
      <w:pPr>
        <w:tabs>
          <w:tab w:val="left" w:pos="4320"/>
          <w:tab w:val="left" w:pos="6480"/>
        </w:tabs>
        <w:ind w:left="2340" w:hanging="2340"/>
        <w:rPr>
          <w:rFonts w:ascii="Arial" w:hAnsi="Arial" w:cs="Arial"/>
          <w:sz w:val="22"/>
          <w:szCs w:val="22"/>
        </w:rPr>
      </w:pPr>
    </w:p>
    <w:p w14:paraId="1BE096A6" w14:textId="77777777" w:rsidR="0064244D" w:rsidRPr="007011E2" w:rsidRDefault="0064244D" w:rsidP="00885181">
      <w:pPr>
        <w:tabs>
          <w:tab w:val="left" w:pos="1890"/>
          <w:tab w:val="left" w:pos="4320"/>
          <w:tab w:val="left" w:pos="6480"/>
        </w:tabs>
        <w:ind w:left="1710" w:hanging="1710"/>
        <w:rPr>
          <w:rFonts w:ascii="Arial" w:hAnsi="Arial" w:cs="Arial"/>
          <w:sz w:val="22"/>
          <w:szCs w:val="22"/>
        </w:rPr>
      </w:pPr>
      <w:r w:rsidRPr="007011E2">
        <w:rPr>
          <w:rFonts w:ascii="Arial" w:hAnsi="Arial" w:cs="Arial"/>
          <w:sz w:val="22"/>
          <w:szCs w:val="22"/>
        </w:rPr>
        <w:t>Jun-2010</w:t>
      </w:r>
      <w:r w:rsidRPr="007011E2">
        <w:rPr>
          <w:rFonts w:ascii="Arial" w:hAnsi="Arial" w:cs="Arial"/>
          <w:sz w:val="22"/>
          <w:szCs w:val="22"/>
        </w:rPr>
        <w:tab/>
        <w:t>BSc. Non-Medical, Govt PG College Hisar, Haryana</w:t>
      </w:r>
    </w:p>
    <w:p w14:paraId="12002437" w14:textId="77777777" w:rsidR="00885181" w:rsidRPr="007011E2" w:rsidRDefault="00885181" w:rsidP="00885181">
      <w:pPr>
        <w:tabs>
          <w:tab w:val="left" w:pos="1890"/>
          <w:tab w:val="left" w:pos="4320"/>
          <w:tab w:val="left" w:pos="6480"/>
        </w:tabs>
        <w:ind w:left="1710" w:hanging="1710"/>
        <w:rPr>
          <w:rFonts w:ascii="Arial" w:hAnsi="Arial" w:cs="Arial"/>
          <w:sz w:val="22"/>
          <w:szCs w:val="22"/>
        </w:rPr>
      </w:pPr>
      <w:r w:rsidRPr="007011E2">
        <w:rPr>
          <w:rFonts w:ascii="Arial" w:hAnsi="Arial" w:cs="Arial"/>
          <w:sz w:val="22"/>
          <w:szCs w:val="22"/>
        </w:rPr>
        <w:t>(70.5%)</w:t>
      </w:r>
    </w:p>
    <w:p w14:paraId="2A7A1784" w14:textId="77777777" w:rsidR="00885181" w:rsidRPr="007011E2" w:rsidRDefault="00885181" w:rsidP="00885181">
      <w:pPr>
        <w:tabs>
          <w:tab w:val="left" w:pos="1890"/>
          <w:tab w:val="left" w:pos="4320"/>
          <w:tab w:val="left" w:pos="6480"/>
        </w:tabs>
        <w:ind w:left="1710" w:hanging="1710"/>
        <w:rPr>
          <w:rFonts w:ascii="Arial" w:hAnsi="Arial" w:cs="Arial"/>
          <w:sz w:val="22"/>
          <w:szCs w:val="22"/>
        </w:rPr>
      </w:pPr>
    </w:p>
    <w:p w14:paraId="28E4EC03" w14:textId="1EB51B22" w:rsidR="00FE1A18" w:rsidRPr="007011E2" w:rsidRDefault="00AC1B83" w:rsidP="00FE1A18">
      <w:pPr>
        <w:tabs>
          <w:tab w:val="left" w:pos="4320"/>
          <w:tab w:val="left" w:pos="6480"/>
        </w:tabs>
        <w:ind w:left="2340" w:hanging="2340"/>
        <w:jc w:val="center"/>
        <w:rPr>
          <w:rFonts w:ascii="Arial" w:hAnsi="Arial" w:cs="Arial"/>
          <w:b/>
          <w:bCs/>
          <w:sz w:val="22"/>
          <w:szCs w:val="22"/>
        </w:rPr>
      </w:pPr>
      <w:r>
        <w:rPr>
          <w:rFonts w:ascii="Arial" w:hAnsi="Arial" w:cs="Arial"/>
          <w:b/>
          <w:bCs/>
          <w:noProof/>
          <w:color w:val="548DD4" w:themeColor="text2" w:themeTint="99"/>
          <w:sz w:val="22"/>
          <w:szCs w:val="22"/>
          <w:lang w:val="en-US" w:eastAsia="en-US"/>
        </w:rPr>
        <mc:AlternateContent>
          <mc:Choice Requires="wps">
            <w:drawing>
              <wp:anchor distT="4294967294" distB="4294967294" distL="114300" distR="114300" simplePos="0" relativeHeight="251681792" behindDoc="0" locked="0" layoutInCell="1" allowOverlap="1" wp14:anchorId="0263D8D3" wp14:editId="515400F2">
                <wp:simplePos x="0" y="0"/>
                <wp:positionH relativeFrom="column">
                  <wp:posOffset>-104775</wp:posOffset>
                </wp:positionH>
                <wp:positionV relativeFrom="paragraph">
                  <wp:posOffset>319404</wp:posOffset>
                </wp:positionV>
                <wp:extent cx="6057900" cy="0"/>
                <wp:effectExtent l="95250" t="19050" r="0" b="76200"/>
                <wp:wrapNone/>
                <wp:docPr id="1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57900" cy="0"/>
                        </a:xfrm>
                        <a:prstGeom prst="line">
                          <a:avLst/>
                        </a:prstGeom>
                        <a:noFill/>
                        <a:ln w="38100">
                          <a:solidFill>
                            <a:schemeClr val="accent6">
                              <a:lumMod val="75000"/>
                              <a:lumOff val="0"/>
                            </a:schemeClr>
                          </a:solidFill>
                          <a:round/>
                          <a:headEnd/>
                          <a:tailEnd/>
                        </a:ln>
                        <a:effectLst>
                          <a:outerShdw dist="107763" dir="8100000" algn="ctr" rotWithShape="0">
                            <a:schemeClr val="tx2">
                              <a:lumMod val="40000"/>
                              <a:lumOff val="60000"/>
                              <a:alpha val="50000"/>
                            </a:scheme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9EBD1B" id="Line 14" o:spid="_x0000_s1026" style="position:absolute;flip:x;z-index:2516817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8.25pt,25.15pt" to="468.75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" strokecolor="#e36c0a [2409]" strokeweight="3pt">
                <v:shadow on="t" color="#8db3e2 [1311]" opacity=".5" offset="-6pt,6pt"/>
              </v:line>
            </w:pict>
          </mc:Fallback>
        </mc:AlternateContent>
      </w:r>
      <w:r w:rsidR="00FE1A18" w:rsidRPr="007011E2">
        <w:rPr>
          <w:rFonts w:ascii="Arial" w:hAnsi="Arial" w:cs="Arial"/>
          <w:b/>
          <w:bCs/>
          <w:color w:val="800000"/>
          <w:sz w:val="22"/>
          <w:szCs w:val="22"/>
          <w:lang w:val="nb-NO"/>
        </w:rPr>
        <w:t>Area of Research</w:t>
      </w:r>
    </w:p>
    <w:p w14:paraId="713EE662" w14:textId="77777777" w:rsidR="00FE1A18" w:rsidRPr="007011E2" w:rsidRDefault="00FE1A18" w:rsidP="00FE1A18">
      <w:pPr>
        <w:pStyle w:val="Title"/>
        <w:jc w:val="right"/>
        <w:rPr>
          <w:rFonts w:ascii="Arial" w:hAnsi="Arial"/>
          <w:sz w:val="22"/>
          <w:szCs w:val="22"/>
          <w:lang w:val="nb-NO"/>
        </w:rPr>
      </w:pPr>
    </w:p>
    <w:p w14:paraId="15193FC1" w14:textId="77777777" w:rsidR="00885181" w:rsidRPr="007011E2" w:rsidRDefault="00885181" w:rsidP="00C5584E">
      <w:pPr>
        <w:tabs>
          <w:tab w:val="left" w:pos="1890"/>
          <w:tab w:val="left" w:pos="4320"/>
          <w:tab w:val="left" w:pos="6480"/>
        </w:tabs>
        <w:rPr>
          <w:rFonts w:ascii="Arial" w:hAnsi="Arial" w:cs="Arial"/>
          <w:sz w:val="22"/>
          <w:szCs w:val="22"/>
        </w:rPr>
      </w:pPr>
    </w:p>
    <w:p w14:paraId="04AF9639" w14:textId="1F07783B" w:rsidR="008E55B4" w:rsidRPr="007011E2" w:rsidRDefault="001B200A" w:rsidP="00FE1A18">
      <w:pPr>
        <w:tabs>
          <w:tab w:val="left" w:pos="1890"/>
          <w:tab w:val="left" w:pos="4320"/>
          <w:tab w:val="left" w:pos="6480"/>
        </w:tabs>
        <w:spacing w:line="360" w:lineRule="auto"/>
        <w:jc w:val="both"/>
        <w:rPr>
          <w:rFonts w:ascii="Arial" w:hAnsi="Arial" w:cs="Arial"/>
          <w:bCs/>
          <w:sz w:val="22"/>
          <w:szCs w:val="22"/>
          <w:lang w:val="nb-NO"/>
        </w:rPr>
      </w:pPr>
      <w:r w:rsidRPr="007011E2">
        <w:rPr>
          <w:rFonts w:ascii="Arial" w:hAnsi="Arial" w:cs="Arial"/>
          <w:sz w:val="22"/>
          <w:szCs w:val="22"/>
        </w:rPr>
        <w:t>C</w:t>
      </w:r>
      <w:r w:rsidR="00FE1A18" w:rsidRPr="007011E2">
        <w:rPr>
          <w:rFonts w:ascii="Arial" w:hAnsi="Arial" w:cs="Arial"/>
          <w:sz w:val="22"/>
          <w:szCs w:val="22"/>
        </w:rPr>
        <w:t xml:space="preserve">hromatographic </w:t>
      </w:r>
      <w:r w:rsidRPr="007011E2">
        <w:rPr>
          <w:rFonts w:ascii="Arial" w:hAnsi="Arial" w:cs="Arial"/>
          <w:sz w:val="22"/>
          <w:szCs w:val="22"/>
        </w:rPr>
        <w:t>analysis</w:t>
      </w:r>
      <w:r w:rsidR="005B737A" w:rsidRPr="007011E2">
        <w:rPr>
          <w:rFonts w:ascii="Arial" w:hAnsi="Arial" w:cs="Arial"/>
          <w:sz w:val="22"/>
          <w:szCs w:val="22"/>
        </w:rPr>
        <w:t>;</w:t>
      </w:r>
      <w:r w:rsidR="002D6E95" w:rsidRPr="007011E2">
        <w:rPr>
          <w:rFonts w:ascii="Arial" w:hAnsi="Arial" w:cs="Arial"/>
          <w:sz w:val="22"/>
          <w:szCs w:val="22"/>
        </w:rPr>
        <w:t xml:space="preserve"> </w:t>
      </w:r>
      <w:r w:rsidR="005B737A" w:rsidRPr="007011E2">
        <w:rPr>
          <w:rFonts w:ascii="Arial" w:hAnsi="Arial" w:cs="Arial"/>
          <w:sz w:val="22"/>
          <w:szCs w:val="22"/>
        </w:rPr>
        <w:t>Analytical chemistry;</w:t>
      </w:r>
      <w:r w:rsidR="00322593">
        <w:rPr>
          <w:rFonts w:ascii="Arial" w:hAnsi="Arial" w:cs="Arial"/>
          <w:sz w:val="22"/>
          <w:szCs w:val="22"/>
        </w:rPr>
        <w:t xml:space="preserve"> </w:t>
      </w:r>
      <w:r w:rsidR="005B737A" w:rsidRPr="007011E2">
        <w:rPr>
          <w:rFonts w:ascii="Arial" w:hAnsi="Arial" w:cs="Arial"/>
          <w:sz w:val="22"/>
          <w:szCs w:val="22"/>
        </w:rPr>
        <w:t>Nanomaterials;</w:t>
      </w:r>
      <w:r w:rsidR="002D6E95" w:rsidRPr="007011E2">
        <w:rPr>
          <w:rFonts w:ascii="Arial" w:hAnsi="Arial" w:cs="Arial"/>
          <w:sz w:val="22"/>
          <w:szCs w:val="22"/>
        </w:rPr>
        <w:t xml:space="preserve"> </w:t>
      </w:r>
      <w:r w:rsidR="005B737A" w:rsidRPr="007011E2">
        <w:rPr>
          <w:rFonts w:ascii="Arial" w:hAnsi="Arial" w:cs="Arial"/>
          <w:sz w:val="22"/>
          <w:szCs w:val="22"/>
        </w:rPr>
        <w:t>S</w:t>
      </w:r>
      <w:r w:rsidR="00FE1A18" w:rsidRPr="007011E2">
        <w:rPr>
          <w:rFonts w:ascii="Arial" w:hAnsi="Arial" w:cs="Arial"/>
          <w:sz w:val="22"/>
          <w:szCs w:val="22"/>
        </w:rPr>
        <w:t xml:space="preserve">eparation </w:t>
      </w:r>
      <w:r w:rsidR="005B737A" w:rsidRPr="007011E2">
        <w:rPr>
          <w:rFonts w:ascii="Arial" w:hAnsi="Arial" w:cs="Arial"/>
          <w:sz w:val="22"/>
          <w:szCs w:val="22"/>
        </w:rPr>
        <w:t xml:space="preserve">science; </w:t>
      </w:r>
      <w:r w:rsidR="00307EBD" w:rsidRPr="007011E2">
        <w:rPr>
          <w:rFonts w:ascii="Arial" w:hAnsi="Arial" w:cs="Arial"/>
          <w:sz w:val="22"/>
          <w:szCs w:val="22"/>
        </w:rPr>
        <w:t>Electrochemi</w:t>
      </w:r>
      <w:r w:rsidR="00307EBD">
        <w:rPr>
          <w:rFonts w:ascii="Arial" w:hAnsi="Arial" w:cs="Arial"/>
          <w:sz w:val="22"/>
          <w:szCs w:val="22"/>
        </w:rPr>
        <w:t>cal analysis</w:t>
      </w:r>
      <w:r w:rsidR="002E09D0">
        <w:rPr>
          <w:rFonts w:ascii="Arial" w:hAnsi="Arial" w:cs="Arial"/>
          <w:sz w:val="22"/>
          <w:szCs w:val="22"/>
        </w:rPr>
        <w:t>, Chiral Separation</w:t>
      </w:r>
    </w:p>
    <w:p w14:paraId="5F22CAA4" w14:textId="77777777" w:rsidR="00FE1A18" w:rsidRPr="007011E2" w:rsidRDefault="00FE1A18" w:rsidP="008378DA">
      <w:pPr>
        <w:tabs>
          <w:tab w:val="left" w:pos="4320"/>
          <w:tab w:val="left" w:pos="6480"/>
        </w:tabs>
        <w:ind w:left="2340" w:hanging="2340"/>
        <w:jc w:val="center"/>
        <w:rPr>
          <w:rFonts w:ascii="Arial" w:hAnsi="Arial" w:cs="Arial"/>
          <w:b/>
          <w:bCs/>
          <w:color w:val="800000"/>
          <w:sz w:val="22"/>
          <w:szCs w:val="22"/>
          <w:lang w:val="nb-NO"/>
        </w:rPr>
      </w:pPr>
    </w:p>
    <w:p w14:paraId="7E8974BF" w14:textId="316005D8" w:rsidR="007011E2" w:rsidRPr="007011E2" w:rsidRDefault="00976ECB" w:rsidP="007011E2">
      <w:pPr>
        <w:tabs>
          <w:tab w:val="left" w:pos="4320"/>
          <w:tab w:val="left" w:pos="6480"/>
        </w:tabs>
        <w:ind w:left="2340" w:hanging="2340"/>
        <w:jc w:val="center"/>
        <w:rPr>
          <w:rFonts w:ascii="Arial" w:hAnsi="Arial" w:cs="Arial"/>
          <w:b/>
          <w:bCs/>
          <w:sz w:val="22"/>
          <w:szCs w:val="22"/>
        </w:rPr>
      </w:pPr>
      <w:r w:rsidRPr="007011E2">
        <w:rPr>
          <w:rFonts w:ascii="Arial" w:hAnsi="Arial" w:cs="Arial"/>
          <w:b/>
          <w:bCs/>
          <w:color w:val="800000"/>
          <w:sz w:val="22"/>
          <w:szCs w:val="22"/>
          <w:lang w:val="nb-NO"/>
        </w:rPr>
        <w:t>Publications</w:t>
      </w:r>
      <w:r w:rsidR="00AC1B83">
        <w:rPr>
          <w:noProof/>
        </w:rPr>
        <mc:AlternateContent>
          <mc:Choice Requires="wps">
            <w:drawing>
              <wp:anchor distT="4294967293" distB="4294967293" distL="114300" distR="114300" simplePos="0" relativeHeight="251700224" behindDoc="0" locked="0" layoutInCell="1" allowOverlap="1" wp14:anchorId="30538662" wp14:editId="2A4843DC">
                <wp:simplePos x="0" y="0"/>
                <wp:positionH relativeFrom="column">
                  <wp:posOffset>-104775</wp:posOffset>
                </wp:positionH>
                <wp:positionV relativeFrom="paragraph">
                  <wp:posOffset>319404</wp:posOffset>
                </wp:positionV>
                <wp:extent cx="6057900" cy="0"/>
                <wp:effectExtent l="95250" t="19050" r="0" b="76200"/>
                <wp:wrapNone/>
                <wp:docPr id="49763344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57900" cy="0"/>
                        </a:xfrm>
                        <a:prstGeom prst="line">
                          <a:avLst/>
                        </a:prstGeom>
                        <a:noFill/>
                        <a:ln w="38100">
                          <a:solidFill>
                            <a:schemeClr val="accent6">
                              <a:lumMod val="75000"/>
                              <a:lumOff val="0"/>
                            </a:schemeClr>
                          </a:solidFill>
                          <a:round/>
                          <a:headEnd/>
                          <a:tailEnd/>
                        </a:ln>
                        <a:effectLst>
                          <a:outerShdw dist="107763" dir="8100000" algn="ctr" rotWithShape="0">
                            <a:schemeClr val="tx2">
                              <a:lumMod val="40000"/>
                              <a:lumOff val="60000"/>
                              <a:alpha val="50000"/>
                            </a:schemeClr>
                          </a:outerShdw>
                        </a:effectLst>
                      </wps:spPr>
                      <wps:bodyPr/>
                    </wps:wsp>
                  </a:graphicData>
                </a:graphic>
                <wp14:sizeRelH relativeFrom="page">
                  <wp14:pctWidth>0</wp14:pctWidth>
                </wp14:sizeRelH>
                <wp14:sizeRelV relativeFrom="page">
                  <wp14:pctHeight>0</wp14:pctHeight>
                </wp14:sizeRelV>
              </wp:anchor>
            </w:drawing>
          </mc:Choice>
          <mc:Fallback>
            <w:pict>
              <v:line w14:anchorId="282C3AB0" id="Straight Connector 1" o:spid="_x0000_s1026" style="position:absolute;flip:x;z-index:2517002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8.25pt,25.15pt" to="468.75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" strokecolor="#e36c0a [2409]" strokeweight="3pt">
                <v:shadow on="t" color="#8db3e2 [1311]" opacity=".5" offset="-6pt,6pt"/>
              </v:line>
            </w:pict>
          </mc:Fallback>
        </mc:AlternateContent>
      </w:r>
    </w:p>
    <w:p w14:paraId="7A50BFD7" w14:textId="77777777" w:rsidR="007011E2" w:rsidRPr="007011E2" w:rsidRDefault="007011E2" w:rsidP="007011E2">
      <w:pPr>
        <w:pStyle w:val="Title"/>
        <w:jc w:val="right"/>
        <w:rPr>
          <w:rFonts w:ascii="Arial" w:hAnsi="Arial"/>
          <w:sz w:val="22"/>
          <w:szCs w:val="22"/>
          <w:lang w:val="nb-NO"/>
        </w:rPr>
      </w:pPr>
    </w:p>
    <w:p w14:paraId="47E79BD6" w14:textId="6BACEDBA" w:rsidR="004F7F71" w:rsidRDefault="004F7F71" w:rsidP="008C1165">
      <w:pPr>
        <w:pStyle w:val="ListParagraph"/>
        <w:numPr>
          <w:ilvl w:val="0"/>
          <w:numId w:val="17"/>
        </w:numPr>
        <w:spacing w:before="100" w:beforeAutospacing="1" w:line="360" w:lineRule="auto"/>
        <w:ind w:left="284"/>
        <w:jc w:val="both"/>
        <w:rPr>
          <w:rFonts w:ascii="Arial" w:hAnsi="Arial" w:cs="Arial"/>
          <w:lang w:val="en-IN" w:eastAsia="en-IN" w:bidi="hi-IN"/>
        </w:rPr>
      </w:pPr>
      <w:r w:rsidRPr="004F7F71">
        <w:rPr>
          <w:rFonts w:ascii="Arial" w:hAnsi="Arial" w:cs="Arial"/>
          <w:lang w:val="nb-NO" w:eastAsia="en-IN" w:bidi="hi-IN"/>
        </w:rPr>
        <w:t xml:space="preserve">Vallamkonda, B., Satti, P., Das, D.K., Sharma, G., Yadav, S. and Vashistha, V.K., 2024. </w:t>
      </w:r>
      <w:r w:rsidRPr="004F7F71">
        <w:rPr>
          <w:rFonts w:ascii="Arial" w:hAnsi="Arial" w:cs="Arial"/>
          <w:lang w:val="en-IN" w:eastAsia="en-IN" w:bidi="hi-IN"/>
        </w:rPr>
        <w:t xml:space="preserve">Enantiomeric resolution of three </w:t>
      </w:r>
      <w:proofErr w:type="spellStart"/>
      <w:r w:rsidRPr="004F7F71">
        <w:rPr>
          <w:rFonts w:ascii="Arial" w:hAnsi="Arial" w:cs="Arial"/>
          <w:lang w:val="en-IN" w:eastAsia="en-IN" w:bidi="hi-IN"/>
        </w:rPr>
        <w:t>profen</w:t>
      </w:r>
      <w:proofErr w:type="spellEnd"/>
      <w:r w:rsidRPr="004F7F71">
        <w:rPr>
          <w:rFonts w:ascii="Arial" w:hAnsi="Arial" w:cs="Arial"/>
          <w:lang w:val="en-IN" w:eastAsia="en-IN" w:bidi="hi-IN"/>
        </w:rPr>
        <w:t xml:space="preserve"> drugs using direct thin-layer chromatographic method. JPC–Journal of Planar Chromatography–Modern TLC, pp.1-8.</w:t>
      </w:r>
      <w:r>
        <w:rPr>
          <w:rFonts w:ascii="Arial" w:hAnsi="Arial" w:cs="Arial"/>
          <w:lang w:val="en-IN" w:eastAsia="en-IN" w:bidi="hi-IN"/>
        </w:rPr>
        <w:t xml:space="preserve"> </w:t>
      </w:r>
      <w:hyperlink r:id="rId9" w:history="1">
        <w:r w:rsidRPr="004F7F71">
          <w:rPr>
            <w:rFonts w:ascii="Arial" w:hAnsi="Arial" w:cs="Arial"/>
            <w:lang w:val="en-IN" w:eastAsia="en-IN" w:bidi="hi-IN"/>
          </w:rPr>
          <w:t>https://doi.org/10.1007/s00764-024-00305-z</w:t>
        </w:r>
      </w:hyperlink>
      <w:r>
        <w:rPr>
          <w:rStyle w:val="c-bibliographic-informationvalue"/>
        </w:rPr>
        <w:t xml:space="preserve"> </w:t>
      </w:r>
    </w:p>
    <w:p w14:paraId="278AF17F" w14:textId="277B7FEE" w:rsidR="008C1165" w:rsidRPr="00861CCF" w:rsidRDefault="008C1165" w:rsidP="008C1165">
      <w:pPr>
        <w:pStyle w:val="ListParagraph"/>
        <w:numPr>
          <w:ilvl w:val="0"/>
          <w:numId w:val="17"/>
        </w:numPr>
        <w:spacing w:before="100" w:beforeAutospacing="1" w:line="360" w:lineRule="auto"/>
        <w:ind w:left="284"/>
        <w:jc w:val="both"/>
        <w:rPr>
          <w:rFonts w:ascii="Arial" w:hAnsi="Arial" w:cs="Arial"/>
          <w:lang w:val="en-IN" w:eastAsia="en-IN" w:bidi="hi-IN"/>
        </w:rPr>
      </w:pPr>
      <w:r w:rsidRPr="00861CCF">
        <w:rPr>
          <w:rFonts w:ascii="Arial" w:hAnsi="Arial" w:cs="Arial"/>
          <w:lang w:val="en-IN" w:eastAsia="en-IN" w:bidi="hi-IN"/>
        </w:rPr>
        <w:t xml:space="preserve">Vashistha, V. K.; Kumar, T.; Yadav, S.; Das, D. K. Enantioselective separation and determination of ibuprofen: Stereoselective pharmacokinetics, </w:t>
      </w:r>
      <w:r w:rsidRPr="00861CCF">
        <w:rPr>
          <w:rFonts w:ascii="Arial" w:hAnsi="Arial" w:cs="Arial"/>
          <w:lang w:val="en-IN" w:eastAsia="en-IN" w:bidi="hi-IN"/>
        </w:rPr>
        <w:lastRenderedPageBreak/>
        <w:t xml:space="preserve">pharmacodynamics and analytical methods. </w:t>
      </w:r>
      <w:r w:rsidRPr="00861CCF">
        <w:rPr>
          <w:rFonts w:ascii="Arial" w:hAnsi="Arial" w:cs="Arial"/>
          <w:i/>
          <w:iCs/>
          <w:lang w:val="en-IN" w:eastAsia="en-IN" w:bidi="hi-IN"/>
        </w:rPr>
        <w:t>Chirality</w:t>
      </w:r>
      <w:r w:rsidRPr="00861CCF">
        <w:rPr>
          <w:rFonts w:ascii="Arial" w:hAnsi="Arial" w:cs="Arial"/>
          <w:lang w:val="en-IN" w:eastAsia="en-IN" w:bidi="hi-IN"/>
        </w:rPr>
        <w:t xml:space="preserve"> </w:t>
      </w:r>
      <w:r w:rsidRPr="00861CCF">
        <w:rPr>
          <w:rFonts w:ascii="Arial" w:hAnsi="Arial" w:cs="Arial"/>
          <w:b/>
          <w:bCs/>
          <w:lang w:val="en-IN" w:eastAsia="en-IN" w:bidi="hi-IN"/>
        </w:rPr>
        <w:t>2024</w:t>
      </w:r>
      <w:r w:rsidRPr="00861CCF">
        <w:rPr>
          <w:rFonts w:ascii="Arial" w:hAnsi="Arial" w:cs="Arial"/>
          <w:lang w:val="en-IN" w:eastAsia="en-IN" w:bidi="hi-IN"/>
        </w:rPr>
        <w:t xml:space="preserve">, </w:t>
      </w:r>
      <w:r w:rsidRPr="00861CCF">
        <w:rPr>
          <w:rFonts w:ascii="Arial" w:hAnsi="Arial" w:cs="Arial"/>
          <w:i/>
          <w:iCs/>
          <w:lang w:val="en-IN" w:eastAsia="en-IN" w:bidi="hi-IN"/>
        </w:rPr>
        <w:t>36</w:t>
      </w:r>
      <w:r w:rsidRPr="00861CCF">
        <w:rPr>
          <w:rFonts w:ascii="Arial" w:hAnsi="Arial" w:cs="Arial"/>
          <w:lang w:val="en-IN" w:eastAsia="en-IN" w:bidi="hi-IN"/>
        </w:rPr>
        <w:t>(2), e23647. doi:10.1002/chir.23647.</w:t>
      </w:r>
    </w:p>
    <w:p w14:paraId="185F6876" w14:textId="77777777" w:rsidR="008C1165" w:rsidRPr="00861CCF" w:rsidRDefault="008C1165" w:rsidP="008C1165">
      <w:pPr>
        <w:pStyle w:val="ListParagraph"/>
        <w:numPr>
          <w:ilvl w:val="0"/>
          <w:numId w:val="17"/>
        </w:numPr>
        <w:spacing w:before="100" w:beforeAutospacing="1" w:line="360" w:lineRule="auto"/>
        <w:ind w:left="284"/>
        <w:jc w:val="both"/>
        <w:rPr>
          <w:rFonts w:ascii="Arial" w:hAnsi="Arial" w:cs="Arial"/>
          <w:lang w:val="en-IN" w:eastAsia="en-IN" w:bidi="hi-IN"/>
        </w:rPr>
      </w:pPr>
      <w:r w:rsidRPr="00861CCF">
        <w:rPr>
          <w:rFonts w:ascii="Arial" w:hAnsi="Arial" w:cs="Arial"/>
          <w:lang w:val="en-IN" w:eastAsia="en-IN" w:bidi="hi-IN"/>
        </w:rPr>
        <w:t xml:space="preserve">Vashistha, V. K.; Sethi, S.; Mittal, A.; Das, D. K.; </w:t>
      </w:r>
      <w:proofErr w:type="spellStart"/>
      <w:r w:rsidRPr="00861CCF">
        <w:rPr>
          <w:rFonts w:ascii="Arial" w:hAnsi="Arial" w:cs="Arial"/>
          <w:lang w:val="en-IN" w:eastAsia="en-IN" w:bidi="hi-IN"/>
        </w:rPr>
        <w:t>Pullabhotla</w:t>
      </w:r>
      <w:proofErr w:type="spellEnd"/>
      <w:r w:rsidRPr="00861CCF">
        <w:rPr>
          <w:rFonts w:ascii="Arial" w:hAnsi="Arial" w:cs="Arial"/>
          <w:lang w:val="en-IN" w:eastAsia="en-IN" w:bidi="hi-IN"/>
        </w:rPr>
        <w:t xml:space="preserve">, R. V. S. R.; Bala, R.; </w:t>
      </w:r>
      <w:r w:rsidRPr="00A5668E">
        <w:rPr>
          <w:rFonts w:ascii="Arial" w:hAnsi="Arial" w:cs="Arial"/>
          <w:lang w:val="en-IN" w:eastAsia="en-IN" w:bidi="hi-IN"/>
        </w:rPr>
        <w:t>Yadav</w:t>
      </w:r>
      <w:r>
        <w:rPr>
          <w:rFonts w:ascii="Arial" w:hAnsi="Arial" w:cs="Arial"/>
          <w:lang w:val="en-IN" w:eastAsia="en-IN" w:bidi="hi-IN"/>
        </w:rPr>
        <w:t xml:space="preserve"> S</w:t>
      </w:r>
      <w:r w:rsidRPr="00861CCF">
        <w:rPr>
          <w:rFonts w:ascii="Arial" w:hAnsi="Arial" w:cs="Arial"/>
          <w:lang w:val="en-IN" w:eastAsia="en-IN" w:bidi="hi-IN"/>
        </w:rPr>
        <w:t xml:space="preserve">. Stereoselective analysis of chiral pesticides: a review. </w:t>
      </w:r>
      <w:r w:rsidRPr="00861CCF">
        <w:rPr>
          <w:rFonts w:ascii="Arial" w:hAnsi="Arial" w:cs="Arial"/>
          <w:i/>
          <w:iCs/>
          <w:lang w:val="en-IN" w:eastAsia="en-IN" w:bidi="hi-IN"/>
        </w:rPr>
        <w:t>Environmental monitoring and assessment</w:t>
      </w:r>
      <w:r w:rsidRPr="00861CCF">
        <w:rPr>
          <w:rFonts w:ascii="Arial" w:hAnsi="Arial" w:cs="Arial"/>
          <w:lang w:val="en-IN" w:eastAsia="en-IN" w:bidi="hi-IN"/>
        </w:rPr>
        <w:t xml:space="preserve"> </w:t>
      </w:r>
      <w:r w:rsidRPr="00861CCF">
        <w:rPr>
          <w:rFonts w:ascii="Arial" w:hAnsi="Arial" w:cs="Arial"/>
          <w:b/>
          <w:bCs/>
          <w:lang w:val="en-IN" w:eastAsia="en-IN" w:bidi="hi-IN"/>
        </w:rPr>
        <w:t>2024</w:t>
      </w:r>
      <w:r w:rsidRPr="00861CCF">
        <w:rPr>
          <w:rFonts w:ascii="Arial" w:hAnsi="Arial" w:cs="Arial"/>
          <w:lang w:val="en-IN" w:eastAsia="en-IN" w:bidi="hi-IN"/>
        </w:rPr>
        <w:t xml:space="preserve">, </w:t>
      </w:r>
      <w:r w:rsidRPr="00861CCF">
        <w:rPr>
          <w:rFonts w:ascii="Arial" w:hAnsi="Arial" w:cs="Arial"/>
          <w:i/>
          <w:iCs/>
          <w:lang w:val="en-IN" w:eastAsia="en-IN" w:bidi="hi-IN"/>
        </w:rPr>
        <w:t>196</w:t>
      </w:r>
      <w:r w:rsidRPr="00861CCF">
        <w:rPr>
          <w:rFonts w:ascii="Arial" w:hAnsi="Arial" w:cs="Arial"/>
          <w:lang w:val="en-IN" w:eastAsia="en-IN" w:bidi="hi-IN"/>
        </w:rPr>
        <w:t>(2), 153. doi:10.1007/s10661-024-12310-0.</w:t>
      </w:r>
    </w:p>
    <w:p w14:paraId="5D177FCB" w14:textId="4F77D714" w:rsidR="00861CCF" w:rsidRPr="00861CCF" w:rsidRDefault="00861CCF">
      <w:pPr>
        <w:pStyle w:val="ListParagraph"/>
        <w:numPr>
          <w:ilvl w:val="0"/>
          <w:numId w:val="17"/>
        </w:numPr>
        <w:spacing w:before="100" w:beforeAutospacing="1" w:line="360" w:lineRule="auto"/>
        <w:ind w:left="284"/>
        <w:jc w:val="both"/>
        <w:rPr>
          <w:rFonts w:ascii="Arial" w:hAnsi="Arial" w:cs="Arial"/>
          <w:lang w:val="en-IN" w:eastAsia="en-IN" w:bidi="hi-IN"/>
        </w:rPr>
      </w:pPr>
      <w:r w:rsidRPr="00861CCF">
        <w:rPr>
          <w:rFonts w:ascii="Arial" w:hAnsi="Arial" w:cs="Arial"/>
          <w:lang w:val="pt-BR" w:eastAsia="en-IN" w:bidi="hi-IN"/>
        </w:rPr>
        <w:t xml:space="preserve">Sharma, S.; Sharma, P.; Singh, V.; Vaishali; Vashistha, V. K.; Das, D. K.; et al. </w:t>
      </w:r>
      <w:r w:rsidRPr="00861CCF">
        <w:rPr>
          <w:rFonts w:ascii="Arial" w:hAnsi="Arial" w:cs="Arial"/>
          <w:lang w:val="en-IN" w:eastAsia="en-IN" w:bidi="hi-IN"/>
        </w:rPr>
        <w:t xml:space="preserve">Exploitation of pyrazole C-3/5 carbaldehydes towards the development of therapeutically valuable scaffolds: a review. </w:t>
      </w:r>
      <w:r w:rsidRPr="00861CCF">
        <w:rPr>
          <w:rFonts w:ascii="Arial" w:hAnsi="Arial" w:cs="Arial"/>
          <w:i/>
          <w:iCs/>
          <w:lang w:val="en-IN" w:eastAsia="en-IN" w:bidi="hi-IN"/>
        </w:rPr>
        <w:t>Chemical papers</w:t>
      </w:r>
      <w:r w:rsidRPr="00861CCF">
        <w:rPr>
          <w:rFonts w:ascii="Arial" w:hAnsi="Arial" w:cs="Arial"/>
          <w:lang w:val="en-IN" w:eastAsia="en-IN" w:bidi="hi-IN"/>
        </w:rPr>
        <w:t xml:space="preserve"> </w:t>
      </w:r>
      <w:r w:rsidRPr="00861CCF">
        <w:rPr>
          <w:rFonts w:ascii="Arial" w:hAnsi="Arial" w:cs="Arial"/>
          <w:b/>
          <w:bCs/>
          <w:lang w:val="en-IN" w:eastAsia="en-IN" w:bidi="hi-IN"/>
        </w:rPr>
        <w:t>2024</w:t>
      </w:r>
      <w:r w:rsidRPr="00861CCF">
        <w:rPr>
          <w:rFonts w:ascii="Arial" w:hAnsi="Arial" w:cs="Arial"/>
          <w:lang w:val="en-IN" w:eastAsia="en-IN" w:bidi="hi-IN"/>
        </w:rPr>
        <w:t>. doi:10.1007/s11696-024-03534-y.</w:t>
      </w:r>
    </w:p>
    <w:p w14:paraId="45FE1C6C" w14:textId="77777777" w:rsidR="005F0786" w:rsidRPr="00861CCF" w:rsidRDefault="005F0786" w:rsidP="005F0786">
      <w:pPr>
        <w:pStyle w:val="ListParagraph"/>
        <w:numPr>
          <w:ilvl w:val="0"/>
          <w:numId w:val="17"/>
        </w:numPr>
        <w:spacing w:before="100" w:beforeAutospacing="1" w:line="360" w:lineRule="auto"/>
        <w:ind w:left="284"/>
        <w:jc w:val="both"/>
        <w:rPr>
          <w:rFonts w:ascii="Arial" w:hAnsi="Arial" w:cs="Arial"/>
          <w:lang w:val="en-IN" w:eastAsia="en-IN" w:bidi="hi-IN"/>
        </w:rPr>
      </w:pPr>
      <w:r w:rsidRPr="00861CCF">
        <w:rPr>
          <w:rFonts w:ascii="Arial" w:hAnsi="Arial" w:cs="Arial"/>
          <w:lang w:val="en-IN" w:eastAsia="en-IN" w:bidi="hi-IN"/>
        </w:rPr>
        <w:t xml:space="preserve">Vashistha, V. K.; Bala, R.; Mittal, A.; </w:t>
      </w:r>
      <w:proofErr w:type="spellStart"/>
      <w:r w:rsidRPr="00861CCF">
        <w:rPr>
          <w:rFonts w:ascii="Arial" w:hAnsi="Arial" w:cs="Arial"/>
          <w:lang w:val="en-IN" w:eastAsia="en-IN" w:bidi="hi-IN"/>
        </w:rPr>
        <w:t>Pullabhotla</w:t>
      </w:r>
      <w:proofErr w:type="spellEnd"/>
      <w:r w:rsidRPr="00861CCF">
        <w:rPr>
          <w:rFonts w:ascii="Arial" w:hAnsi="Arial" w:cs="Arial"/>
          <w:lang w:val="en-IN" w:eastAsia="en-IN" w:bidi="hi-IN"/>
        </w:rPr>
        <w:t xml:space="preserve">, R. V. S. R.; Yadav, S.; Verma, N. Stereoselective analysis and enantioseparation of isoproterenol in spiked human plasma. </w:t>
      </w:r>
      <w:r w:rsidRPr="00861CCF">
        <w:rPr>
          <w:rFonts w:ascii="Arial" w:hAnsi="Arial" w:cs="Arial"/>
          <w:i/>
          <w:iCs/>
          <w:lang w:val="en-IN" w:eastAsia="en-IN" w:bidi="hi-IN"/>
        </w:rPr>
        <w:t>Chemical papers</w:t>
      </w:r>
      <w:r w:rsidRPr="00861CCF">
        <w:rPr>
          <w:rFonts w:ascii="Arial" w:hAnsi="Arial" w:cs="Arial"/>
          <w:lang w:val="en-IN" w:eastAsia="en-IN" w:bidi="hi-IN"/>
        </w:rPr>
        <w:t xml:space="preserve"> </w:t>
      </w:r>
      <w:r w:rsidRPr="00861CCF">
        <w:rPr>
          <w:rFonts w:ascii="Arial" w:hAnsi="Arial" w:cs="Arial"/>
          <w:b/>
          <w:bCs/>
          <w:lang w:val="en-IN" w:eastAsia="en-IN" w:bidi="hi-IN"/>
        </w:rPr>
        <w:t>2024</w:t>
      </w:r>
      <w:r w:rsidRPr="00861CCF">
        <w:rPr>
          <w:rFonts w:ascii="Arial" w:hAnsi="Arial" w:cs="Arial"/>
          <w:lang w:val="en-IN" w:eastAsia="en-IN" w:bidi="hi-IN"/>
        </w:rPr>
        <w:t xml:space="preserve">, </w:t>
      </w:r>
      <w:r w:rsidRPr="00861CCF">
        <w:rPr>
          <w:rFonts w:ascii="Arial" w:hAnsi="Arial" w:cs="Arial"/>
          <w:i/>
          <w:iCs/>
          <w:lang w:val="en-IN" w:eastAsia="en-IN" w:bidi="hi-IN"/>
        </w:rPr>
        <w:t>78</w:t>
      </w:r>
      <w:r w:rsidRPr="00861CCF">
        <w:rPr>
          <w:rFonts w:ascii="Arial" w:hAnsi="Arial" w:cs="Arial"/>
          <w:lang w:val="en-IN" w:eastAsia="en-IN" w:bidi="hi-IN"/>
        </w:rPr>
        <w:t>(1), 613–622. doi:10.1007/s11696-023-03185-5.</w:t>
      </w:r>
    </w:p>
    <w:p w14:paraId="698E8535" w14:textId="5101DF6F" w:rsidR="00861CCF" w:rsidRPr="00861CCF" w:rsidRDefault="00861CCF">
      <w:pPr>
        <w:pStyle w:val="ListParagraph"/>
        <w:numPr>
          <w:ilvl w:val="0"/>
          <w:numId w:val="17"/>
        </w:numPr>
        <w:spacing w:before="100" w:beforeAutospacing="1" w:line="360" w:lineRule="auto"/>
        <w:ind w:left="284"/>
        <w:jc w:val="both"/>
        <w:rPr>
          <w:rFonts w:ascii="Arial" w:hAnsi="Arial" w:cs="Arial"/>
          <w:lang w:val="en-IN" w:eastAsia="en-IN" w:bidi="hi-IN"/>
        </w:rPr>
      </w:pPr>
      <w:r w:rsidRPr="00861CCF">
        <w:rPr>
          <w:rFonts w:ascii="Arial" w:hAnsi="Arial" w:cs="Arial"/>
          <w:lang w:val="en-IN" w:eastAsia="en-IN" w:bidi="hi-IN"/>
        </w:rPr>
        <w:t xml:space="preserve">Bhardwaj, S.; Vashistha, V. K.; Bala, R. Enantiomeric resolution of ketoprofen using validated thin layer chromatographic method involving </w:t>
      </w:r>
      <w:proofErr w:type="spellStart"/>
      <w:r w:rsidRPr="00861CCF">
        <w:rPr>
          <w:rFonts w:ascii="Arial" w:hAnsi="Arial" w:cs="Arial"/>
          <w:lang w:val="en-IN" w:eastAsia="en-IN" w:bidi="hi-IN"/>
        </w:rPr>
        <w:t>frovatriptan</w:t>
      </w:r>
      <w:proofErr w:type="spellEnd"/>
      <w:r w:rsidRPr="00861CCF">
        <w:rPr>
          <w:rFonts w:ascii="Arial" w:hAnsi="Arial" w:cs="Arial"/>
          <w:lang w:val="en-IN" w:eastAsia="en-IN" w:bidi="hi-IN"/>
        </w:rPr>
        <w:t xml:space="preserve"> as chiral selector. </w:t>
      </w:r>
      <w:r w:rsidRPr="00861CCF">
        <w:rPr>
          <w:rFonts w:ascii="Arial" w:hAnsi="Arial" w:cs="Arial"/>
          <w:i/>
          <w:iCs/>
          <w:lang w:val="en-IN" w:eastAsia="en-IN" w:bidi="hi-IN"/>
        </w:rPr>
        <w:t>Journal of research in pharmacy</w:t>
      </w:r>
      <w:r w:rsidRPr="00861CCF">
        <w:rPr>
          <w:rFonts w:ascii="Arial" w:hAnsi="Arial" w:cs="Arial"/>
          <w:lang w:val="en-IN" w:eastAsia="en-IN" w:bidi="hi-IN"/>
        </w:rPr>
        <w:t xml:space="preserve"> </w:t>
      </w:r>
      <w:r w:rsidRPr="00861CCF">
        <w:rPr>
          <w:rFonts w:ascii="Arial" w:hAnsi="Arial" w:cs="Arial"/>
          <w:b/>
          <w:bCs/>
          <w:lang w:val="en-IN" w:eastAsia="en-IN" w:bidi="hi-IN"/>
        </w:rPr>
        <w:t>2024</w:t>
      </w:r>
      <w:r w:rsidRPr="00861CCF">
        <w:rPr>
          <w:rFonts w:ascii="Arial" w:hAnsi="Arial" w:cs="Arial"/>
          <w:lang w:val="en-IN" w:eastAsia="en-IN" w:bidi="hi-IN"/>
        </w:rPr>
        <w:t>,</w:t>
      </w:r>
      <w:r>
        <w:rPr>
          <w:rFonts w:ascii="Arial" w:hAnsi="Arial" w:cs="Arial"/>
          <w:lang w:val="en-IN" w:eastAsia="en-IN" w:bidi="hi-IN"/>
        </w:rPr>
        <w:t xml:space="preserve"> </w:t>
      </w:r>
      <w:r w:rsidRPr="00861CCF">
        <w:rPr>
          <w:rFonts w:ascii="Arial" w:hAnsi="Arial" w:cs="Arial"/>
          <w:lang w:val="en-IN" w:eastAsia="en-IN" w:bidi="hi-IN"/>
        </w:rPr>
        <w:t>28(1), 326–334. doi:10.29228/jrp.699.</w:t>
      </w:r>
    </w:p>
    <w:p w14:paraId="1B9922C4" w14:textId="5F5C0E2C" w:rsidR="00861CCF" w:rsidRPr="00861CCF" w:rsidRDefault="00861CCF">
      <w:pPr>
        <w:pStyle w:val="ListParagraph"/>
        <w:numPr>
          <w:ilvl w:val="0"/>
          <w:numId w:val="17"/>
        </w:numPr>
        <w:spacing w:before="100" w:beforeAutospacing="1" w:line="360" w:lineRule="auto"/>
        <w:ind w:left="284"/>
        <w:jc w:val="both"/>
        <w:rPr>
          <w:rFonts w:ascii="Arial" w:hAnsi="Arial" w:cs="Arial"/>
          <w:lang w:val="en-IN" w:eastAsia="en-IN" w:bidi="hi-IN"/>
        </w:rPr>
      </w:pPr>
      <w:r w:rsidRPr="00861CCF">
        <w:rPr>
          <w:rFonts w:ascii="Arial" w:hAnsi="Arial" w:cs="Arial"/>
          <w:lang w:val="en-IN" w:eastAsia="en-IN" w:bidi="hi-IN"/>
        </w:rPr>
        <w:t xml:space="preserve">Mkhize, N.; Vashistha, V. K.; </w:t>
      </w:r>
      <w:proofErr w:type="spellStart"/>
      <w:r w:rsidRPr="00861CCF">
        <w:rPr>
          <w:rFonts w:ascii="Arial" w:hAnsi="Arial" w:cs="Arial"/>
          <w:lang w:val="en-IN" w:eastAsia="en-IN" w:bidi="hi-IN"/>
        </w:rPr>
        <w:t>Pullabhotla</w:t>
      </w:r>
      <w:proofErr w:type="spellEnd"/>
      <w:r w:rsidRPr="00861CCF">
        <w:rPr>
          <w:rFonts w:ascii="Arial" w:hAnsi="Arial" w:cs="Arial"/>
          <w:lang w:val="en-IN" w:eastAsia="en-IN" w:bidi="hi-IN"/>
        </w:rPr>
        <w:t xml:space="preserve">, V. S. R. Catalytic oxidation of 1,2-dichlorobenzene over metal-supported on ZrO2 catalysts. </w:t>
      </w:r>
      <w:r w:rsidRPr="00861CCF">
        <w:rPr>
          <w:rFonts w:ascii="Arial" w:hAnsi="Arial" w:cs="Arial"/>
          <w:i/>
          <w:iCs/>
          <w:lang w:val="en-IN" w:eastAsia="en-IN" w:bidi="hi-IN"/>
        </w:rPr>
        <w:t>Topics in catalysis</w:t>
      </w:r>
      <w:r w:rsidRPr="00861CCF">
        <w:rPr>
          <w:rFonts w:ascii="Arial" w:hAnsi="Arial" w:cs="Arial"/>
          <w:lang w:val="en-IN" w:eastAsia="en-IN" w:bidi="hi-IN"/>
        </w:rPr>
        <w:t xml:space="preserve"> </w:t>
      </w:r>
      <w:r w:rsidRPr="00861CCF">
        <w:rPr>
          <w:rFonts w:ascii="Arial" w:hAnsi="Arial" w:cs="Arial"/>
          <w:b/>
          <w:bCs/>
          <w:lang w:val="en-IN" w:eastAsia="en-IN" w:bidi="hi-IN"/>
        </w:rPr>
        <w:t>2024</w:t>
      </w:r>
      <w:r w:rsidRPr="00861CCF">
        <w:rPr>
          <w:rFonts w:ascii="Arial" w:hAnsi="Arial" w:cs="Arial"/>
          <w:lang w:val="en-IN" w:eastAsia="en-IN" w:bidi="hi-IN"/>
        </w:rPr>
        <w:t xml:space="preserve">, </w:t>
      </w:r>
      <w:r w:rsidRPr="00861CCF">
        <w:rPr>
          <w:rFonts w:ascii="Arial" w:hAnsi="Arial" w:cs="Arial"/>
          <w:i/>
          <w:iCs/>
          <w:lang w:val="en-IN" w:eastAsia="en-IN" w:bidi="hi-IN"/>
        </w:rPr>
        <w:t>67</w:t>
      </w:r>
      <w:r w:rsidRPr="00861CCF">
        <w:rPr>
          <w:rFonts w:ascii="Arial" w:hAnsi="Arial" w:cs="Arial"/>
          <w:lang w:val="en-IN" w:eastAsia="en-IN" w:bidi="hi-IN"/>
        </w:rPr>
        <w:t>(5–8), 409–421. doi:10.1007/s11244-023-01876-7.</w:t>
      </w:r>
    </w:p>
    <w:p w14:paraId="35B1FC21" w14:textId="77777777" w:rsidR="005F0786" w:rsidRPr="00861CCF" w:rsidRDefault="005F0786" w:rsidP="005F0786">
      <w:pPr>
        <w:pStyle w:val="ListParagraph"/>
        <w:numPr>
          <w:ilvl w:val="0"/>
          <w:numId w:val="17"/>
        </w:numPr>
        <w:spacing w:before="100" w:beforeAutospacing="1" w:line="360" w:lineRule="auto"/>
        <w:ind w:left="284"/>
        <w:jc w:val="both"/>
        <w:rPr>
          <w:rFonts w:ascii="Arial" w:hAnsi="Arial" w:cs="Arial"/>
          <w:lang w:val="en-IN" w:eastAsia="en-IN" w:bidi="hi-IN"/>
        </w:rPr>
      </w:pPr>
      <w:r w:rsidRPr="00861CCF">
        <w:rPr>
          <w:rFonts w:ascii="Arial" w:hAnsi="Arial" w:cs="Arial"/>
          <w:lang w:val="en-IN" w:eastAsia="en-IN" w:bidi="hi-IN"/>
        </w:rPr>
        <w:t xml:space="preserve">Vashistha, V. K.; Bala, R.; Das, D. K.; Mittal, A.; </w:t>
      </w:r>
      <w:proofErr w:type="spellStart"/>
      <w:r w:rsidRPr="00861CCF">
        <w:rPr>
          <w:rFonts w:ascii="Arial" w:hAnsi="Arial" w:cs="Arial"/>
          <w:lang w:val="en-IN" w:eastAsia="en-IN" w:bidi="hi-IN"/>
        </w:rPr>
        <w:t>Vsr</w:t>
      </w:r>
      <w:proofErr w:type="spellEnd"/>
      <w:r w:rsidRPr="00861CCF">
        <w:rPr>
          <w:rFonts w:ascii="Arial" w:hAnsi="Arial" w:cs="Arial"/>
          <w:lang w:val="en-IN" w:eastAsia="en-IN" w:bidi="hi-IN"/>
        </w:rPr>
        <w:t xml:space="preserve"> </w:t>
      </w:r>
      <w:proofErr w:type="spellStart"/>
      <w:r w:rsidRPr="00861CCF">
        <w:rPr>
          <w:rFonts w:ascii="Arial" w:hAnsi="Arial" w:cs="Arial"/>
          <w:lang w:val="en-IN" w:eastAsia="en-IN" w:bidi="hi-IN"/>
        </w:rPr>
        <w:t>Pullabhotla</w:t>
      </w:r>
      <w:proofErr w:type="spellEnd"/>
      <w:r w:rsidRPr="00861CCF">
        <w:rPr>
          <w:rFonts w:ascii="Arial" w:hAnsi="Arial" w:cs="Arial"/>
          <w:lang w:val="en-IN" w:eastAsia="en-IN" w:bidi="hi-IN"/>
        </w:rPr>
        <w:t xml:space="preserve">, R. Transition metal nanoparticles as promising antimicrobial agents. </w:t>
      </w:r>
      <w:r w:rsidRPr="00861CCF">
        <w:rPr>
          <w:rFonts w:ascii="Arial" w:hAnsi="Arial" w:cs="Arial"/>
          <w:i/>
          <w:iCs/>
          <w:lang w:val="en-IN" w:eastAsia="en-IN" w:bidi="hi-IN"/>
        </w:rPr>
        <w:t>Surface review and letters</w:t>
      </w:r>
      <w:r w:rsidRPr="00861CCF">
        <w:rPr>
          <w:rFonts w:ascii="Arial" w:hAnsi="Arial" w:cs="Arial"/>
          <w:lang w:val="en-IN" w:eastAsia="en-IN" w:bidi="hi-IN"/>
        </w:rPr>
        <w:t xml:space="preserve"> </w:t>
      </w:r>
      <w:r w:rsidRPr="00861CCF">
        <w:rPr>
          <w:rFonts w:ascii="Arial" w:hAnsi="Arial" w:cs="Arial"/>
          <w:b/>
          <w:bCs/>
          <w:lang w:val="en-IN" w:eastAsia="en-IN" w:bidi="hi-IN"/>
        </w:rPr>
        <w:t>2024</w:t>
      </w:r>
      <w:r w:rsidRPr="00861CCF">
        <w:rPr>
          <w:rFonts w:ascii="Arial" w:hAnsi="Arial" w:cs="Arial"/>
          <w:lang w:val="en-IN" w:eastAsia="en-IN" w:bidi="hi-IN"/>
        </w:rPr>
        <w:t xml:space="preserve">, </w:t>
      </w:r>
      <w:r w:rsidRPr="00861CCF">
        <w:rPr>
          <w:rFonts w:ascii="Arial" w:hAnsi="Arial" w:cs="Arial"/>
          <w:i/>
          <w:iCs/>
          <w:lang w:val="en-IN" w:eastAsia="en-IN" w:bidi="hi-IN"/>
        </w:rPr>
        <w:t>31</w:t>
      </w:r>
      <w:r w:rsidRPr="00861CCF">
        <w:rPr>
          <w:rFonts w:ascii="Arial" w:hAnsi="Arial" w:cs="Arial"/>
          <w:lang w:val="en-IN" w:eastAsia="en-IN" w:bidi="hi-IN"/>
        </w:rPr>
        <w:t>(04). doi:10.1142/s0218625x24300041.</w:t>
      </w:r>
    </w:p>
    <w:p w14:paraId="5CD76AE1" w14:textId="4790D2B5" w:rsidR="00861CCF" w:rsidRPr="00861CCF" w:rsidRDefault="00861CCF">
      <w:pPr>
        <w:pStyle w:val="ListParagraph"/>
        <w:numPr>
          <w:ilvl w:val="0"/>
          <w:numId w:val="17"/>
        </w:numPr>
        <w:spacing w:before="100" w:beforeAutospacing="1" w:line="360" w:lineRule="auto"/>
        <w:ind w:left="284"/>
        <w:jc w:val="both"/>
        <w:rPr>
          <w:rFonts w:ascii="Arial" w:hAnsi="Arial" w:cs="Arial"/>
          <w:lang w:val="en-IN" w:eastAsia="en-IN" w:bidi="hi-IN"/>
        </w:rPr>
      </w:pPr>
      <w:r w:rsidRPr="00861CCF">
        <w:rPr>
          <w:rFonts w:ascii="Arial" w:hAnsi="Arial" w:cs="Arial"/>
          <w:lang w:val="en-IN" w:eastAsia="en-IN" w:bidi="hi-IN"/>
        </w:rPr>
        <w:t xml:space="preserve">Sharma, S.; Singh, V.; Vashistha, V. K.; Singh, M.; Sharma, A. Correction: A simple and efficient route to pyrazole-based </w:t>
      </w:r>
      <w:proofErr w:type="spellStart"/>
      <w:r w:rsidRPr="00861CCF">
        <w:rPr>
          <w:rFonts w:ascii="Arial" w:hAnsi="Arial" w:cs="Arial"/>
          <w:lang w:val="en-IN" w:eastAsia="en-IN" w:bidi="hi-IN"/>
        </w:rPr>
        <w:t>dihydrofuranones</w:t>
      </w:r>
      <w:proofErr w:type="spellEnd"/>
      <w:r w:rsidRPr="00861CCF">
        <w:rPr>
          <w:rFonts w:ascii="Arial" w:hAnsi="Arial" w:cs="Arial"/>
          <w:lang w:val="en-IN" w:eastAsia="en-IN" w:bidi="hi-IN"/>
        </w:rPr>
        <w:t xml:space="preserve"> via lactonization approach. </w:t>
      </w:r>
      <w:r w:rsidRPr="00861CCF">
        <w:rPr>
          <w:rFonts w:ascii="Arial" w:hAnsi="Arial" w:cs="Arial"/>
          <w:i/>
          <w:iCs/>
          <w:lang w:val="en-IN" w:eastAsia="en-IN" w:bidi="hi-IN"/>
        </w:rPr>
        <w:t>Chemical papers</w:t>
      </w:r>
      <w:r w:rsidRPr="00861CCF">
        <w:rPr>
          <w:rFonts w:ascii="Arial" w:hAnsi="Arial" w:cs="Arial"/>
          <w:lang w:val="en-IN" w:eastAsia="en-IN" w:bidi="hi-IN"/>
        </w:rPr>
        <w:t xml:space="preserve"> </w:t>
      </w:r>
      <w:r w:rsidRPr="00861CCF">
        <w:rPr>
          <w:rFonts w:ascii="Arial" w:hAnsi="Arial" w:cs="Arial"/>
          <w:b/>
          <w:bCs/>
          <w:lang w:val="en-IN" w:eastAsia="en-IN" w:bidi="hi-IN"/>
        </w:rPr>
        <w:t>2024</w:t>
      </w:r>
      <w:r w:rsidRPr="00861CCF">
        <w:rPr>
          <w:rFonts w:ascii="Arial" w:hAnsi="Arial" w:cs="Arial"/>
          <w:lang w:val="en-IN" w:eastAsia="en-IN" w:bidi="hi-IN"/>
        </w:rPr>
        <w:t>. doi:10.1007/s11696-024-03352-2.</w:t>
      </w:r>
    </w:p>
    <w:p w14:paraId="5F8CC621" w14:textId="4E3A16ED" w:rsidR="00861CCF" w:rsidRPr="00861CCF" w:rsidRDefault="00861CCF">
      <w:pPr>
        <w:pStyle w:val="ListParagraph"/>
        <w:numPr>
          <w:ilvl w:val="0"/>
          <w:numId w:val="17"/>
        </w:numPr>
        <w:spacing w:before="100" w:beforeAutospacing="1" w:line="360" w:lineRule="auto"/>
        <w:ind w:left="284"/>
        <w:jc w:val="both"/>
        <w:rPr>
          <w:rFonts w:ascii="Arial" w:hAnsi="Arial" w:cs="Arial"/>
          <w:lang w:val="en-IN" w:eastAsia="en-IN" w:bidi="hi-IN"/>
        </w:rPr>
      </w:pPr>
      <w:r w:rsidRPr="00861CCF">
        <w:rPr>
          <w:rFonts w:ascii="Arial" w:hAnsi="Arial" w:cs="Arial"/>
          <w:lang w:val="en-IN" w:eastAsia="en-IN" w:bidi="hi-IN"/>
        </w:rPr>
        <w:t xml:space="preserve">Mittal, A.; Nagpal, M.; Vashistha, V. K.; Arora, R.; Issar, U. Recent advances in the antioxidant activity of metal-curcumin complexes: a combined computational and experimental review. </w:t>
      </w:r>
      <w:r w:rsidRPr="00861CCF">
        <w:rPr>
          <w:rFonts w:ascii="Arial" w:hAnsi="Arial" w:cs="Arial"/>
          <w:i/>
          <w:iCs/>
          <w:lang w:val="en-IN" w:eastAsia="en-IN" w:bidi="hi-IN"/>
        </w:rPr>
        <w:t>Free radical research</w:t>
      </w:r>
      <w:r w:rsidRPr="00861CCF">
        <w:rPr>
          <w:rFonts w:ascii="Arial" w:hAnsi="Arial" w:cs="Arial"/>
          <w:lang w:val="en-IN" w:eastAsia="en-IN" w:bidi="hi-IN"/>
        </w:rPr>
        <w:t xml:space="preserve"> </w:t>
      </w:r>
      <w:r w:rsidRPr="00861CCF">
        <w:rPr>
          <w:rFonts w:ascii="Arial" w:hAnsi="Arial" w:cs="Arial"/>
          <w:b/>
          <w:bCs/>
          <w:lang w:val="en-IN" w:eastAsia="en-IN" w:bidi="hi-IN"/>
        </w:rPr>
        <w:t>2024</w:t>
      </w:r>
      <w:r w:rsidRPr="00861CCF">
        <w:rPr>
          <w:rFonts w:ascii="Arial" w:hAnsi="Arial" w:cs="Arial"/>
          <w:lang w:val="en-IN" w:eastAsia="en-IN" w:bidi="hi-IN"/>
        </w:rPr>
        <w:t xml:space="preserve">, </w:t>
      </w:r>
      <w:r w:rsidRPr="00861CCF">
        <w:rPr>
          <w:rFonts w:ascii="Arial" w:hAnsi="Arial" w:cs="Arial"/>
          <w:i/>
          <w:iCs/>
          <w:lang w:val="en-IN" w:eastAsia="en-IN" w:bidi="hi-IN"/>
        </w:rPr>
        <w:t>58</w:t>
      </w:r>
      <w:r w:rsidRPr="00861CCF">
        <w:rPr>
          <w:rFonts w:ascii="Arial" w:hAnsi="Arial" w:cs="Arial"/>
          <w:lang w:val="en-IN" w:eastAsia="en-IN" w:bidi="hi-IN"/>
        </w:rPr>
        <w:t>(1), 11–26. doi:10.1080/10715762.2023.2298857.</w:t>
      </w:r>
    </w:p>
    <w:p w14:paraId="599E0188" w14:textId="3D24220D" w:rsidR="00861CCF" w:rsidRPr="00861CCF" w:rsidRDefault="00861CCF">
      <w:pPr>
        <w:pStyle w:val="ListParagraph"/>
        <w:numPr>
          <w:ilvl w:val="0"/>
          <w:numId w:val="17"/>
        </w:numPr>
        <w:spacing w:before="100" w:beforeAutospacing="1" w:line="360" w:lineRule="auto"/>
        <w:ind w:left="284"/>
        <w:jc w:val="both"/>
        <w:rPr>
          <w:rFonts w:ascii="Arial" w:hAnsi="Arial" w:cs="Arial"/>
          <w:lang w:val="en-IN" w:eastAsia="en-IN" w:bidi="hi-IN"/>
        </w:rPr>
      </w:pPr>
      <w:r w:rsidRPr="00861CCF">
        <w:rPr>
          <w:rFonts w:ascii="Arial" w:hAnsi="Arial" w:cs="Arial"/>
          <w:lang w:val="en-IN" w:eastAsia="en-IN" w:bidi="hi-IN"/>
        </w:rPr>
        <w:t xml:space="preserve">Mittal, A.; Nagpal, M.; Chahal, V.; Vashistha, V. K. The electronic, structural and nonlinear optical properties of </w:t>
      </w:r>
      <w:proofErr w:type="spellStart"/>
      <w:r w:rsidRPr="00861CCF">
        <w:rPr>
          <w:rFonts w:ascii="Arial" w:hAnsi="Arial" w:cs="Arial"/>
          <w:lang w:val="en-IN" w:eastAsia="en-IN" w:bidi="hi-IN"/>
        </w:rPr>
        <w:t>licochalcone</w:t>
      </w:r>
      <w:proofErr w:type="spellEnd"/>
      <w:r w:rsidRPr="00861CCF">
        <w:rPr>
          <w:rFonts w:ascii="Arial" w:hAnsi="Arial" w:cs="Arial"/>
          <w:lang w:val="en-IN" w:eastAsia="en-IN" w:bidi="hi-IN"/>
        </w:rPr>
        <w:t xml:space="preserve"> L in the aqueous solution and gaseous phase: A DFT study. </w:t>
      </w:r>
      <w:r w:rsidRPr="00861CCF">
        <w:rPr>
          <w:rFonts w:ascii="Arial" w:hAnsi="Arial" w:cs="Arial"/>
          <w:i/>
          <w:iCs/>
          <w:lang w:val="en-IN" w:eastAsia="en-IN" w:bidi="hi-IN"/>
        </w:rPr>
        <w:t>Turkish Computational and Theoretical Chemistry</w:t>
      </w:r>
      <w:r w:rsidRPr="00861CCF">
        <w:rPr>
          <w:rFonts w:ascii="Arial" w:hAnsi="Arial" w:cs="Arial"/>
          <w:lang w:val="en-IN" w:eastAsia="en-IN" w:bidi="hi-IN"/>
        </w:rPr>
        <w:t xml:space="preserve"> </w:t>
      </w:r>
      <w:r w:rsidRPr="00861CCF">
        <w:rPr>
          <w:rFonts w:ascii="Arial" w:hAnsi="Arial" w:cs="Arial"/>
          <w:b/>
          <w:bCs/>
          <w:lang w:val="en-IN" w:eastAsia="en-IN" w:bidi="hi-IN"/>
        </w:rPr>
        <w:t>2024</w:t>
      </w:r>
      <w:r w:rsidRPr="00861CCF">
        <w:rPr>
          <w:rFonts w:ascii="Arial" w:hAnsi="Arial" w:cs="Arial"/>
          <w:lang w:val="en-IN" w:eastAsia="en-IN" w:bidi="hi-IN"/>
        </w:rPr>
        <w:t xml:space="preserve">, </w:t>
      </w:r>
      <w:r w:rsidRPr="00861CCF">
        <w:rPr>
          <w:rFonts w:ascii="Arial" w:hAnsi="Arial" w:cs="Arial"/>
          <w:i/>
          <w:iCs/>
          <w:lang w:val="en-IN" w:eastAsia="en-IN" w:bidi="hi-IN"/>
        </w:rPr>
        <w:t>8</w:t>
      </w:r>
      <w:r w:rsidRPr="00861CCF">
        <w:rPr>
          <w:rFonts w:ascii="Arial" w:hAnsi="Arial" w:cs="Arial"/>
          <w:lang w:val="en-IN" w:eastAsia="en-IN" w:bidi="hi-IN"/>
        </w:rPr>
        <w:t>(2), 48–60. doi:10.33435/tcandtc.1327841.</w:t>
      </w:r>
    </w:p>
    <w:p w14:paraId="304F7584" w14:textId="07DF9C42" w:rsidR="009C51E1" w:rsidRDefault="009C51E1">
      <w:pPr>
        <w:pStyle w:val="ListParagraph"/>
        <w:numPr>
          <w:ilvl w:val="0"/>
          <w:numId w:val="17"/>
        </w:numPr>
        <w:spacing w:before="100" w:beforeAutospacing="1" w:line="360" w:lineRule="auto"/>
        <w:ind w:left="284"/>
        <w:jc w:val="both"/>
        <w:rPr>
          <w:rFonts w:ascii="Arial" w:hAnsi="Arial" w:cs="Arial"/>
          <w:lang w:val="en-IN" w:eastAsia="en-IN" w:bidi="hi-IN"/>
        </w:rPr>
      </w:pPr>
      <w:proofErr w:type="spellStart"/>
      <w:r w:rsidRPr="009C51E1">
        <w:rPr>
          <w:rFonts w:ascii="Arial" w:hAnsi="Arial" w:cs="Arial"/>
          <w:lang w:val="en-IN" w:eastAsia="en-IN" w:bidi="hi-IN"/>
        </w:rPr>
        <w:lastRenderedPageBreak/>
        <w:t>Memetova</w:t>
      </w:r>
      <w:proofErr w:type="spellEnd"/>
      <w:r w:rsidR="00D6169D">
        <w:rPr>
          <w:rFonts w:ascii="Arial" w:hAnsi="Arial" w:cs="Arial"/>
          <w:lang w:val="en-IN" w:eastAsia="en-IN" w:bidi="hi-IN"/>
        </w:rPr>
        <w:t>,</w:t>
      </w:r>
      <w:r w:rsidRPr="009C51E1">
        <w:rPr>
          <w:rFonts w:ascii="Arial" w:hAnsi="Arial" w:cs="Arial"/>
          <w:lang w:val="en-IN" w:eastAsia="en-IN" w:bidi="hi-IN"/>
        </w:rPr>
        <w:t xml:space="preserve"> A</w:t>
      </w:r>
      <w:r w:rsidR="00D6169D">
        <w:rPr>
          <w:rFonts w:ascii="Arial" w:hAnsi="Arial" w:cs="Arial"/>
          <w:lang w:val="en-IN" w:eastAsia="en-IN" w:bidi="hi-IN"/>
        </w:rPr>
        <w:t>.;</w:t>
      </w:r>
      <w:r w:rsidRPr="009C51E1">
        <w:rPr>
          <w:rFonts w:ascii="Arial" w:hAnsi="Arial" w:cs="Arial"/>
          <w:lang w:val="en-IN" w:eastAsia="en-IN" w:bidi="hi-IN"/>
        </w:rPr>
        <w:t xml:space="preserve"> Tyagi</w:t>
      </w:r>
      <w:r w:rsidR="00D6169D">
        <w:rPr>
          <w:rFonts w:ascii="Arial" w:hAnsi="Arial" w:cs="Arial"/>
          <w:lang w:val="en-IN" w:eastAsia="en-IN" w:bidi="hi-IN"/>
        </w:rPr>
        <w:t>,</w:t>
      </w:r>
      <w:r w:rsidRPr="009C51E1">
        <w:rPr>
          <w:rFonts w:ascii="Arial" w:hAnsi="Arial" w:cs="Arial"/>
          <w:lang w:val="en-IN" w:eastAsia="en-IN" w:bidi="hi-IN"/>
        </w:rPr>
        <w:t xml:space="preserve"> I</w:t>
      </w:r>
      <w:r w:rsidR="00D6169D">
        <w:rPr>
          <w:rFonts w:ascii="Arial" w:hAnsi="Arial" w:cs="Arial"/>
          <w:lang w:val="en-IN" w:eastAsia="en-IN" w:bidi="hi-IN"/>
        </w:rPr>
        <w:t>.;</w:t>
      </w:r>
      <w:r w:rsidRPr="009C51E1">
        <w:rPr>
          <w:rFonts w:ascii="Arial" w:hAnsi="Arial" w:cs="Arial"/>
          <w:lang w:val="en-IN" w:eastAsia="en-IN" w:bidi="hi-IN"/>
        </w:rPr>
        <w:t xml:space="preserve"> Memetov</w:t>
      </w:r>
      <w:r w:rsidR="00D6169D">
        <w:rPr>
          <w:rFonts w:ascii="Arial" w:hAnsi="Arial" w:cs="Arial"/>
          <w:lang w:val="en-IN" w:eastAsia="en-IN" w:bidi="hi-IN"/>
        </w:rPr>
        <w:t>,</w:t>
      </w:r>
      <w:r w:rsidRPr="009C51E1">
        <w:rPr>
          <w:rFonts w:ascii="Arial" w:hAnsi="Arial" w:cs="Arial"/>
          <w:lang w:val="en-IN" w:eastAsia="en-IN" w:bidi="hi-IN"/>
        </w:rPr>
        <w:t xml:space="preserve"> N</w:t>
      </w:r>
      <w:r w:rsidR="00D6169D">
        <w:rPr>
          <w:rFonts w:ascii="Arial" w:hAnsi="Arial" w:cs="Arial"/>
          <w:lang w:val="en-IN" w:eastAsia="en-IN" w:bidi="hi-IN"/>
        </w:rPr>
        <w:t>.;</w:t>
      </w:r>
      <w:r w:rsidRPr="009C51E1">
        <w:rPr>
          <w:rFonts w:ascii="Arial" w:hAnsi="Arial" w:cs="Arial"/>
          <w:lang w:val="en-IN" w:eastAsia="en-IN" w:bidi="hi-IN"/>
        </w:rPr>
        <w:t xml:space="preserve"> Gerasimova</w:t>
      </w:r>
      <w:r w:rsidR="00D6169D">
        <w:rPr>
          <w:rFonts w:ascii="Arial" w:hAnsi="Arial" w:cs="Arial"/>
          <w:lang w:val="en-IN" w:eastAsia="en-IN" w:bidi="hi-IN"/>
        </w:rPr>
        <w:t>,</w:t>
      </w:r>
      <w:r w:rsidRPr="009C51E1">
        <w:rPr>
          <w:rFonts w:ascii="Arial" w:hAnsi="Arial" w:cs="Arial"/>
          <w:lang w:val="en-IN" w:eastAsia="en-IN" w:bidi="hi-IN"/>
        </w:rPr>
        <w:t xml:space="preserve"> A</w:t>
      </w:r>
      <w:r w:rsidR="004D5A73">
        <w:rPr>
          <w:rFonts w:ascii="Arial" w:hAnsi="Arial" w:cs="Arial"/>
          <w:lang w:val="en-IN" w:eastAsia="en-IN" w:bidi="hi-IN"/>
        </w:rPr>
        <w:t>.;</w:t>
      </w:r>
      <w:r w:rsidRPr="009C51E1">
        <w:rPr>
          <w:rFonts w:ascii="Arial" w:hAnsi="Arial" w:cs="Arial"/>
          <w:lang w:val="en-IN" w:eastAsia="en-IN" w:bidi="hi-IN"/>
        </w:rPr>
        <w:t xml:space="preserve"> Mkrtchyan</w:t>
      </w:r>
      <w:r w:rsidR="004D5A73">
        <w:rPr>
          <w:rFonts w:ascii="Arial" w:hAnsi="Arial" w:cs="Arial"/>
          <w:lang w:val="en-IN" w:eastAsia="en-IN" w:bidi="hi-IN"/>
        </w:rPr>
        <w:t>,</w:t>
      </w:r>
      <w:r w:rsidRPr="009C51E1">
        <w:rPr>
          <w:rFonts w:ascii="Arial" w:hAnsi="Arial" w:cs="Arial"/>
          <w:lang w:val="en-IN" w:eastAsia="en-IN" w:bidi="hi-IN"/>
        </w:rPr>
        <w:t xml:space="preserve"> E</w:t>
      </w:r>
      <w:r w:rsidR="004D5A73">
        <w:rPr>
          <w:rFonts w:ascii="Arial" w:hAnsi="Arial" w:cs="Arial"/>
          <w:lang w:val="en-IN" w:eastAsia="en-IN" w:bidi="hi-IN"/>
        </w:rPr>
        <w:t>.;</w:t>
      </w:r>
      <w:r w:rsidRPr="009C51E1">
        <w:rPr>
          <w:rFonts w:ascii="Arial" w:hAnsi="Arial" w:cs="Arial"/>
          <w:lang w:val="en-IN" w:eastAsia="en-IN" w:bidi="hi-IN"/>
        </w:rPr>
        <w:t xml:space="preserve"> </w:t>
      </w:r>
      <w:proofErr w:type="spellStart"/>
      <w:r w:rsidRPr="009C51E1">
        <w:rPr>
          <w:rFonts w:ascii="Arial" w:hAnsi="Arial" w:cs="Arial"/>
          <w:lang w:val="en-IN" w:eastAsia="en-IN" w:bidi="hi-IN"/>
        </w:rPr>
        <w:t>Ananyeva</w:t>
      </w:r>
      <w:proofErr w:type="spellEnd"/>
      <w:r w:rsidR="004D5A73">
        <w:rPr>
          <w:rFonts w:ascii="Arial" w:hAnsi="Arial" w:cs="Arial"/>
          <w:lang w:val="en-IN" w:eastAsia="en-IN" w:bidi="hi-IN"/>
        </w:rPr>
        <w:t>,</w:t>
      </w:r>
      <w:r w:rsidRPr="009C51E1">
        <w:rPr>
          <w:rFonts w:ascii="Arial" w:hAnsi="Arial" w:cs="Arial"/>
          <w:lang w:val="en-IN" w:eastAsia="en-IN" w:bidi="hi-IN"/>
        </w:rPr>
        <w:t xml:space="preserve"> O</w:t>
      </w:r>
      <w:r w:rsidR="004D5A73">
        <w:rPr>
          <w:rFonts w:ascii="Arial" w:hAnsi="Arial" w:cs="Arial"/>
          <w:lang w:val="en-IN" w:eastAsia="en-IN" w:bidi="hi-IN"/>
        </w:rPr>
        <w:t>.;</w:t>
      </w:r>
      <w:r w:rsidRPr="009C51E1">
        <w:rPr>
          <w:rFonts w:ascii="Arial" w:hAnsi="Arial" w:cs="Arial"/>
          <w:lang w:val="en-IN" w:eastAsia="en-IN" w:bidi="hi-IN"/>
        </w:rPr>
        <w:t xml:space="preserve"> Babkin</w:t>
      </w:r>
      <w:r w:rsidR="004D5A73">
        <w:rPr>
          <w:rFonts w:ascii="Arial" w:hAnsi="Arial" w:cs="Arial"/>
          <w:lang w:val="en-IN" w:eastAsia="en-IN" w:bidi="hi-IN"/>
        </w:rPr>
        <w:t>,</w:t>
      </w:r>
      <w:r w:rsidRPr="009C51E1">
        <w:rPr>
          <w:rFonts w:ascii="Arial" w:hAnsi="Arial" w:cs="Arial"/>
          <w:lang w:val="en-IN" w:eastAsia="en-IN" w:bidi="hi-IN"/>
        </w:rPr>
        <w:t xml:space="preserve"> A</w:t>
      </w:r>
      <w:r w:rsidR="004D5A73">
        <w:rPr>
          <w:rFonts w:ascii="Arial" w:hAnsi="Arial" w:cs="Arial"/>
          <w:lang w:val="en-IN" w:eastAsia="en-IN" w:bidi="hi-IN"/>
        </w:rPr>
        <w:t>.;</w:t>
      </w:r>
      <w:r w:rsidRPr="009C51E1">
        <w:rPr>
          <w:rFonts w:ascii="Arial" w:hAnsi="Arial" w:cs="Arial"/>
          <w:lang w:val="en-IN" w:eastAsia="en-IN" w:bidi="hi-IN"/>
        </w:rPr>
        <w:t xml:space="preserve"> Blokhin</w:t>
      </w:r>
      <w:r w:rsidR="004D5A73">
        <w:rPr>
          <w:rFonts w:ascii="Arial" w:hAnsi="Arial" w:cs="Arial"/>
          <w:lang w:val="en-IN" w:eastAsia="en-IN" w:bidi="hi-IN"/>
        </w:rPr>
        <w:t>,</w:t>
      </w:r>
      <w:r w:rsidRPr="009C51E1">
        <w:rPr>
          <w:rFonts w:ascii="Arial" w:hAnsi="Arial" w:cs="Arial"/>
          <w:lang w:val="en-IN" w:eastAsia="en-IN" w:bidi="hi-IN"/>
        </w:rPr>
        <w:t xml:space="preserve"> A</w:t>
      </w:r>
      <w:r w:rsidR="004D5A73">
        <w:rPr>
          <w:rFonts w:ascii="Arial" w:hAnsi="Arial" w:cs="Arial"/>
          <w:lang w:val="en-IN" w:eastAsia="en-IN" w:bidi="hi-IN"/>
        </w:rPr>
        <w:t>.;</w:t>
      </w:r>
      <w:r w:rsidRPr="009C51E1">
        <w:rPr>
          <w:rFonts w:ascii="Arial" w:hAnsi="Arial" w:cs="Arial"/>
          <w:lang w:val="en-IN" w:eastAsia="en-IN" w:bidi="hi-IN"/>
        </w:rPr>
        <w:t xml:space="preserve"> Tkachev</w:t>
      </w:r>
      <w:r w:rsidR="004D5A73">
        <w:rPr>
          <w:rFonts w:ascii="Arial" w:hAnsi="Arial" w:cs="Arial"/>
          <w:lang w:val="en-IN" w:eastAsia="en-IN" w:bidi="hi-IN"/>
        </w:rPr>
        <w:t>,</w:t>
      </w:r>
      <w:r w:rsidRPr="009C51E1">
        <w:rPr>
          <w:rFonts w:ascii="Arial" w:hAnsi="Arial" w:cs="Arial"/>
          <w:lang w:val="en-IN" w:eastAsia="en-IN" w:bidi="hi-IN"/>
        </w:rPr>
        <w:t xml:space="preserve"> A</w:t>
      </w:r>
      <w:r w:rsidR="004D5A73">
        <w:rPr>
          <w:rFonts w:ascii="Arial" w:hAnsi="Arial" w:cs="Arial"/>
          <w:lang w:val="en-IN" w:eastAsia="en-IN" w:bidi="hi-IN"/>
        </w:rPr>
        <w:t>.;</w:t>
      </w:r>
      <w:r w:rsidRPr="009C51E1">
        <w:rPr>
          <w:rFonts w:ascii="Arial" w:hAnsi="Arial" w:cs="Arial"/>
          <w:lang w:val="en-IN" w:eastAsia="en-IN" w:bidi="hi-IN"/>
        </w:rPr>
        <w:t xml:space="preserve"> Suhas</w:t>
      </w:r>
      <w:r w:rsidR="004D5A73">
        <w:rPr>
          <w:rFonts w:ascii="Arial" w:hAnsi="Arial" w:cs="Arial"/>
          <w:lang w:val="en-IN" w:eastAsia="en-IN" w:bidi="hi-IN"/>
        </w:rPr>
        <w:t>;</w:t>
      </w:r>
      <w:r w:rsidRPr="009C51E1">
        <w:rPr>
          <w:rFonts w:ascii="Arial" w:hAnsi="Arial" w:cs="Arial"/>
          <w:lang w:val="en-IN" w:eastAsia="en-IN" w:bidi="hi-IN"/>
        </w:rPr>
        <w:t xml:space="preserve"> Chaudhary</w:t>
      </w:r>
      <w:r w:rsidR="004D5A73">
        <w:rPr>
          <w:rFonts w:ascii="Arial" w:hAnsi="Arial" w:cs="Arial"/>
          <w:lang w:val="en-IN" w:eastAsia="en-IN" w:bidi="hi-IN"/>
        </w:rPr>
        <w:t>,</w:t>
      </w:r>
      <w:r w:rsidRPr="009C51E1">
        <w:rPr>
          <w:rFonts w:ascii="Arial" w:hAnsi="Arial" w:cs="Arial"/>
          <w:lang w:val="en-IN" w:eastAsia="en-IN" w:bidi="hi-IN"/>
        </w:rPr>
        <w:t xml:space="preserve"> M</w:t>
      </w:r>
      <w:r w:rsidR="004D5A73">
        <w:rPr>
          <w:rFonts w:ascii="Arial" w:hAnsi="Arial" w:cs="Arial"/>
          <w:lang w:val="en-IN" w:eastAsia="en-IN" w:bidi="hi-IN"/>
        </w:rPr>
        <w:t>.;</w:t>
      </w:r>
      <w:r w:rsidRPr="009C51E1">
        <w:rPr>
          <w:rFonts w:ascii="Arial" w:hAnsi="Arial" w:cs="Arial"/>
          <w:lang w:val="en-IN" w:eastAsia="en-IN" w:bidi="hi-IN"/>
        </w:rPr>
        <w:t xml:space="preserve"> Vashistha</w:t>
      </w:r>
      <w:r w:rsidR="004D5A73">
        <w:rPr>
          <w:rFonts w:ascii="Arial" w:hAnsi="Arial" w:cs="Arial"/>
          <w:lang w:val="en-IN" w:eastAsia="en-IN" w:bidi="hi-IN"/>
        </w:rPr>
        <w:t>,</w:t>
      </w:r>
      <w:r w:rsidRPr="009C51E1">
        <w:rPr>
          <w:rFonts w:ascii="Arial" w:hAnsi="Arial" w:cs="Arial"/>
          <w:lang w:val="en-IN" w:eastAsia="en-IN" w:bidi="hi-IN"/>
        </w:rPr>
        <w:t xml:space="preserve"> V</w:t>
      </w:r>
      <w:r w:rsidR="004D5A73">
        <w:rPr>
          <w:rFonts w:ascii="Arial" w:hAnsi="Arial" w:cs="Arial"/>
          <w:lang w:val="en-IN" w:eastAsia="en-IN" w:bidi="hi-IN"/>
        </w:rPr>
        <w:t>.</w:t>
      </w:r>
      <w:r w:rsidRPr="009C51E1">
        <w:rPr>
          <w:rFonts w:ascii="Arial" w:hAnsi="Arial" w:cs="Arial"/>
          <w:lang w:val="en-IN" w:eastAsia="en-IN" w:bidi="hi-IN"/>
        </w:rPr>
        <w:t>K</w:t>
      </w:r>
      <w:r w:rsidR="004D5A73">
        <w:rPr>
          <w:rFonts w:ascii="Arial" w:hAnsi="Arial" w:cs="Arial"/>
          <w:lang w:val="en-IN" w:eastAsia="en-IN" w:bidi="hi-IN"/>
        </w:rPr>
        <w:t>.</w:t>
      </w:r>
      <w:r w:rsidRPr="009C51E1">
        <w:rPr>
          <w:rFonts w:ascii="Arial" w:hAnsi="Arial" w:cs="Arial"/>
          <w:lang w:val="en-IN" w:eastAsia="en-IN" w:bidi="hi-IN"/>
        </w:rPr>
        <w:t xml:space="preserve"> Porous carbon adsorbents for highly efficient adsorption of malachite green dye from aqueous solutions: Kinetics, isotherms, and mechanism of adsorption. </w:t>
      </w:r>
      <w:r w:rsidRPr="002E36BE">
        <w:rPr>
          <w:rFonts w:ascii="Arial" w:hAnsi="Arial" w:cs="Arial"/>
          <w:i/>
          <w:iCs/>
          <w:lang w:val="en-IN" w:eastAsia="en-IN" w:bidi="hi-IN"/>
        </w:rPr>
        <w:t xml:space="preserve">Water Air Soil </w:t>
      </w:r>
      <w:proofErr w:type="spellStart"/>
      <w:r w:rsidRPr="002E36BE">
        <w:rPr>
          <w:rFonts w:ascii="Arial" w:hAnsi="Arial" w:cs="Arial"/>
          <w:i/>
          <w:iCs/>
          <w:lang w:val="en-IN" w:eastAsia="en-IN" w:bidi="hi-IN"/>
        </w:rPr>
        <w:t>Pollut</w:t>
      </w:r>
      <w:proofErr w:type="spellEnd"/>
      <w:r w:rsidRPr="009C51E1">
        <w:rPr>
          <w:rFonts w:ascii="Arial" w:hAnsi="Arial" w:cs="Arial"/>
          <w:lang w:val="en-IN" w:eastAsia="en-IN" w:bidi="hi-IN"/>
        </w:rPr>
        <w:t xml:space="preserve"> </w:t>
      </w:r>
      <w:r w:rsidR="002E36BE" w:rsidRPr="002E36BE">
        <w:rPr>
          <w:rFonts w:ascii="Arial" w:hAnsi="Arial" w:cs="Arial"/>
          <w:b/>
          <w:bCs/>
          <w:lang w:val="en-IN" w:eastAsia="en-IN" w:bidi="hi-IN"/>
        </w:rPr>
        <w:t>2024</w:t>
      </w:r>
      <w:r w:rsidR="002E36BE">
        <w:rPr>
          <w:rFonts w:ascii="Arial" w:hAnsi="Arial" w:cs="Arial"/>
          <w:lang w:val="en-IN" w:eastAsia="en-IN" w:bidi="hi-IN"/>
        </w:rPr>
        <w:t xml:space="preserve">, </w:t>
      </w:r>
      <w:r w:rsidRPr="002E36BE">
        <w:rPr>
          <w:rFonts w:ascii="Arial" w:hAnsi="Arial" w:cs="Arial"/>
          <w:i/>
          <w:iCs/>
          <w:lang w:val="en-IN" w:eastAsia="en-IN" w:bidi="hi-IN"/>
        </w:rPr>
        <w:t>235</w:t>
      </w:r>
      <w:r w:rsidR="002E36BE">
        <w:rPr>
          <w:rFonts w:ascii="Arial" w:hAnsi="Arial" w:cs="Arial"/>
          <w:lang w:val="en-IN" w:eastAsia="en-IN" w:bidi="hi-IN"/>
        </w:rPr>
        <w:t>, 439</w:t>
      </w:r>
      <w:r w:rsidRPr="009C51E1">
        <w:rPr>
          <w:rFonts w:ascii="Arial" w:hAnsi="Arial" w:cs="Arial"/>
          <w:lang w:val="en-IN" w:eastAsia="en-IN" w:bidi="hi-IN"/>
        </w:rPr>
        <w:t>. https://doi.org/10.1007/s11270-024-07198-y</w:t>
      </w:r>
    </w:p>
    <w:p w14:paraId="6FDEB439" w14:textId="77777777" w:rsidR="008F5A0C" w:rsidRPr="00861CCF" w:rsidRDefault="008F5A0C" w:rsidP="008F5A0C">
      <w:pPr>
        <w:pStyle w:val="ListParagraph"/>
        <w:numPr>
          <w:ilvl w:val="0"/>
          <w:numId w:val="17"/>
        </w:numPr>
        <w:spacing w:before="100" w:beforeAutospacing="1" w:line="360" w:lineRule="auto"/>
        <w:ind w:left="284"/>
        <w:jc w:val="both"/>
        <w:rPr>
          <w:rFonts w:ascii="Arial" w:hAnsi="Arial" w:cs="Arial"/>
          <w:lang w:val="en-IN" w:eastAsia="en-IN" w:bidi="hi-IN"/>
        </w:rPr>
      </w:pPr>
      <w:r w:rsidRPr="00861CCF">
        <w:rPr>
          <w:rFonts w:ascii="Arial" w:hAnsi="Arial" w:cs="Arial"/>
          <w:lang w:val="en-IN" w:eastAsia="en-IN" w:bidi="hi-IN"/>
        </w:rPr>
        <w:t xml:space="preserve">Vashistha, V. K.; Mittal, A.; Bala, R.; </w:t>
      </w:r>
      <w:proofErr w:type="spellStart"/>
      <w:r w:rsidRPr="00861CCF">
        <w:rPr>
          <w:rFonts w:ascii="Arial" w:hAnsi="Arial" w:cs="Arial"/>
          <w:lang w:val="en-IN" w:eastAsia="en-IN" w:bidi="hi-IN"/>
        </w:rPr>
        <w:t>Pullabhotla</w:t>
      </w:r>
      <w:proofErr w:type="spellEnd"/>
      <w:r w:rsidRPr="00861CCF">
        <w:rPr>
          <w:rFonts w:ascii="Arial" w:hAnsi="Arial" w:cs="Arial"/>
          <w:lang w:val="en-IN" w:eastAsia="en-IN" w:bidi="hi-IN"/>
        </w:rPr>
        <w:t xml:space="preserve">, R. V. S. R. Triazole moieties as potent drug molecules: Synthetic approaches and application as promising candidates as anticancer agents (A review). </w:t>
      </w:r>
      <w:r w:rsidRPr="00861CCF">
        <w:rPr>
          <w:rFonts w:ascii="Arial" w:hAnsi="Arial" w:cs="Arial"/>
          <w:i/>
          <w:iCs/>
          <w:lang w:val="en-IN" w:eastAsia="en-IN" w:bidi="hi-IN"/>
        </w:rPr>
        <w:t>Russian journal of bioorganic chemistry</w:t>
      </w:r>
      <w:r w:rsidRPr="00861CCF">
        <w:rPr>
          <w:rFonts w:ascii="Arial" w:hAnsi="Arial" w:cs="Arial"/>
          <w:lang w:val="en-IN" w:eastAsia="en-IN" w:bidi="hi-IN"/>
        </w:rPr>
        <w:t xml:space="preserve"> </w:t>
      </w:r>
      <w:r w:rsidRPr="00861CCF">
        <w:rPr>
          <w:rFonts w:ascii="Arial" w:hAnsi="Arial" w:cs="Arial"/>
          <w:b/>
          <w:bCs/>
          <w:lang w:val="en-IN" w:eastAsia="en-IN" w:bidi="hi-IN"/>
        </w:rPr>
        <w:t>2023</w:t>
      </w:r>
      <w:r w:rsidRPr="00861CCF">
        <w:rPr>
          <w:rFonts w:ascii="Arial" w:hAnsi="Arial" w:cs="Arial"/>
          <w:lang w:val="en-IN" w:eastAsia="en-IN" w:bidi="hi-IN"/>
        </w:rPr>
        <w:t xml:space="preserve">, </w:t>
      </w:r>
      <w:r w:rsidRPr="00861CCF">
        <w:rPr>
          <w:rFonts w:ascii="Arial" w:hAnsi="Arial" w:cs="Arial"/>
          <w:i/>
          <w:iCs/>
          <w:lang w:val="en-IN" w:eastAsia="en-IN" w:bidi="hi-IN"/>
        </w:rPr>
        <w:t>49</w:t>
      </w:r>
      <w:r w:rsidRPr="00861CCF">
        <w:rPr>
          <w:rFonts w:ascii="Arial" w:hAnsi="Arial" w:cs="Arial"/>
          <w:lang w:val="en-IN" w:eastAsia="en-IN" w:bidi="hi-IN"/>
        </w:rPr>
        <w:t>(S1), S13–S30. doi:10.1134/s1068162023080034.</w:t>
      </w:r>
    </w:p>
    <w:p w14:paraId="31AE4D6C" w14:textId="77777777" w:rsidR="008F5A0C" w:rsidRPr="00861CCF" w:rsidRDefault="008F5A0C" w:rsidP="008F5A0C">
      <w:pPr>
        <w:pStyle w:val="ListParagraph"/>
        <w:numPr>
          <w:ilvl w:val="0"/>
          <w:numId w:val="17"/>
        </w:numPr>
        <w:spacing w:before="100" w:beforeAutospacing="1" w:line="360" w:lineRule="auto"/>
        <w:ind w:left="284"/>
        <w:jc w:val="both"/>
        <w:rPr>
          <w:rFonts w:ascii="Arial" w:hAnsi="Arial" w:cs="Arial"/>
          <w:lang w:val="en-IN" w:eastAsia="en-IN" w:bidi="hi-IN"/>
        </w:rPr>
      </w:pPr>
      <w:r w:rsidRPr="00861CCF">
        <w:rPr>
          <w:rFonts w:ascii="Arial" w:hAnsi="Arial" w:cs="Arial"/>
          <w:lang w:val="en-IN" w:eastAsia="en-IN" w:bidi="hi-IN"/>
        </w:rPr>
        <w:t xml:space="preserve">Sharma, S.; Singh, V.; Vashistha, V. K.; Singh, M.; Sharma, A. A simple and efficient route to pyrazole-based </w:t>
      </w:r>
      <w:proofErr w:type="spellStart"/>
      <w:r w:rsidRPr="00861CCF">
        <w:rPr>
          <w:rFonts w:ascii="Arial" w:hAnsi="Arial" w:cs="Arial"/>
          <w:lang w:val="en-IN" w:eastAsia="en-IN" w:bidi="hi-IN"/>
        </w:rPr>
        <w:t>dihydrofuranones</w:t>
      </w:r>
      <w:proofErr w:type="spellEnd"/>
      <w:r w:rsidRPr="00861CCF">
        <w:rPr>
          <w:rFonts w:ascii="Arial" w:hAnsi="Arial" w:cs="Arial"/>
          <w:lang w:val="en-IN" w:eastAsia="en-IN" w:bidi="hi-IN"/>
        </w:rPr>
        <w:t xml:space="preserve"> via lactonization approach. </w:t>
      </w:r>
      <w:r w:rsidRPr="00861CCF">
        <w:rPr>
          <w:rFonts w:ascii="Arial" w:hAnsi="Arial" w:cs="Arial"/>
          <w:i/>
          <w:iCs/>
          <w:lang w:val="en-IN" w:eastAsia="en-IN" w:bidi="hi-IN"/>
        </w:rPr>
        <w:t>Chemical papers</w:t>
      </w:r>
      <w:r w:rsidRPr="00861CCF">
        <w:rPr>
          <w:rFonts w:ascii="Arial" w:hAnsi="Arial" w:cs="Arial"/>
          <w:lang w:val="en-IN" w:eastAsia="en-IN" w:bidi="hi-IN"/>
        </w:rPr>
        <w:t xml:space="preserve"> </w:t>
      </w:r>
      <w:r w:rsidRPr="00861CCF">
        <w:rPr>
          <w:rFonts w:ascii="Arial" w:hAnsi="Arial" w:cs="Arial"/>
          <w:b/>
          <w:bCs/>
          <w:lang w:val="en-IN" w:eastAsia="en-IN" w:bidi="hi-IN"/>
        </w:rPr>
        <w:t>2023</w:t>
      </w:r>
      <w:r w:rsidRPr="00861CCF">
        <w:rPr>
          <w:rFonts w:ascii="Arial" w:hAnsi="Arial" w:cs="Arial"/>
          <w:lang w:val="en-IN" w:eastAsia="en-IN" w:bidi="hi-IN"/>
        </w:rPr>
        <w:t>. doi:10.1007/s11696-023-03257-6.</w:t>
      </w:r>
    </w:p>
    <w:p w14:paraId="270162B5" w14:textId="7A552A94" w:rsidR="00861CCF" w:rsidRPr="00861CCF" w:rsidRDefault="00861CCF">
      <w:pPr>
        <w:pStyle w:val="ListParagraph"/>
        <w:numPr>
          <w:ilvl w:val="0"/>
          <w:numId w:val="17"/>
        </w:numPr>
        <w:spacing w:before="100" w:beforeAutospacing="1" w:line="360" w:lineRule="auto"/>
        <w:ind w:left="284"/>
        <w:jc w:val="both"/>
        <w:rPr>
          <w:rFonts w:ascii="Arial" w:hAnsi="Arial" w:cs="Arial"/>
          <w:lang w:val="en-IN" w:eastAsia="en-IN" w:bidi="hi-IN"/>
        </w:rPr>
      </w:pPr>
      <w:r w:rsidRPr="00861CCF">
        <w:rPr>
          <w:rFonts w:ascii="Arial" w:hAnsi="Arial" w:cs="Arial"/>
          <w:lang w:val="en-IN" w:eastAsia="en-IN" w:bidi="hi-IN"/>
        </w:rPr>
        <w:t xml:space="preserve">Vashistha, V. K.; Mittal, A.; Bala, R.; Das, D. K.; Singh, P. P. Synthesis, characterization, electrochemical and antibacterial studies of MN4-type macrocyclic complexes of </w:t>
      </w:r>
      <w:proofErr w:type="gramStart"/>
      <w:r w:rsidRPr="00861CCF">
        <w:rPr>
          <w:rFonts w:ascii="Arial" w:hAnsi="Arial" w:cs="Arial"/>
          <w:lang w:val="en-IN" w:eastAsia="en-IN" w:bidi="hi-IN"/>
        </w:rPr>
        <w:t>Ni(</w:t>
      </w:r>
      <w:proofErr w:type="gramEnd"/>
      <w:r w:rsidRPr="00861CCF">
        <w:rPr>
          <w:rFonts w:ascii="Arial" w:hAnsi="Arial" w:cs="Arial"/>
          <w:lang w:val="en-IN" w:eastAsia="en-IN" w:bidi="hi-IN"/>
        </w:rPr>
        <w:t xml:space="preserve">II). </w:t>
      </w:r>
      <w:r w:rsidRPr="00861CCF">
        <w:rPr>
          <w:rFonts w:ascii="Arial" w:hAnsi="Arial" w:cs="Arial"/>
          <w:i/>
          <w:iCs/>
          <w:lang w:val="en-IN" w:eastAsia="en-IN" w:bidi="hi-IN"/>
        </w:rPr>
        <w:t xml:space="preserve">Revue </w:t>
      </w:r>
      <w:proofErr w:type="spellStart"/>
      <w:r w:rsidRPr="00861CCF">
        <w:rPr>
          <w:rFonts w:ascii="Arial" w:hAnsi="Arial" w:cs="Arial"/>
          <w:i/>
          <w:iCs/>
          <w:lang w:val="en-IN" w:eastAsia="en-IN" w:bidi="hi-IN"/>
        </w:rPr>
        <w:t>roumaine</w:t>
      </w:r>
      <w:proofErr w:type="spellEnd"/>
      <w:r w:rsidRPr="00861CCF">
        <w:rPr>
          <w:rFonts w:ascii="Arial" w:hAnsi="Arial" w:cs="Arial"/>
          <w:i/>
          <w:iCs/>
          <w:lang w:val="en-IN" w:eastAsia="en-IN" w:bidi="hi-IN"/>
        </w:rPr>
        <w:t xml:space="preserve"> du </w:t>
      </w:r>
      <w:proofErr w:type="spellStart"/>
      <w:r w:rsidRPr="00861CCF">
        <w:rPr>
          <w:rFonts w:ascii="Arial" w:hAnsi="Arial" w:cs="Arial"/>
          <w:i/>
          <w:iCs/>
          <w:lang w:val="en-IN" w:eastAsia="en-IN" w:bidi="hi-IN"/>
        </w:rPr>
        <w:t>chimie</w:t>
      </w:r>
      <w:proofErr w:type="spellEnd"/>
      <w:r w:rsidRPr="00861CCF">
        <w:rPr>
          <w:rFonts w:ascii="Arial" w:hAnsi="Arial" w:cs="Arial"/>
          <w:lang w:val="en-IN" w:eastAsia="en-IN" w:bidi="hi-IN"/>
        </w:rPr>
        <w:t xml:space="preserve"> </w:t>
      </w:r>
      <w:r w:rsidRPr="00861CCF">
        <w:rPr>
          <w:rFonts w:ascii="Arial" w:hAnsi="Arial" w:cs="Arial"/>
          <w:b/>
          <w:bCs/>
          <w:lang w:val="en-IN" w:eastAsia="en-IN" w:bidi="hi-IN"/>
        </w:rPr>
        <w:t>2023</w:t>
      </w:r>
      <w:r w:rsidRPr="00861CCF">
        <w:rPr>
          <w:rFonts w:ascii="Arial" w:hAnsi="Arial" w:cs="Arial"/>
          <w:lang w:val="en-IN" w:eastAsia="en-IN" w:bidi="hi-IN"/>
        </w:rPr>
        <w:t xml:space="preserve">, </w:t>
      </w:r>
      <w:r w:rsidRPr="00861CCF">
        <w:rPr>
          <w:rFonts w:ascii="Arial" w:hAnsi="Arial" w:cs="Arial"/>
          <w:i/>
          <w:iCs/>
          <w:lang w:val="en-IN" w:eastAsia="en-IN" w:bidi="hi-IN"/>
        </w:rPr>
        <w:t>68</w:t>
      </w:r>
      <w:r w:rsidRPr="00861CCF">
        <w:rPr>
          <w:rFonts w:ascii="Arial" w:hAnsi="Arial" w:cs="Arial"/>
          <w:lang w:val="en-IN" w:eastAsia="en-IN" w:bidi="hi-IN"/>
        </w:rPr>
        <w:t>(9), 447–452. doi:10.33224/rrch.2023.68.9.05.</w:t>
      </w:r>
    </w:p>
    <w:p w14:paraId="7B348A39" w14:textId="336C4B7F" w:rsidR="00861CCF" w:rsidRPr="00861CCF" w:rsidRDefault="00861CCF">
      <w:pPr>
        <w:pStyle w:val="ListParagraph"/>
        <w:numPr>
          <w:ilvl w:val="0"/>
          <w:numId w:val="17"/>
        </w:numPr>
        <w:spacing w:before="100" w:beforeAutospacing="1" w:line="360" w:lineRule="auto"/>
        <w:ind w:left="284"/>
        <w:jc w:val="both"/>
        <w:rPr>
          <w:rFonts w:ascii="Arial" w:hAnsi="Arial" w:cs="Arial"/>
          <w:lang w:val="pt-BR" w:eastAsia="en-IN" w:bidi="hi-IN"/>
        </w:rPr>
      </w:pPr>
      <w:r w:rsidRPr="00861CCF">
        <w:rPr>
          <w:rFonts w:ascii="Arial" w:hAnsi="Arial" w:cs="Arial"/>
          <w:lang w:val="en-IN" w:eastAsia="en-IN" w:bidi="hi-IN"/>
        </w:rPr>
        <w:t xml:space="preserve">Mittal, A.; Nagpal, M.; Vashistha, V. K. Recent advances in the pharmacological activities of glycyrrhizin, </w:t>
      </w:r>
      <w:proofErr w:type="spellStart"/>
      <w:r w:rsidRPr="00861CCF">
        <w:rPr>
          <w:rFonts w:ascii="Arial" w:hAnsi="Arial" w:cs="Arial"/>
          <w:lang w:val="en-IN" w:eastAsia="en-IN" w:bidi="hi-IN"/>
        </w:rPr>
        <w:t>glycyrrhetinic</w:t>
      </w:r>
      <w:proofErr w:type="spellEnd"/>
      <w:r w:rsidRPr="00861CCF">
        <w:rPr>
          <w:rFonts w:ascii="Arial" w:hAnsi="Arial" w:cs="Arial"/>
          <w:lang w:val="en-IN" w:eastAsia="en-IN" w:bidi="hi-IN"/>
        </w:rPr>
        <w:t xml:space="preserve"> acid, and their </w:t>
      </w:r>
      <w:proofErr w:type="spellStart"/>
      <w:r w:rsidRPr="00861CCF">
        <w:rPr>
          <w:rFonts w:ascii="Arial" w:hAnsi="Arial" w:cs="Arial"/>
          <w:lang w:val="en-IN" w:eastAsia="en-IN" w:bidi="hi-IN"/>
        </w:rPr>
        <w:t>analogs</w:t>
      </w:r>
      <w:proofErr w:type="spellEnd"/>
      <w:r w:rsidRPr="00861CCF">
        <w:rPr>
          <w:rFonts w:ascii="Arial" w:hAnsi="Arial" w:cs="Arial"/>
          <w:lang w:val="en-IN" w:eastAsia="en-IN" w:bidi="hi-IN"/>
        </w:rPr>
        <w:t xml:space="preserve">. </w:t>
      </w:r>
      <w:r w:rsidRPr="00861CCF">
        <w:rPr>
          <w:rFonts w:ascii="Arial" w:hAnsi="Arial" w:cs="Arial"/>
          <w:i/>
          <w:iCs/>
          <w:lang w:val="pt-BR" w:eastAsia="en-IN" w:bidi="hi-IN"/>
        </w:rPr>
        <w:t>Revista brasileira de farmacognosia: orgao oficial da Sociedade Brasileira de Farmacognosia</w:t>
      </w:r>
      <w:r w:rsidRPr="00861CCF">
        <w:rPr>
          <w:rFonts w:ascii="Arial" w:hAnsi="Arial" w:cs="Arial"/>
          <w:lang w:val="pt-BR" w:eastAsia="en-IN" w:bidi="hi-IN"/>
        </w:rPr>
        <w:t xml:space="preserve"> </w:t>
      </w:r>
      <w:r w:rsidRPr="00861CCF">
        <w:rPr>
          <w:rFonts w:ascii="Arial" w:hAnsi="Arial" w:cs="Arial"/>
          <w:b/>
          <w:bCs/>
          <w:lang w:val="pt-BR" w:eastAsia="en-IN" w:bidi="hi-IN"/>
        </w:rPr>
        <w:t>2023</w:t>
      </w:r>
      <w:r w:rsidRPr="00861CCF">
        <w:rPr>
          <w:rFonts w:ascii="Arial" w:hAnsi="Arial" w:cs="Arial"/>
          <w:lang w:val="pt-BR" w:eastAsia="en-IN" w:bidi="hi-IN"/>
        </w:rPr>
        <w:t xml:space="preserve">, </w:t>
      </w:r>
      <w:r w:rsidRPr="00861CCF">
        <w:rPr>
          <w:rFonts w:ascii="Arial" w:hAnsi="Arial" w:cs="Arial"/>
          <w:i/>
          <w:iCs/>
          <w:lang w:val="pt-BR" w:eastAsia="en-IN" w:bidi="hi-IN"/>
        </w:rPr>
        <w:t>33</w:t>
      </w:r>
      <w:r w:rsidRPr="00861CCF">
        <w:rPr>
          <w:rFonts w:ascii="Arial" w:hAnsi="Arial" w:cs="Arial"/>
          <w:lang w:val="pt-BR" w:eastAsia="en-IN" w:bidi="hi-IN"/>
        </w:rPr>
        <w:t>(6), 1154–1169. doi:10.1007/s43450-023-00451-1.</w:t>
      </w:r>
    </w:p>
    <w:p w14:paraId="29A7B00F" w14:textId="274B8F48" w:rsidR="00861CCF" w:rsidRPr="00861CCF" w:rsidRDefault="00861CCF">
      <w:pPr>
        <w:pStyle w:val="ListParagraph"/>
        <w:numPr>
          <w:ilvl w:val="0"/>
          <w:numId w:val="17"/>
        </w:numPr>
        <w:spacing w:before="100" w:beforeAutospacing="1" w:line="360" w:lineRule="auto"/>
        <w:ind w:left="284"/>
        <w:jc w:val="both"/>
        <w:rPr>
          <w:rFonts w:ascii="Arial" w:hAnsi="Arial" w:cs="Arial"/>
          <w:lang w:val="en-IN" w:eastAsia="en-IN" w:bidi="hi-IN"/>
        </w:rPr>
      </w:pPr>
      <w:r w:rsidRPr="00861CCF">
        <w:rPr>
          <w:rFonts w:ascii="Arial" w:hAnsi="Arial" w:cs="Arial"/>
          <w:lang w:val="pt-BR" w:eastAsia="en-IN" w:bidi="hi-IN"/>
        </w:rPr>
        <w:t xml:space="preserve">VK Vashistha, R Bala, A Mittal, DK Das, S Sharma, RVSR Pullabhotla. </w:t>
      </w:r>
      <w:r w:rsidRPr="00861CCF">
        <w:rPr>
          <w:rFonts w:ascii="Arial" w:hAnsi="Arial" w:cs="Arial"/>
          <w:lang w:val="en-IN" w:eastAsia="en-IN" w:bidi="hi-IN"/>
        </w:rPr>
        <w:t xml:space="preserve">Nanocomposite based Electrochemical Sensors for Determination of Some Biologically Important Compounds: A Review. </w:t>
      </w:r>
      <w:r w:rsidRPr="00861CCF">
        <w:rPr>
          <w:rFonts w:ascii="Arial" w:hAnsi="Arial" w:cs="Arial"/>
          <w:i/>
          <w:iCs/>
          <w:lang w:val="en-IN" w:eastAsia="en-IN" w:bidi="hi-IN"/>
        </w:rPr>
        <w:t>Analytical and Bioanalytical Electrochemistry</w:t>
      </w:r>
      <w:r w:rsidRPr="00861CCF">
        <w:rPr>
          <w:rFonts w:ascii="Arial" w:hAnsi="Arial" w:cs="Arial"/>
          <w:lang w:val="en-IN" w:eastAsia="en-IN" w:bidi="hi-IN"/>
        </w:rPr>
        <w:t xml:space="preserve"> </w:t>
      </w:r>
      <w:r w:rsidRPr="00861CCF">
        <w:rPr>
          <w:rFonts w:ascii="Arial" w:hAnsi="Arial" w:cs="Arial"/>
          <w:b/>
          <w:bCs/>
          <w:lang w:val="en-IN" w:eastAsia="en-IN" w:bidi="hi-IN"/>
        </w:rPr>
        <w:t>2023</w:t>
      </w:r>
      <w:r w:rsidRPr="00861CCF">
        <w:rPr>
          <w:rFonts w:ascii="Arial" w:hAnsi="Arial" w:cs="Arial"/>
          <w:lang w:val="en-IN" w:eastAsia="en-IN" w:bidi="hi-IN"/>
        </w:rPr>
        <w:t xml:space="preserve">, </w:t>
      </w:r>
      <w:r w:rsidRPr="00861CCF">
        <w:rPr>
          <w:rFonts w:ascii="Arial" w:hAnsi="Arial" w:cs="Arial"/>
          <w:i/>
          <w:iCs/>
          <w:lang w:val="en-IN" w:eastAsia="en-IN" w:bidi="hi-IN"/>
        </w:rPr>
        <w:t>15</w:t>
      </w:r>
      <w:r w:rsidRPr="00861CCF">
        <w:rPr>
          <w:rFonts w:ascii="Arial" w:hAnsi="Arial" w:cs="Arial"/>
          <w:lang w:val="en-IN" w:eastAsia="en-IN" w:bidi="hi-IN"/>
        </w:rPr>
        <w:t>(8), 668–695.</w:t>
      </w:r>
    </w:p>
    <w:p w14:paraId="2119F2F6" w14:textId="5A75700B" w:rsidR="00861CCF" w:rsidRPr="00861CCF" w:rsidRDefault="00861CCF">
      <w:pPr>
        <w:pStyle w:val="ListParagraph"/>
        <w:numPr>
          <w:ilvl w:val="0"/>
          <w:numId w:val="17"/>
        </w:numPr>
        <w:spacing w:before="100" w:beforeAutospacing="1" w:line="360" w:lineRule="auto"/>
        <w:ind w:left="284"/>
        <w:jc w:val="both"/>
        <w:rPr>
          <w:rFonts w:ascii="Arial" w:hAnsi="Arial" w:cs="Arial"/>
          <w:lang w:val="en-IN" w:eastAsia="en-IN" w:bidi="hi-IN"/>
        </w:rPr>
      </w:pPr>
      <w:r w:rsidRPr="00861CCF">
        <w:rPr>
          <w:rFonts w:ascii="Arial" w:hAnsi="Arial" w:cs="Arial"/>
          <w:lang w:val="en-IN" w:eastAsia="en-IN" w:bidi="hi-IN"/>
        </w:rPr>
        <w:t xml:space="preserve">Vashistha, V. K.; Bala, R.; Kumar, R.; Gupta, H.; </w:t>
      </w:r>
      <w:proofErr w:type="spellStart"/>
      <w:r w:rsidRPr="00861CCF">
        <w:rPr>
          <w:rFonts w:ascii="Arial" w:hAnsi="Arial" w:cs="Arial"/>
          <w:lang w:val="en-IN" w:eastAsia="en-IN" w:bidi="hi-IN"/>
        </w:rPr>
        <w:t>Pullabhotla</w:t>
      </w:r>
      <w:proofErr w:type="spellEnd"/>
      <w:r w:rsidRPr="00861CCF">
        <w:rPr>
          <w:rFonts w:ascii="Arial" w:hAnsi="Arial" w:cs="Arial"/>
          <w:lang w:val="en-IN" w:eastAsia="en-IN" w:bidi="hi-IN"/>
        </w:rPr>
        <w:t xml:space="preserve">, R. V. S. R. Thin-layer chromatographic </w:t>
      </w:r>
      <w:proofErr w:type="spellStart"/>
      <w:r w:rsidRPr="00861CCF">
        <w:rPr>
          <w:rFonts w:ascii="Arial" w:hAnsi="Arial" w:cs="Arial"/>
          <w:lang w:val="en-IN" w:eastAsia="en-IN" w:bidi="hi-IN"/>
        </w:rPr>
        <w:t>enantioresolution</w:t>
      </w:r>
      <w:proofErr w:type="spellEnd"/>
      <w:r w:rsidRPr="00861CCF">
        <w:rPr>
          <w:rFonts w:ascii="Arial" w:hAnsi="Arial" w:cs="Arial"/>
          <w:lang w:val="en-IN" w:eastAsia="en-IN" w:bidi="hi-IN"/>
        </w:rPr>
        <w:t xml:space="preserve"> of </w:t>
      </w:r>
      <w:proofErr w:type="spellStart"/>
      <w:r w:rsidRPr="00861CCF">
        <w:rPr>
          <w:rFonts w:ascii="Arial" w:hAnsi="Arial" w:cs="Arial"/>
          <w:lang w:val="en-IN" w:eastAsia="en-IN" w:bidi="hi-IN"/>
        </w:rPr>
        <w:t>gatifloxacin</w:t>
      </w:r>
      <w:proofErr w:type="spellEnd"/>
      <w:r w:rsidRPr="00861CCF">
        <w:rPr>
          <w:rFonts w:ascii="Arial" w:hAnsi="Arial" w:cs="Arial"/>
          <w:lang w:val="en-IN" w:eastAsia="en-IN" w:bidi="hi-IN"/>
        </w:rPr>
        <w:t xml:space="preserve"> using levocetirizine and </w:t>
      </w:r>
      <w:proofErr w:type="spellStart"/>
      <w:r w:rsidRPr="00861CCF">
        <w:rPr>
          <w:rFonts w:ascii="Arial" w:hAnsi="Arial" w:cs="Arial"/>
          <w:lang w:val="en-IN" w:eastAsia="en-IN" w:bidi="hi-IN"/>
        </w:rPr>
        <w:t>levosalbutamol</w:t>
      </w:r>
      <w:proofErr w:type="spellEnd"/>
      <w:r w:rsidRPr="00861CCF">
        <w:rPr>
          <w:rFonts w:ascii="Arial" w:hAnsi="Arial" w:cs="Arial"/>
          <w:lang w:val="en-IN" w:eastAsia="en-IN" w:bidi="hi-IN"/>
        </w:rPr>
        <w:t xml:space="preserve"> as chiral selectors. </w:t>
      </w:r>
      <w:r w:rsidRPr="00861CCF">
        <w:rPr>
          <w:rFonts w:ascii="Arial" w:hAnsi="Arial" w:cs="Arial"/>
          <w:i/>
          <w:iCs/>
          <w:lang w:val="en-IN" w:eastAsia="en-IN" w:bidi="hi-IN"/>
        </w:rPr>
        <w:t>JPC - Journal of Planar Chromatography - Modern TLC</w:t>
      </w:r>
      <w:r w:rsidRPr="00861CCF">
        <w:rPr>
          <w:rFonts w:ascii="Arial" w:hAnsi="Arial" w:cs="Arial"/>
          <w:lang w:val="en-IN" w:eastAsia="en-IN" w:bidi="hi-IN"/>
        </w:rPr>
        <w:t xml:space="preserve"> </w:t>
      </w:r>
      <w:r w:rsidRPr="00861CCF">
        <w:rPr>
          <w:rFonts w:ascii="Arial" w:hAnsi="Arial" w:cs="Arial"/>
          <w:b/>
          <w:bCs/>
          <w:lang w:val="en-IN" w:eastAsia="en-IN" w:bidi="hi-IN"/>
        </w:rPr>
        <w:t>2023</w:t>
      </w:r>
      <w:r w:rsidRPr="00861CCF">
        <w:rPr>
          <w:rFonts w:ascii="Arial" w:hAnsi="Arial" w:cs="Arial"/>
          <w:lang w:val="en-IN" w:eastAsia="en-IN" w:bidi="hi-IN"/>
        </w:rPr>
        <w:t xml:space="preserve">, </w:t>
      </w:r>
      <w:r w:rsidRPr="00861CCF">
        <w:rPr>
          <w:rFonts w:ascii="Arial" w:hAnsi="Arial" w:cs="Arial"/>
          <w:i/>
          <w:iCs/>
          <w:lang w:val="en-IN" w:eastAsia="en-IN" w:bidi="hi-IN"/>
        </w:rPr>
        <w:t>36</w:t>
      </w:r>
      <w:r w:rsidRPr="00861CCF">
        <w:rPr>
          <w:rFonts w:ascii="Arial" w:hAnsi="Arial" w:cs="Arial"/>
          <w:lang w:val="en-IN" w:eastAsia="en-IN" w:bidi="hi-IN"/>
        </w:rPr>
        <w:t>(2–3), 191–200. doi:10.1007/s00764-023-00244-1.</w:t>
      </w:r>
    </w:p>
    <w:p w14:paraId="7B8A9417" w14:textId="736DD222" w:rsidR="00861CCF" w:rsidRPr="00861CCF" w:rsidRDefault="00861CCF">
      <w:pPr>
        <w:pStyle w:val="ListParagraph"/>
        <w:numPr>
          <w:ilvl w:val="0"/>
          <w:numId w:val="17"/>
        </w:numPr>
        <w:spacing w:before="100" w:beforeAutospacing="1" w:line="360" w:lineRule="auto"/>
        <w:ind w:left="284"/>
        <w:jc w:val="both"/>
        <w:rPr>
          <w:rFonts w:ascii="Arial" w:hAnsi="Arial" w:cs="Arial"/>
          <w:lang w:val="en-IN" w:eastAsia="en-IN" w:bidi="hi-IN"/>
        </w:rPr>
      </w:pPr>
      <w:r w:rsidRPr="00861CCF">
        <w:rPr>
          <w:rFonts w:ascii="Arial" w:hAnsi="Arial" w:cs="Arial"/>
          <w:lang w:val="en-IN" w:eastAsia="en-IN" w:bidi="hi-IN"/>
        </w:rPr>
        <w:t xml:space="preserve">Nayak, J.; P, S. V.; Sahoo, S. K.; Kumar, M.; Vashistha, V. K.; Kumar, R. Computational insight of antioxidant and doxorubicin combination for effective cancer therapy. </w:t>
      </w:r>
      <w:r w:rsidRPr="00861CCF">
        <w:rPr>
          <w:rFonts w:ascii="Arial" w:hAnsi="Arial" w:cs="Arial"/>
          <w:i/>
          <w:iCs/>
          <w:lang w:val="en-IN" w:eastAsia="en-IN" w:bidi="hi-IN"/>
        </w:rPr>
        <w:t>Journal of biomolecular structure &amp; dynamics</w:t>
      </w:r>
      <w:r w:rsidRPr="00861CCF">
        <w:rPr>
          <w:rFonts w:ascii="Arial" w:hAnsi="Arial" w:cs="Arial"/>
          <w:lang w:val="en-IN" w:eastAsia="en-IN" w:bidi="hi-IN"/>
        </w:rPr>
        <w:t xml:space="preserve"> </w:t>
      </w:r>
      <w:r w:rsidRPr="00861CCF">
        <w:rPr>
          <w:rFonts w:ascii="Arial" w:hAnsi="Arial" w:cs="Arial"/>
          <w:b/>
          <w:bCs/>
          <w:lang w:val="en-IN" w:eastAsia="en-IN" w:bidi="hi-IN"/>
        </w:rPr>
        <w:t>2023</w:t>
      </w:r>
      <w:r w:rsidRPr="00861CCF">
        <w:rPr>
          <w:rFonts w:ascii="Arial" w:hAnsi="Arial" w:cs="Arial"/>
          <w:lang w:val="en-IN" w:eastAsia="en-IN" w:bidi="hi-IN"/>
        </w:rPr>
        <w:t>, 1–9. doi:10.1080/07391102.2023.2242507.</w:t>
      </w:r>
    </w:p>
    <w:p w14:paraId="0E603690" w14:textId="01D639DD" w:rsidR="00861CCF" w:rsidRPr="00861CCF" w:rsidRDefault="00861CCF">
      <w:pPr>
        <w:pStyle w:val="ListParagraph"/>
        <w:numPr>
          <w:ilvl w:val="0"/>
          <w:numId w:val="17"/>
        </w:numPr>
        <w:spacing w:before="100" w:beforeAutospacing="1" w:line="360" w:lineRule="auto"/>
        <w:ind w:left="284"/>
        <w:jc w:val="both"/>
        <w:rPr>
          <w:rFonts w:ascii="Arial" w:hAnsi="Arial" w:cs="Arial"/>
          <w:lang w:val="en-IN" w:eastAsia="en-IN" w:bidi="hi-IN"/>
        </w:rPr>
      </w:pPr>
      <w:r w:rsidRPr="00861CCF">
        <w:rPr>
          <w:rFonts w:ascii="Arial" w:hAnsi="Arial" w:cs="Arial"/>
          <w:lang w:val="en-IN" w:eastAsia="en-IN" w:bidi="hi-IN"/>
        </w:rPr>
        <w:lastRenderedPageBreak/>
        <w:t xml:space="preserve">Vashistha, V. K.; Bala, R.; Mittal, A.; </w:t>
      </w:r>
      <w:proofErr w:type="spellStart"/>
      <w:r w:rsidRPr="00861CCF">
        <w:rPr>
          <w:rFonts w:ascii="Arial" w:hAnsi="Arial" w:cs="Arial"/>
          <w:lang w:val="en-IN" w:eastAsia="en-IN" w:bidi="hi-IN"/>
        </w:rPr>
        <w:t>Pullabhotla</w:t>
      </w:r>
      <w:proofErr w:type="spellEnd"/>
      <w:r w:rsidRPr="00861CCF">
        <w:rPr>
          <w:rFonts w:ascii="Arial" w:hAnsi="Arial" w:cs="Arial"/>
          <w:lang w:val="en-IN" w:eastAsia="en-IN" w:bidi="hi-IN"/>
        </w:rPr>
        <w:t>, R. V. Development of a liquid chromatographic method for enantioseparation of Eflornithine using (</w:t>
      </w:r>
      <w:r w:rsidRPr="00861CCF">
        <w:rPr>
          <w:rFonts w:ascii="Arial" w:hAnsi="Arial" w:cs="Arial"/>
          <w:i/>
          <w:iCs/>
          <w:lang w:val="en-IN" w:eastAsia="en-IN" w:bidi="hi-IN"/>
        </w:rPr>
        <w:t>S</w:t>
      </w:r>
      <w:r w:rsidRPr="00861CCF">
        <w:rPr>
          <w:rFonts w:ascii="Arial" w:hAnsi="Arial" w:cs="Arial"/>
          <w:lang w:val="en-IN" w:eastAsia="en-IN" w:bidi="hi-IN"/>
        </w:rPr>
        <w:t xml:space="preserve">)-α-ethyl benzylamine as a chiral derivatizing agent. </w:t>
      </w:r>
      <w:r w:rsidRPr="00861CCF">
        <w:rPr>
          <w:rFonts w:ascii="Arial" w:hAnsi="Arial" w:cs="Arial"/>
          <w:i/>
          <w:iCs/>
          <w:lang w:val="en-IN" w:eastAsia="en-IN" w:bidi="hi-IN"/>
        </w:rPr>
        <w:t>Separation science and technology</w:t>
      </w:r>
      <w:r w:rsidRPr="00861CCF">
        <w:rPr>
          <w:rFonts w:ascii="Arial" w:hAnsi="Arial" w:cs="Arial"/>
          <w:lang w:val="en-IN" w:eastAsia="en-IN" w:bidi="hi-IN"/>
        </w:rPr>
        <w:t xml:space="preserve"> </w:t>
      </w:r>
      <w:r w:rsidRPr="00861CCF">
        <w:rPr>
          <w:rFonts w:ascii="Arial" w:hAnsi="Arial" w:cs="Arial"/>
          <w:b/>
          <w:bCs/>
          <w:lang w:val="en-IN" w:eastAsia="en-IN" w:bidi="hi-IN"/>
        </w:rPr>
        <w:t>2023</w:t>
      </w:r>
      <w:r w:rsidRPr="00861CCF">
        <w:rPr>
          <w:rFonts w:ascii="Arial" w:hAnsi="Arial" w:cs="Arial"/>
          <w:lang w:val="en-IN" w:eastAsia="en-IN" w:bidi="hi-IN"/>
        </w:rPr>
        <w:t xml:space="preserve">, </w:t>
      </w:r>
      <w:r w:rsidRPr="00861CCF">
        <w:rPr>
          <w:rFonts w:ascii="Arial" w:hAnsi="Arial" w:cs="Arial"/>
          <w:i/>
          <w:iCs/>
          <w:lang w:val="en-IN" w:eastAsia="en-IN" w:bidi="hi-IN"/>
        </w:rPr>
        <w:t>58</w:t>
      </w:r>
      <w:r w:rsidRPr="00861CCF">
        <w:rPr>
          <w:rFonts w:ascii="Arial" w:hAnsi="Arial" w:cs="Arial"/>
          <w:lang w:val="en-IN" w:eastAsia="en-IN" w:bidi="hi-IN"/>
        </w:rPr>
        <w:t>(12), 2138–2144. doi:10.1080/01496395.2023.2240496.</w:t>
      </w:r>
    </w:p>
    <w:p w14:paraId="1C19DDB3" w14:textId="307F9F13" w:rsidR="00861CCF" w:rsidRPr="00861CCF" w:rsidRDefault="00861CCF">
      <w:pPr>
        <w:pStyle w:val="ListParagraph"/>
        <w:numPr>
          <w:ilvl w:val="0"/>
          <w:numId w:val="17"/>
        </w:numPr>
        <w:spacing w:before="100" w:beforeAutospacing="1" w:line="360" w:lineRule="auto"/>
        <w:ind w:left="284"/>
        <w:jc w:val="both"/>
        <w:rPr>
          <w:rFonts w:ascii="Arial" w:hAnsi="Arial" w:cs="Arial"/>
          <w:lang w:val="en-IN" w:eastAsia="en-IN" w:bidi="hi-IN"/>
        </w:rPr>
      </w:pPr>
      <w:r w:rsidRPr="00861CCF">
        <w:rPr>
          <w:rFonts w:ascii="Arial" w:hAnsi="Arial" w:cs="Arial"/>
          <w:lang w:val="en-IN" w:eastAsia="en-IN" w:bidi="hi-IN"/>
        </w:rPr>
        <w:t xml:space="preserve">Vashistha, V. K.; Sharma, V.; Kumar, A.; Das, D. K. Synthesis and characterization of MIIN4-macrocyclic complexes of iron and cobalt and their electrochemical studies. </w:t>
      </w:r>
      <w:r w:rsidRPr="00861CCF">
        <w:rPr>
          <w:rFonts w:ascii="Arial" w:hAnsi="Arial" w:cs="Arial"/>
          <w:i/>
          <w:iCs/>
          <w:lang w:val="en-IN" w:eastAsia="en-IN" w:bidi="hi-IN"/>
        </w:rPr>
        <w:t>Russian journal of electrochemistry</w:t>
      </w:r>
      <w:r w:rsidRPr="00861CCF">
        <w:rPr>
          <w:rFonts w:ascii="Arial" w:hAnsi="Arial" w:cs="Arial"/>
          <w:lang w:val="en-IN" w:eastAsia="en-IN" w:bidi="hi-IN"/>
        </w:rPr>
        <w:t xml:space="preserve"> </w:t>
      </w:r>
      <w:r w:rsidRPr="00861CCF">
        <w:rPr>
          <w:rFonts w:ascii="Arial" w:hAnsi="Arial" w:cs="Arial"/>
          <w:b/>
          <w:bCs/>
          <w:lang w:val="en-IN" w:eastAsia="en-IN" w:bidi="hi-IN"/>
        </w:rPr>
        <w:t>2023</w:t>
      </w:r>
      <w:r w:rsidRPr="00861CCF">
        <w:rPr>
          <w:rFonts w:ascii="Arial" w:hAnsi="Arial" w:cs="Arial"/>
          <w:lang w:val="en-IN" w:eastAsia="en-IN" w:bidi="hi-IN"/>
        </w:rPr>
        <w:t xml:space="preserve">, </w:t>
      </w:r>
      <w:r w:rsidRPr="00861CCF">
        <w:rPr>
          <w:rFonts w:ascii="Arial" w:hAnsi="Arial" w:cs="Arial"/>
          <w:i/>
          <w:iCs/>
          <w:lang w:val="en-IN" w:eastAsia="en-IN" w:bidi="hi-IN"/>
        </w:rPr>
        <w:t>59</w:t>
      </w:r>
      <w:r w:rsidRPr="00861CCF">
        <w:rPr>
          <w:rFonts w:ascii="Arial" w:hAnsi="Arial" w:cs="Arial"/>
          <w:lang w:val="en-IN" w:eastAsia="en-IN" w:bidi="hi-IN"/>
        </w:rPr>
        <w:t>(7), 538–545. doi:10.1134/s1023193523070091.</w:t>
      </w:r>
    </w:p>
    <w:p w14:paraId="275AD606" w14:textId="45C14B12" w:rsidR="00861CCF" w:rsidRPr="00861CCF" w:rsidRDefault="00861CCF">
      <w:pPr>
        <w:pStyle w:val="ListParagraph"/>
        <w:numPr>
          <w:ilvl w:val="0"/>
          <w:numId w:val="17"/>
        </w:numPr>
        <w:spacing w:before="100" w:beforeAutospacing="1" w:line="360" w:lineRule="auto"/>
        <w:ind w:left="284"/>
        <w:jc w:val="both"/>
        <w:rPr>
          <w:rFonts w:ascii="Arial" w:hAnsi="Arial" w:cs="Arial"/>
          <w:lang w:val="en-IN" w:eastAsia="en-IN" w:bidi="hi-IN"/>
        </w:rPr>
      </w:pPr>
      <w:r w:rsidRPr="00861CCF">
        <w:rPr>
          <w:rFonts w:ascii="Arial" w:hAnsi="Arial" w:cs="Arial"/>
          <w:lang w:val="en-IN" w:eastAsia="en-IN" w:bidi="hi-IN"/>
        </w:rPr>
        <w:t xml:space="preserve">Vashistha, V. K.; Bala, R.; Mittal, A.; Das, D. K.; </w:t>
      </w:r>
      <w:proofErr w:type="spellStart"/>
      <w:r w:rsidRPr="00861CCF">
        <w:rPr>
          <w:rFonts w:ascii="Arial" w:hAnsi="Arial" w:cs="Arial"/>
          <w:lang w:val="en-IN" w:eastAsia="en-IN" w:bidi="hi-IN"/>
        </w:rPr>
        <w:t>Pullabhotla</w:t>
      </w:r>
      <w:proofErr w:type="spellEnd"/>
      <w:r w:rsidRPr="00861CCF">
        <w:rPr>
          <w:rFonts w:ascii="Arial" w:hAnsi="Arial" w:cs="Arial"/>
          <w:lang w:val="en-IN" w:eastAsia="en-IN" w:bidi="hi-IN"/>
        </w:rPr>
        <w:t xml:space="preserve">, R. V. Synthesis, characterization and application of Cr2O3 nanoparticles as an efficient antibacterial agent. </w:t>
      </w:r>
      <w:r w:rsidRPr="00861CCF">
        <w:rPr>
          <w:rFonts w:ascii="Arial" w:hAnsi="Arial" w:cs="Arial"/>
          <w:i/>
          <w:iCs/>
          <w:lang w:val="en-IN" w:eastAsia="en-IN" w:bidi="hi-IN"/>
        </w:rPr>
        <w:t>Journal of the Indian Chemical Society</w:t>
      </w:r>
      <w:r w:rsidRPr="00861CCF">
        <w:rPr>
          <w:rFonts w:ascii="Arial" w:hAnsi="Arial" w:cs="Arial"/>
          <w:lang w:val="en-IN" w:eastAsia="en-IN" w:bidi="hi-IN"/>
        </w:rPr>
        <w:t xml:space="preserve"> </w:t>
      </w:r>
      <w:r w:rsidRPr="00861CCF">
        <w:rPr>
          <w:rFonts w:ascii="Arial" w:hAnsi="Arial" w:cs="Arial"/>
          <w:b/>
          <w:bCs/>
          <w:lang w:val="en-IN" w:eastAsia="en-IN" w:bidi="hi-IN"/>
        </w:rPr>
        <w:t>2023</w:t>
      </w:r>
      <w:r w:rsidRPr="00861CCF">
        <w:rPr>
          <w:rFonts w:ascii="Arial" w:hAnsi="Arial" w:cs="Arial"/>
          <w:lang w:val="en-IN" w:eastAsia="en-IN" w:bidi="hi-IN"/>
        </w:rPr>
        <w:t xml:space="preserve">, </w:t>
      </w:r>
      <w:r w:rsidRPr="00861CCF">
        <w:rPr>
          <w:rFonts w:ascii="Arial" w:hAnsi="Arial" w:cs="Arial"/>
          <w:i/>
          <w:iCs/>
          <w:lang w:val="en-IN" w:eastAsia="en-IN" w:bidi="hi-IN"/>
        </w:rPr>
        <w:t>100</w:t>
      </w:r>
      <w:r w:rsidRPr="00861CCF">
        <w:rPr>
          <w:rFonts w:ascii="Arial" w:hAnsi="Arial" w:cs="Arial"/>
          <w:lang w:val="en-IN" w:eastAsia="en-IN" w:bidi="hi-IN"/>
        </w:rPr>
        <w:t xml:space="preserve">(8), 101069. </w:t>
      </w:r>
      <w:proofErr w:type="gramStart"/>
      <w:r w:rsidRPr="00861CCF">
        <w:rPr>
          <w:rFonts w:ascii="Arial" w:hAnsi="Arial" w:cs="Arial"/>
          <w:lang w:val="en-IN" w:eastAsia="en-IN" w:bidi="hi-IN"/>
        </w:rPr>
        <w:t>doi:10.1016/j.jics</w:t>
      </w:r>
      <w:proofErr w:type="gramEnd"/>
      <w:r w:rsidRPr="00861CCF">
        <w:rPr>
          <w:rFonts w:ascii="Arial" w:hAnsi="Arial" w:cs="Arial"/>
          <w:lang w:val="en-IN" w:eastAsia="en-IN" w:bidi="hi-IN"/>
        </w:rPr>
        <w:t>.2023.101069.</w:t>
      </w:r>
    </w:p>
    <w:p w14:paraId="62D16E48" w14:textId="42710719" w:rsidR="00861CCF" w:rsidRPr="00861CCF" w:rsidRDefault="00861CCF">
      <w:pPr>
        <w:pStyle w:val="ListParagraph"/>
        <w:numPr>
          <w:ilvl w:val="0"/>
          <w:numId w:val="17"/>
        </w:numPr>
        <w:spacing w:before="100" w:beforeAutospacing="1" w:line="360" w:lineRule="auto"/>
        <w:ind w:left="284"/>
        <w:jc w:val="both"/>
        <w:rPr>
          <w:rFonts w:ascii="Arial" w:hAnsi="Arial" w:cs="Arial"/>
          <w:lang w:val="en-IN" w:eastAsia="en-IN" w:bidi="hi-IN"/>
        </w:rPr>
      </w:pPr>
      <w:r w:rsidRPr="00861CCF">
        <w:rPr>
          <w:rFonts w:ascii="Arial" w:hAnsi="Arial" w:cs="Arial"/>
          <w:lang w:val="en-IN" w:eastAsia="en-IN" w:bidi="hi-IN"/>
        </w:rPr>
        <w:t xml:space="preserve">Vashistha, V. K.; Mittal, A.; Upadhyay, P. K.; Nagar, H.; Kumar, R.; Gupta, H.; et al. Erratum to: G4 ligands and their interaction diversity with G-quadruplex. </w:t>
      </w:r>
      <w:r w:rsidRPr="00861CCF">
        <w:rPr>
          <w:rFonts w:ascii="Arial" w:hAnsi="Arial" w:cs="Arial"/>
          <w:i/>
          <w:iCs/>
          <w:lang w:val="en-IN" w:eastAsia="en-IN" w:bidi="hi-IN"/>
        </w:rPr>
        <w:t>Russian journal of bioorganic chemistry</w:t>
      </w:r>
      <w:r w:rsidRPr="00861CCF">
        <w:rPr>
          <w:rFonts w:ascii="Arial" w:hAnsi="Arial" w:cs="Arial"/>
          <w:lang w:val="en-IN" w:eastAsia="en-IN" w:bidi="hi-IN"/>
        </w:rPr>
        <w:t xml:space="preserve"> </w:t>
      </w:r>
      <w:r w:rsidRPr="00861CCF">
        <w:rPr>
          <w:rFonts w:ascii="Arial" w:hAnsi="Arial" w:cs="Arial"/>
          <w:b/>
          <w:bCs/>
          <w:lang w:val="en-IN" w:eastAsia="en-IN" w:bidi="hi-IN"/>
        </w:rPr>
        <w:t>2023</w:t>
      </w:r>
      <w:r w:rsidRPr="00861CCF">
        <w:rPr>
          <w:rFonts w:ascii="Arial" w:hAnsi="Arial" w:cs="Arial"/>
          <w:lang w:val="en-IN" w:eastAsia="en-IN" w:bidi="hi-IN"/>
        </w:rPr>
        <w:t xml:space="preserve">, </w:t>
      </w:r>
      <w:r w:rsidRPr="00861CCF">
        <w:rPr>
          <w:rFonts w:ascii="Arial" w:hAnsi="Arial" w:cs="Arial"/>
          <w:i/>
          <w:iCs/>
          <w:lang w:val="en-IN" w:eastAsia="en-IN" w:bidi="hi-IN"/>
        </w:rPr>
        <w:t>49</w:t>
      </w:r>
      <w:r w:rsidRPr="00861CCF">
        <w:rPr>
          <w:rFonts w:ascii="Arial" w:hAnsi="Arial" w:cs="Arial"/>
          <w:lang w:val="en-IN" w:eastAsia="en-IN" w:bidi="hi-IN"/>
        </w:rPr>
        <w:t>(3), 710–710. doi:10.1134/s1068162023330014.</w:t>
      </w:r>
    </w:p>
    <w:p w14:paraId="1780B2A6" w14:textId="41C95D72" w:rsidR="00861CCF" w:rsidRPr="00861CCF" w:rsidRDefault="00861CCF">
      <w:pPr>
        <w:pStyle w:val="ListParagraph"/>
        <w:numPr>
          <w:ilvl w:val="0"/>
          <w:numId w:val="17"/>
        </w:numPr>
        <w:spacing w:before="100" w:beforeAutospacing="1" w:line="360" w:lineRule="auto"/>
        <w:ind w:left="284"/>
        <w:jc w:val="both"/>
        <w:rPr>
          <w:rFonts w:ascii="Arial" w:hAnsi="Arial" w:cs="Arial"/>
          <w:lang w:val="en-IN" w:eastAsia="en-IN" w:bidi="hi-IN"/>
        </w:rPr>
      </w:pPr>
      <w:r w:rsidRPr="00861CCF">
        <w:rPr>
          <w:rFonts w:ascii="Arial" w:hAnsi="Arial" w:cs="Arial"/>
          <w:lang w:val="pt-BR" w:eastAsia="en-IN" w:bidi="hi-IN"/>
        </w:rPr>
        <w:t xml:space="preserve">Vashistha, V. K.; Gautam, S.; Bala, R.; Kumar, A.; Das, D. K. Transition metal-based nanoparticles as potential antimicrobial agents. </w:t>
      </w:r>
      <w:r w:rsidRPr="00861CCF">
        <w:rPr>
          <w:rFonts w:ascii="Arial" w:hAnsi="Arial" w:cs="Arial"/>
          <w:i/>
          <w:iCs/>
          <w:lang w:val="en-IN" w:eastAsia="en-IN" w:bidi="hi-IN"/>
        </w:rPr>
        <w:t>Reviews and Advances in Chemistry</w:t>
      </w:r>
      <w:r w:rsidRPr="00861CCF">
        <w:rPr>
          <w:rFonts w:ascii="Arial" w:hAnsi="Arial" w:cs="Arial"/>
          <w:lang w:val="en-IN" w:eastAsia="en-IN" w:bidi="hi-IN"/>
        </w:rPr>
        <w:t xml:space="preserve"> </w:t>
      </w:r>
      <w:r w:rsidRPr="00861CCF">
        <w:rPr>
          <w:rFonts w:ascii="Arial" w:hAnsi="Arial" w:cs="Arial"/>
          <w:b/>
          <w:bCs/>
          <w:lang w:val="en-IN" w:eastAsia="en-IN" w:bidi="hi-IN"/>
        </w:rPr>
        <w:t>2022</w:t>
      </w:r>
      <w:r w:rsidRPr="00861CCF">
        <w:rPr>
          <w:rFonts w:ascii="Arial" w:hAnsi="Arial" w:cs="Arial"/>
          <w:lang w:val="en-IN" w:eastAsia="en-IN" w:bidi="hi-IN"/>
        </w:rPr>
        <w:t xml:space="preserve">, </w:t>
      </w:r>
      <w:r w:rsidRPr="00861CCF">
        <w:rPr>
          <w:rFonts w:ascii="Arial" w:hAnsi="Arial" w:cs="Arial"/>
          <w:i/>
          <w:iCs/>
          <w:lang w:val="en-IN" w:eastAsia="en-IN" w:bidi="hi-IN"/>
        </w:rPr>
        <w:t>12</w:t>
      </w:r>
      <w:r w:rsidRPr="00861CCF">
        <w:rPr>
          <w:rFonts w:ascii="Arial" w:hAnsi="Arial" w:cs="Arial"/>
          <w:lang w:val="en-IN" w:eastAsia="en-IN" w:bidi="hi-IN"/>
        </w:rPr>
        <w:t>(4), 222–247. doi:10.1134/s2634827622600244.</w:t>
      </w:r>
    </w:p>
    <w:p w14:paraId="3F5252C3" w14:textId="7A92A9D2" w:rsidR="00861CCF" w:rsidRPr="00002763" w:rsidRDefault="00861CCF" w:rsidP="00002763">
      <w:pPr>
        <w:pStyle w:val="ListParagraph"/>
        <w:numPr>
          <w:ilvl w:val="0"/>
          <w:numId w:val="17"/>
        </w:numPr>
        <w:spacing w:before="100" w:beforeAutospacing="1" w:line="360" w:lineRule="auto"/>
        <w:ind w:left="284"/>
        <w:jc w:val="both"/>
        <w:rPr>
          <w:rFonts w:ascii="Arial" w:hAnsi="Arial" w:cs="Arial"/>
          <w:lang w:val="en-IN" w:eastAsia="en-IN" w:bidi="hi-IN"/>
        </w:rPr>
      </w:pPr>
      <w:r w:rsidRPr="00002763">
        <w:rPr>
          <w:rFonts w:ascii="Arial" w:hAnsi="Arial" w:cs="Arial"/>
          <w:lang w:val="en-IN" w:eastAsia="en-IN" w:bidi="hi-IN"/>
        </w:rPr>
        <w:t xml:space="preserve">Vashistha, V. K.; Bala, R.; </w:t>
      </w:r>
      <w:proofErr w:type="spellStart"/>
      <w:r w:rsidRPr="00002763">
        <w:rPr>
          <w:rFonts w:ascii="Arial" w:hAnsi="Arial" w:cs="Arial"/>
          <w:lang w:val="en-IN" w:eastAsia="en-IN" w:bidi="hi-IN"/>
        </w:rPr>
        <w:t>Pullabhotla</w:t>
      </w:r>
      <w:proofErr w:type="spellEnd"/>
      <w:r w:rsidRPr="00002763">
        <w:rPr>
          <w:rFonts w:ascii="Arial" w:hAnsi="Arial" w:cs="Arial"/>
          <w:lang w:val="en-IN" w:eastAsia="en-IN" w:bidi="hi-IN"/>
        </w:rPr>
        <w:t xml:space="preserve">, R. V.; Mittal, A. Enantiomeric separation of ketoprofen using </w:t>
      </w:r>
      <w:proofErr w:type="spellStart"/>
      <w:r w:rsidRPr="00002763">
        <w:rPr>
          <w:rFonts w:ascii="Arial" w:hAnsi="Arial" w:cs="Arial"/>
          <w:lang w:val="en-IN" w:eastAsia="en-IN" w:bidi="hi-IN"/>
        </w:rPr>
        <w:t>Frovatriptan</w:t>
      </w:r>
      <w:proofErr w:type="spellEnd"/>
      <w:r w:rsidRPr="00002763">
        <w:rPr>
          <w:rFonts w:ascii="Arial" w:hAnsi="Arial" w:cs="Arial"/>
          <w:lang w:val="en-IN" w:eastAsia="en-IN" w:bidi="hi-IN"/>
        </w:rPr>
        <w:t xml:space="preserve"> as a chiral derivatizing reagent. </w:t>
      </w:r>
      <w:r w:rsidRPr="00002763">
        <w:rPr>
          <w:rFonts w:ascii="Arial" w:hAnsi="Arial" w:cs="Arial"/>
          <w:i/>
          <w:iCs/>
          <w:lang w:val="en-IN" w:eastAsia="en-IN" w:bidi="hi-IN"/>
        </w:rPr>
        <w:t>Separation science plus</w:t>
      </w:r>
      <w:r w:rsidRPr="00002763">
        <w:rPr>
          <w:rFonts w:ascii="Arial" w:hAnsi="Arial" w:cs="Arial"/>
          <w:lang w:val="en-IN" w:eastAsia="en-IN" w:bidi="hi-IN"/>
        </w:rPr>
        <w:t xml:space="preserve"> </w:t>
      </w:r>
      <w:r w:rsidRPr="00002763">
        <w:rPr>
          <w:rFonts w:ascii="Arial" w:hAnsi="Arial" w:cs="Arial"/>
          <w:b/>
          <w:bCs/>
          <w:lang w:val="en-IN" w:eastAsia="en-IN" w:bidi="hi-IN"/>
        </w:rPr>
        <w:t>2023</w:t>
      </w:r>
      <w:r w:rsidRPr="00002763">
        <w:rPr>
          <w:rFonts w:ascii="Arial" w:hAnsi="Arial" w:cs="Arial"/>
          <w:lang w:val="en-IN" w:eastAsia="en-IN" w:bidi="hi-IN"/>
        </w:rPr>
        <w:t xml:space="preserve">. </w:t>
      </w:r>
      <w:r w:rsidR="00002763" w:rsidRPr="00002763">
        <w:rPr>
          <w:rFonts w:ascii="Arial" w:hAnsi="Arial" w:cs="Arial"/>
          <w:lang w:val="en-IN" w:eastAsia="en-IN" w:bidi="hi-IN"/>
        </w:rPr>
        <w:t>6</w:t>
      </w:r>
      <w:r w:rsidR="00002763" w:rsidRPr="00002763">
        <w:rPr>
          <w:rFonts w:ascii="Arial" w:hAnsi="Arial" w:cs="Arial"/>
          <w:lang w:val="en-IN" w:eastAsia="en-IN" w:bidi="hi-IN"/>
        </w:rPr>
        <w:t>(</w:t>
      </w:r>
      <w:r w:rsidR="00002763" w:rsidRPr="00002763">
        <w:rPr>
          <w:rFonts w:ascii="Arial" w:hAnsi="Arial" w:cs="Arial"/>
          <w:lang w:val="en-IN" w:eastAsia="en-IN" w:bidi="hi-IN"/>
        </w:rPr>
        <w:t>9</w:t>
      </w:r>
      <w:r w:rsidR="00002763" w:rsidRPr="00002763">
        <w:rPr>
          <w:rFonts w:ascii="Arial" w:hAnsi="Arial" w:cs="Arial"/>
          <w:lang w:val="en-IN" w:eastAsia="en-IN" w:bidi="hi-IN"/>
        </w:rPr>
        <w:t>)</w:t>
      </w:r>
      <w:r w:rsidR="00002763">
        <w:rPr>
          <w:rFonts w:ascii="Arial" w:hAnsi="Arial" w:cs="Arial"/>
          <w:lang w:val="en-IN" w:eastAsia="en-IN" w:bidi="hi-IN"/>
        </w:rPr>
        <w:t xml:space="preserve">, </w:t>
      </w:r>
      <w:r w:rsidR="00002763" w:rsidRPr="00002763">
        <w:rPr>
          <w:rFonts w:ascii="Arial" w:hAnsi="Arial" w:cs="Arial"/>
          <w:lang w:val="en-IN" w:eastAsia="en-IN" w:bidi="hi-IN"/>
        </w:rPr>
        <w:t>2300087</w:t>
      </w:r>
      <w:r w:rsidR="00002763">
        <w:rPr>
          <w:rFonts w:ascii="Arial" w:hAnsi="Arial" w:cs="Arial"/>
          <w:lang w:val="en-IN" w:eastAsia="en-IN" w:bidi="hi-IN"/>
        </w:rPr>
        <w:t xml:space="preserve">. </w:t>
      </w:r>
      <w:r w:rsidRPr="00002763">
        <w:rPr>
          <w:rFonts w:ascii="Arial" w:hAnsi="Arial" w:cs="Arial"/>
          <w:lang w:val="en-IN" w:eastAsia="en-IN" w:bidi="hi-IN"/>
        </w:rPr>
        <w:t>doi:10.1002/sscp.202300087.</w:t>
      </w:r>
    </w:p>
    <w:p w14:paraId="543DCF1E" w14:textId="2E4D0F81" w:rsidR="00861CCF" w:rsidRPr="00861CCF" w:rsidRDefault="00861CCF">
      <w:pPr>
        <w:pStyle w:val="ListParagraph"/>
        <w:numPr>
          <w:ilvl w:val="0"/>
          <w:numId w:val="17"/>
        </w:numPr>
        <w:spacing w:before="100" w:beforeAutospacing="1" w:line="360" w:lineRule="auto"/>
        <w:ind w:left="284"/>
        <w:jc w:val="both"/>
        <w:rPr>
          <w:rFonts w:ascii="Arial" w:hAnsi="Arial" w:cs="Arial"/>
          <w:lang w:val="en-IN" w:eastAsia="en-IN" w:bidi="hi-IN"/>
        </w:rPr>
      </w:pPr>
      <w:r w:rsidRPr="00861CCF">
        <w:rPr>
          <w:rFonts w:ascii="Arial" w:hAnsi="Arial" w:cs="Arial"/>
          <w:lang w:val="en-IN" w:eastAsia="en-IN" w:bidi="hi-IN"/>
        </w:rPr>
        <w:t xml:space="preserve">Vashistha, V. K.; Mittal, A.; Upadhyay, P. K.; Nagar, H.; Kumar, R.; Gupta, H.; et al. G4 ligands and their interaction diversity with G-quadruplex. </w:t>
      </w:r>
      <w:r w:rsidRPr="00861CCF">
        <w:rPr>
          <w:rFonts w:ascii="Arial" w:hAnsi="Arial" w:cs="Arial"/>
          <w:i/>
          <w:iCs/>
          <w:lang w:val="en-IN" w:eastAsia="en-IN" w:bidi="hi-IN"/>
        </w:rPr>
        <w:t>Russian journal of bioorganic chemistry</w:t>
      </w:r>
      <w:r w:rsidRPr="00861CCF">
        <w:rPr>
          <w:rFonts w:ascii="Arial" w:hAnsi="Arial" w:cs="Arial"/>
          <w:lang w:val="en-IN" w:eastAsia="en-IN" w:bidi="hi-IN"/>
        </w:rPr>
        <w:t xml:space="preserve"> </w:t>
      </w:r>
      <w:r w:rsidRPr="00861CCF">
        <w:rPr>
          <w:rFonts w:ascii="Arial" w:hAnsi="Arial" w:cs="Arial"/>
          <w:b/>
          <w:bCs/>
          <w:lang w:val="en-IN" w:eastAsia="en-IN" w:bidi="hi-IN"/>
        </w:rPr>
        <w:t>2023</w:t>
      </w:r>
      <w:r w:rsidRPr="00861CCF">
        <w:rPr>
          <w:rFonts w:ascii="Arial" w:hAnsi="Arial" w:cs="Arial"/>
          <w:lang w:val="en-IN" w:eastAsia="en-IN" w:bidi="hi-IN"/>
        </w:rPr>
        <w:t xml:space="preserve">, </w:t>
      </w:r>
      <w:r w:rsidRPr="00861CCF">
        <w:rPr>
          <w:rFonts w:ascii="Arial" w:hAnsi="Arial" w:cs="Arial"/>
          <w:i/>
          <w:iCs/>
          <w:lang w:val="en-IN" w:eastAsia="en-IN" w:bidi="hi-IN"/>
        </w:rPr>
        <w:t>49</w:t>
      </w:r>
      <w:r w:rsidRPr="00861CCF">
        <w:rPr>
          <w:rFonts w:ascii="Arial" w:hAnsi="Arial" w:cs="Arial"/>
          <w:lang w:val="en-IN" w:eastAsia="en-IN" w:bidi="hi-IN"/>
        </w:rPr>
        <w:t>(3), 469–480. doi:10.1134/s1068162023030238.</w:t>
      </w:r>
    </w:p>
    <w:p w14:paraId="623F884A" w14:textId="47B65A4B" w:rsidR="00861CCF" w:rsidRPr="00861CCF" w:rsidRDefault="00861CCF">
      <w:pPr>
        <w:pStyle w:val="ListParagraph"/>
        <w:numPr>
          <w:ilvl w:val="0"/>
          <w:numId w:val="17"/>
        </w:numPr>
        <w:spacing w:before="100" w:beforeAutospacing="1" w:line="360" w:lineRule="auto"/>
        <w:ind w:left="284"/>
        <w:jc w:val="both"/>
        <w:rPr>
          <w:rFonts w:ascii="Arial" w:hAnsi="Arial" w:cs="Arial"/>
          <w:lang w:val="en-IN" w:eastAsia="en-IN" w:bidi="hi-IN"/>
        </w:rPr>
      </w:pPr>
      <w:r w:rsidRPr="00861CCF">
        <w:rPr>
          <w:rFonts w:ascii="Arial" w:hAnsi="Arial" w:cs="Arial"/>
          <w:lang w:val="en-IN" w:eastAsia="en-IN" w:bidi="hi-IN"/>
        </w:rPr>
        <w:t xml:space="preserve">Kumar Vashistha, V.; Bala, R.; VSR </w:t>
      </w:r>
      <w:proofErr w:type="spellStart"/>
      <w:r w:rsidRPr="00861CCF">
        <w:rPr>
          <w:rFonts w:ascii="Arial" w:hAnsi="Arial" w:cs="Arial"/>
          <w:lang w:val="en-IN" w:eastAsia="en-IN" w:bidi="hi-IN"/>
        </w:rPr>
        <w:t>Pullabhotla</w:t>
      </w:r>
      <w:proofErr w:type="spellEnd"/>
      <w:r w:rsidRPr="00861CCF">
        <w:rPr>
          <w:rFonts w:ascii="Arial" w:hAnsi="Arial" w:cs="Arial"/>
          <w:lang w:val="en-IN" w:eastAsia="en-IN" w:bidi="hi-IN"/>
        </w:rPr>
        <w:t xml:space="preserve">, R. Derivatizing agents for spectrophotometric and spectrofluorimetric determination of pharmaceuticals: a review. </w:t>
      </w:r>
      <w:r w:rsidRPr="00861CCF">
        <w:rPr>
          <w:rFonts w:ascii="Arial" w:hAnsi="Arial" w:cs="Arial"/>
          <w:i/>
          <w:iCs/>
          <w:lang w:val="en-IN" w:eastAsia="en-IN" w:bidi="hi-IN"/>
        </w:rPr>
        <w:t>Journal of Taibah University for Science: JTUSCI</w:t>
      </w:r>
      <w:r w:rsidRPr="00861CCF">
        <w:rPr>
          <w:rFonts w:ascii="Arial" w:hAnsi="Arial" w:cs="Arial"/>
          <w:lang w:val="en-IN" w:eastAsia="en-IN" w:bidi="hi-IN"/>
        </w:rPr>
        <w:t xml:space="preserve"> </w:t>
      </w:r>
      <w:r w:rsidRPr="00861CCF">
        <w:rPr>
          <w:rFonts w:ascii="Arial" w:hAnsi="Arial" w:cs="Arial"/>
          <w:b/>
          <w:bCs/>
          <w:lang w:val="en-IN" w:eastAsia="en-IN" w:bidi="hi-IN"/>
        </w:rPr>
        <w:t>2023</w:t>
      </w:r>
      <w:r w:rsidRPr="00861CCF">
        <w:rPr>
          <w:rFonts w:ascii="Arial" w:hAnsi="Arial" w:cs="Arial"/>
          <w:lang w:val="en-IN" w:eastAsia="en-IN" w:bidi="hi-IN"/>
        </w:rPr>
        <w:t xml:space="preserve">, </w:t>
      </w:r>
      <w:r w:rsidRPr="00861CCF">
        <w:rPr>
          <w:rFonts w:ascii="Arial" w:hAnsi="Arial" w:cs="Arial"/>
          <w:i/>
          <w:iCs/>
          <w:lang w:val="en-IN" w:eastAsia="en-IN" w:bidi="hi-IN"/>
        </w:rPr>
        <w:t>17</w:t>
      </w:r>
      <w:r w:rsidRPr="00861CCF">
        <w:rPr>
          <w:rFonts w:ascii="Arial" w:hAnsi="Arial" w:cs="Arial"/>
          <w:lang w:val="en-IN" w:eastAsia="en-IN" w:bidi="hi-IN"/>
        </w:rPr>
        <w:t>(1). doi:10.1080/16583655.2023.2206363.</w:t>
      </w:r>
    </w:p>
    <w:p w14:paraId="3A5C6948" w14:textId="07F25F9B" w:rsidR="00861CCF" w:rsidRPr="00861CCF" w:rsidRDefault="00861CCF">
      <w:pPr>
        <w:pStyle w:val="ListParagraph"/>
        <w:numPr>
          <w:ilvl w:val="0"/>
          <w:numId w:val="17"/>
        </w:numPr>
        <w:spacing w:before="100" w:beforeAutospacing="1" w:line="360" w:lineRule="auto"/>
        <w:ind w:left="284"/>
        <w:jc w:val="both"/>
        <w:rPr>
          <w:rFonts w:ascii="Arial" w:hAnsi="Arial" w:cs="Arial"/>
          <w:lang w:val="en-IN" w:eastAsia="en-IN" w:bidi="hi-IN"/>
        </w:rPr>
      </w:pPr>
      <w:r w:rsidRPr="00861CCF">
        <w:rPr>
          <w:rFonts w:ascii="Arial" w:hAnsi="Arial" w:cs="Arial"/>
          <w:lang w:val="en-IN" w:eastAsia="en-IN" w:bidi="hi-IN"/>
        </w:rPr>
        <w:t xml:space="preserve">Mittal, A.; Vashistha, V. K.; Das, D. K. Free radical scavenging activity of gallic acid toward various reactive oxygen, nitrogen, and </w:t>
      </w:r>
      <w:proofErr w:type="spellStart"/>
      <w:r w:rsidRPr="00861CCF">
        <w:rPr>
          <w:rFonts w:ascii="Arial" w:hAnsi="Arial" w:cs="Arial"/>
          <w:lang w:val="en-IN" w:eastAsia="en-IN" w:bidi="hi-IN"/>
        </w:rPr>
        <w:t>sulfur</w:t>
      </w:r>
      <w:proofErr w:type="spellEnd"/>
      <w:r w:rsidRPr="00861CCF">
        <w:rPr>
          <w:rFonts w:ascii="Arial" w:hAnsi="Arial" w:cs="Arial"/>
          <w:lang w:val="en-IN" w:eastAsia="en-IN" w:bidi="hi-IN"/>
        </w:rPr>
        <w:t xml:space="preserve"> species: a DFT approach. </w:t>
      </w:r>
      <w:r w:rsidRPr="00861CCF">
        <w:rPr>
          <w:rFonts w:ascii="Arial" w:hAnsi="Arial" w:cs="Arial"/>
          <w:i/>
          <w:iCs/>
          <w:lang w:val="en-IN" w:eastAsia="en-IN" w:bidi="hi-IN"/>
        </w:rPr>
        <w:t>Free radical research</w:t>
      </w:r>
      <w:r w:rsidRPr="00861CCF">
        <w:rPr>
          <w:rFonts w:ascii="Arial" w:hAnsi="Arial" w:cs="Arial"/>
          <w:lang w:val="en-IN" w:eastAsia="en-IN" w:bidi="hi-IN"/>
        </w:rPr>
        <w:t xml:space="preserve"> </w:t>
      </w:r>
      <w:r w:rsidRPr="00861CCF">
        <w:rPr>
          <w:rFonts w:ascii="Arial" w:hAnsi="Arial" w:cs="Arial"/>
          <w:b/>
          <w:bCs/>
          <w:lang w:val="en-IN" w:eastAsia="en-IN" w:bidi="hi-IN"/>
        </w:rPr>
        <w:t>2023</w:t>
      </w:r>
      <w:r w:rsidRPr="00861CCF">
        <w:rPr>
          <w:rFonts w:ascii="Arial" w:hAnsi="Arial" w:cs="Arial"/>
          <w:lang w:val="en-IN" w:eastAsia="en-IN" w:bidi="hi-IN"/>
        </w:rPr>
        <w:t xml:space="preserve">, </w:t>
      </w:r>
      <w:r w:rsidRPr="00861CCF">
        <w:rPr>
          <w:rFonts w:ascii="Arial" w:hAnsi="Arial" w:cs="Arial"/>
          <w:i/>
          <w:iCs/>
          <w:lang w:val="en-IN" w:eastAsia="en-IN" w:bidi="hi-IN"/>
        </w:rPr>
        <w:t>57</w:t>
      </w:r>
      <w:r w:rsidRPr="00861CCF">
        <w:rPr>
          <w:rFonts w:ascii="Arial" w:hAnsi="Arial" w:cs="Arial"/>
          <w:lang w:val="en-IN" w:eastAsia="en-IN" w:bidi="hi-IN"/>
        </w:rPr>
        <w:t>(2), 81–90. doi:10.1080/10715762.2023.2197556.</w:t>
      </w:r>
    </w:p>
    <w:p w14:paraId="063FC64D" w14:textId="7B3F64E0" w:rsidR="00861CCF" w:rsidRPr="00861CCF" w:rsidRDefault="00861CCF">
      <w:pPr>
        <w:pStyle w:val="ListParagraph"/>
        <w:numPr>
          <w:ilvl w:val="0"/>
          <w:numId w:val="17"/>
        </w:numPr>
        <w:spacing w:before="100" w:beforeAutospacing="1" w:line="360" w:lineRule="auto"/>
        <w:ind w:left="284"/>
        <w:jc w:val="both"/>
        <w:rPr>
          <w:rFonts w:ascii="Arial" w:hAnsi="Arial" w:cs="Arial"/>
          <w:lang w:val="en-IN" w:eastAsia="en-IN" w:bidi="hi-IN"/>
        </w:rPr>
      </w:pPr>
      <w:r w:rsidRPr="00861CCF">
        <w:rPr>
          <w:rFonts w:ascii="Arial" w:hAnsi="Arial" w:cs="Arial"/>
          <w:lang w:val="en-IN" w:eastAsia="en-IN" w:bidi="hi-IN"/>
        </w:rPr>
        <w:lastRenderedPageBreak/>
        <w:t xml:space="preserve">Kumar Vashistha, V. Chiral analysis of pharmaceuticals using NMR spectroscopy: A review. </w:t>
      </w:r>
      <w:r w:rsidRPr="00861CCF">
        <w:rPr>
          <w:rFonts w:ascii="Arial" w:hAnsi="Arial" w:cs="Arial"/>
          <w:i/>
          <w:iCs/>
          <w:lang w:val="en-IN" w:eastAsia="en-IN" w:bidi="hi-IN"/>
        </w:rPr>
        <w:t>Asian journal of organic chemistry</w:t>
      </w:r>
      <w:r w:rsidRPr="00861CCF">
        <w:rPr>
          <w:rFonts w:ascii="Arial" w:hAnsi="Arial" w:cs="Arial"/>
          <w:lang w:val="en-IN" w:eastAsia="en-IN" w:bidi="hi-IN"/>
        </w:rPr>
        <w:t xml:space="preserve"> </w:t>
      </w:r>
      <w:r w:rsidRPr="00861CCF">
        <w:rPr>
          <w:rFonts w:ascii="Arial" w:hAnsi="Arial" w:cs="Arial"/>
          <w:b/>
          <w:bCs/>
          <w:lang w:val="en-IN" w:eastAsia="en-IN" w:bidi="hi-IN"/>
        </w:rPr>
        <w:t>2022</w:t>
      </w:r>
      <w:r w:rsidRPr="00861CCF">
        <w:rPr>
          <w:rFonts w:ascii="Arial" w:hAnsi="Arial" w:cs="Arial"/>
          <w:lang w:val="en-IN" w:eastAsia="en-IN" w:bidi="hi-IN"/>
        </w:rPr>
        <w:t xml:space="preserve">, </w:t>
      </w:r>
      <w:r w:rsidRPr="00861CCF">
        <w:rPr>
          <w:rFonts w:ascii="Arial" w:hAnsi="Arial" w:cs="Arial"/>
          <w:i/>
          <w:iCs/>
          <w:lang w:val="en-IN" w:eastAsia="en-IN" w:bidi="hi-IN"/>
        </w:rPr>
        <w:t>11</w:t>
      </w:r>
      <w:r w:rsidRPr="00861CCF">
        <w:rPr>
          <w:rFonts w:ascii="Arial" w:hAnsi="Arial" w:cs="Arial"/>
          <w:lang w:val="en-IN" w:eastAsia="en-IN" w:bidi="hi-IN"/>
        </w:rPr>
        <w:t>(12). doi:10.1002/ajoc.202200544.</w:t>
      </w:r>
    </w:p>
    <w:p w14:paraId="57A734F7" w14:textId="4F027478" w:rsidR="00861CCF" w:rsidRPr="00861CCF" w:rsidRDefault="00861CCF">
      <w:pPr>
        <w:pStyle w:val="ListParagraph"/>
        <w:numPr>
          <w:ilvl w:val="0"/>
          <w:numId w:val="17"/>
        </w:numPr>
        <w:spacing w:before="100" w:beforeAutospacing="1" w:line="360" w:lineRule="auto"/>
        <w:ind w:left="284"/>
        <w:jc w:val="both"/>
        <w:rPr>
          <w:rFonts w:ascii="Arial" w:hAnsi="Arial" w:cs="Arial"/>
          <w:lang w:val="en-IN" w:eastAsia="en-IN" w:bidi="hi-IN"/>
        </w:rPr>
      </w:pPr>
      <w:r w:rsidRPr="00861CCF">
        <w:rPr>
          <w:rFonts w:ascii="Arial" w:hAnsi="Arial" w:cs="Arial"/>
          <w:lang w:val="en-IN" w:eastAsia="en-IN" w:bidi="hi-IN"/>
        </w:rPr>
        <w:t xml:space="preserve">Nayak, J.; Prajapati, K. S.; Kumar, S.; Vashistha, V. K.; Sahoo, S. K.; Kumar, R. </w:t>
      </w:r>
      <w:proofErr w:type="spellStart"/>
      <w:r w:rsidRPr="00861CCF">
        <w:rPr>
          <w:rFonts w:ascii="Arial" w:hAnsi="Arial" w:cs="Arial"/>
          <w:lang w:val="en-IN" w:eastAsia="en-IN" w:bidi="hi-IN"/>
        </w:rPr>
        <w:t>Thiolated</w:t>
      </w:r>
      <w:proofErr w:type="spellEnd"/>
      <w:r w:rsidRPr="00861CCF">
        <w:rPr>
          <w:rFonts w:ascii="Arial" w:hAnsi="Arial" w:cs="Arial"/>
          <w:lang w:val="en-IN" w:eastAsia="en-IN" w:bidi="hi-IN"/>
        </w:rPr>
        <w:t xml:space="preserve"> β-cyclodextrin modified iron oxide nanoparticles for effective targeted cancer therapy. </w:t>
      </w:r>
      <w:r w:rsidRPr="00861CCF">
        <w:rPr>
          <w:rFonts w:ascii="Arial" w:hAnsi="Arial" w:cs="Arial"/>
          <w:i/>
          <w:iCs/>
          <w:lang w:val="en-IN" w:eastAsia="en-IN" w:bidi="hi-IN"/>
        </w:rPr>
        <w:t>Materials today. Communications</w:t>
      </w:r>
      <w:r w:rsidRPr="00861CCF">
        <w:rPr>
          <w:rFonts w:ascii="Arial" w:hAnsi="Arial" w:cs="Arial"/>
          <w:lang w:val="en-IN" w:eastAsia="en-IN" w:bidi="hi-IN"/>
        </w:rPr>
        <w:t xml:space="preserve"> </w:t>
      </w:r>
      <w:r w:rsidRPr="00861CCF">
        <w:rPr>
          <w:rFonts w:ascii="Arial" w:hAnsi="Arial" w:cs="Arial"/>
          <w:b/>
          <w:bCs/>
          <w:lang w:val="en-IN" w:eastAsia="en-IN" w:bidi="hi-IN"/>
        </w:rPr>
        <w:t>2022</w:t>
      </w:r>
      <w:r w:rsidRPr="00861CCF">
        <w:rPr>
          <w:rFonts w:ascii="Arial" w:hAnsi="Arial" w:cs="Arial"/>
          <w:lang w:val="en-IN" w:eastAsia="en-IN" w:bidi="hi-IN"/>
        </w:rPr>
        <w:t xml:space="preserve">, </w:t>
      </w:r>
      <w:r w:rsidRPr="00861CCF">
        <w:rPr>
          <w:rFonts w:ascii="Arial" w:hAnsi="Arial" w:cs="Arial"/>
          <w:i/>
          <w:iCs/>
          <w:lang w:val="en-IN" w:eastAsia="en-IN" w:bidi="hi-IN"/>
        </w:rPr>
        <w:t>33</w:t>
      </w:r>
      <w:r w:rsidRPr="00861CCF">
        <w:rPr>
          <w:rFonts w:ascii="Arial" w:hAnsi="Arial" w:cs="Arial"/>
          <w:lang w:val="en-IN" w:eastAsia="en-IN" w:bidi="hi-IN"/>
        </w:rPr>
        <w:t xml:space="preserve">(104644), 104644. </w:t>
      </w:r>
      <w:proofErr w:type="gramStart"/>
      <w:r w:rsidRPr="00861CCF">
        <w:rPr>
          <w:rFonts w:ascii="Arial" w:hAnsi="Arial" w:cs="Arial"/>
          <w:lang w:val="en-IN" w:eastAsia="en-IN" w:bidi="hi-IN"/>
        </w:rPr>
        <w:t>doi:10.1016/j.mtcomm</w:t>
      </w:r>
      <w:proofErr w:type="gramEnd"/>
      <w:r w:rsidRPr="00861CCF">
        <w:rPr>
          <w:rFonts w:ascii="Arial" w:hAnsi="Arial" w:cs="Arial"/>
          <w:lang w:val="en-IN" w:eastAsia="en-IN" w:bidi="hi-IN"/>
        </w:rPr>
        <w:t>.2022.104644.</w:t>
      </w:r>
    </w:p>
    <w:p w14:paraId="44A7BC06" w14:textId="63B89114" w:rsidR="00861CCF" w:rsidRPr="00861CCF" w:rsidRDefault="00861CCF">
      <w:pPr>
        <w:pStyle w:val="ListParagraph"/>
        <w:numPr>
          <w:ilvl w:val="0"/>
          <w:numId w:val="17"/>
        </w:numPr>
        <w:spacing w:before="100" w:beforeAutospacing="1" w:line="360" w:lineRule="auto"/>
        <w:ind w:left="284"/>
        <w:jc w:val="both"/>
        <w:rPr>
          <w:rFonts w:ascii="Arial" w:hAnsi="Arial" w:cs="Arial"/>
          <w:lang w:val="en-IN" w:eastAsia="en-IN" w:bidi="hi-IN"/>
        </w:rPr>
      </w:pPr>
      <w:r w:rsidRPr="00861CCF">
        <w:rPr>
          <w:rFonts w:ascii="Arial" w:hAnsi="Arial" w:cs="Arial"/>
          <w:lang w:val="en-IN" w:eastAsia="en-IN" w:bidi="hi-IN"/>
        </w:rPr>
        <w:t xml:space="preserve">Vyas, R.; Vashistha, V. K.; Sharma, A.; Kumar, R.; Bhardwaj, S.; Meena, J. S.; et al. </w:t>
      </w:r>
      <w:proofErr w:type="spellStart"/>
      <w:r w:rsidRPr="00861CCF">
        <w:rPr>
          <w:rFonts w:ascii="Arial" w:hAnsi="Arial" w:cs="Arial"/>
          <w:lang w:val="en-IN" w:eastAsia="en-IN" w:bidi="hi-IN"/>
        </w:rPr>
        <w:t>Enantioresolution</w:t>
      </w:r>
      <w:proofErr w:type="spellEnd"/>
      <w:r w:rsidRPr="00861CCF">
        <w:rPr>
          <w:rFonts w:ascii="Arial" w:hAnsi="Arial" w:cs="Arial"/>
          <w:lang w:val="en-IN" w:eastAsia="en-IN" w:bidi="hi-IN"/>
        </w:rPr>
        <w:t xml:space="preserve"> of three β-blockers using l-glutamic acid as chiral selector by thin-layer chromatographic methods. </w:t>
      </w:r>
      <w:r w:rsidRPr="00861CCF">
        <w:rPr>
          <w:rFonts w:ascii="Arial" w:hAnsi="Arial" w:cs="Arial"/>
          <w:i/>
          <w:iCs/>
          <w:lang w:val="en-IN" w:eastAsia="en-IN" w:bidi="hi-IN"/>
        </w:rPr>
        <w:t>JPC - Journal of Planar Chromatography - Modern TLC</w:t>
      </w:r>
      <w:r w:rsidRPr="00861CCF">
        <w:rPr>
          <w:rFonts w:ascii="Arial" w:hAnsi="Arial" w:cs="Arial"/>
          <w:lang w:val="en-IN" w:eastAsia="en-IN" w:bidi="hi-IN"/>
        </w:rPr>
        <w:t xml:space="preserve"> </w:t>
      </w:r>
      <w:r w:rsidRPr="00861CCF">
        <w:rPr>
          <w:rFonts w:ascii="Arial" w:hAnsi="Arial" w:cs="Arial"/>
          <w:b/>
          <w:bCs/>
          <w:lang w:val="en-IN" w:eastAsia="en-IN" w:bidi="hi-IN"/>
        </w:rPr>
        <w:t>2022</w:t>
      </w:r>
      <w:r w:rsidRPr="00861CCF">
        <w:rPr>
          <w:rFonts w:ascii="Arial" w:hAnsi="Arial" w:cs="Arial"/>
          <w:lang w:val="en-IN" w:eastAsia="en-IN" w:bidi="hi-IN"/>
        </w:rPr>
        <w:t xml:space="preserve">, </w:t>
      </w:r>
      <w:r w:rsidRPr="00861CCF">
        <w:rPr>
          <w:rFonts w:ascii="Arial" w:hAnsi="Arial" w:cs="Arial"/>
          <w:i/>
          <w:iCs/>
          <w:lang w:val="en-IN" w:eastAsia="en-IN" w:bidi="hi-IN"/>
        </w:rPr>
        <w:t>35</w:t>
      </w:r>
      <w:r w:rsidRPr="00861CCF">
        <w:rPr>
          <w:rFonts w:ascii="Arial" w:hAnsi="Arial" w:cs="Arial"/>
          <w:lang w:val="en-IN" w:eastAsia="en-IN" w:bidi="hi-IN"/>
        </w:rPr>
        <w:t>(5), 533–541. doi:10.1007/s00764-022-00200-5.</w:t>
      </w:r>
    </w:p>
    <w:p w14:paraId="71E51947" w14:textId="1A3E4566" w:rsidR="00861CCF" w:rsidRPr="00861CCF" w:rsidRDefault="00861CCF">
      <w:pPr>
        <w:pStyle w:val="ListParagraph"/>
        <w:numPr>
          <w:ilvl w:val="0"/>
          <w:numId w:val="17"/>
        </w:numPr>
        <w:spacing w:before="100" w:beforeAutospacing="1" w:line="360" w:lineRule="auto"/>
        <w:ind w:left="284"/>
        <w:jc w:val="both"/>
        <w:rPr>
          <w:rFonts w:ascii="Arial" w:hAnsi="Arial" w:cs="Arial"/>
          <w:lang w:val="en-IN" w:eastAsia="en-IN" w:bidi="hi-IN"/>
        </w:rPr>
      </w:pPr>
      <w:r w:rsidRPr="00861CCF">
        <w:rPr>
          <w:rFonts w:ascii="Arial" w:hAnsi="Arial" w:cs="Arial"/>
          <w:lang w:val="en-IN" w:eastAsia="en-IN" w:bidi="hi-IN"/>
        </w:rPr>
        <w:t>Ravinder; Das, D. K.; Vashistha, V. K.; Kumar, A. Synthesis, electrochemical and antibacterial studies of hexa-</w:t>
      </w:r>
      <w:proofErr w:type="spellStart"/>
      <w:r w:rsidRPr="00861CCF">
        <w:rPr>
          <w:rFonts w:ascii="Arial" w:hAnsi="Arial" w:cs="Arial"/>
          <w:lang w:val="en-IN" w:eastAsia="en-IN" w:bidi="hi-IN"/>
        </w:rPr>
        <w:t>aza</w:t>
      </w:r>
      <w:proofErr w:type="spellEnd"/>
      <w:r w:rsidRPr="00861CCF">
        <w:rPr>
          <w:rFonts w:ascii="Arial" w:hAnsi="Arial" w:cs="Arial"/>
          <w:lang w:val="en-IN" w:eastAsia="en-IN" w:bidi="hi-IN"/>
        </w:rPr>
        <w:t xml:space="preserve">-macrocyclic complexes of </w:t>
      </w:r>
      <w:proofErr w:type="gramStart"/>
      <w:r w:rsidRPr="00861CCF">
        <w:rPr>
          <w:rFonts w:ascii="Arial" w:hAnsi="Arial" w:cs="Arial"/>
          <w:lang w:val="en-IN" w:eastAsia="en-IN" w:bidi="hi-IN"/>
        </w:rPr>
        <w:t>Ni(</w:t>
      </w:r>
      <w:proofErr w:type="gramEnd"/>
      <w:r w:rsidRPr="00861CCF">
        <w:rPr>
          <w:rFonts w:ascii="Arial" w:hAnsi="Arial" w:cs="Arial"/>
          <w:lang w:val="en-IN" w:eastAsia="en-IN" w:bidi="hi-IN"/>
        </w:rPr>
        <w:t xml:space="preserve">II) and Cu(II) ions. </w:t>
      </w:r>
      <w:r w:rsidRPr="00861CCF">
        <w:rPr>
          <w:rFonts w:ascii="Arial" w:hAnsi="Arial" w:cs="Arial"/>
          <w:i/>
          <w:iCs/>
          <w:lang w:val="en-IN" w:eastAsia="en-IN" w:bidi="hi-IN"/>
        </w:rPr>
        <w:t>Nano LIFE</w:t>
      </w:r>
      <w:r w:rsidRPr="00861CCF">
        <w:rPr>
          <w:rFonts w:ascii="Arial" w:hAnsi="Arial" w:cs="Arial"/>
          <w:lang w:val="en-IN" w:eastAsia="en-IN" w:bidi="hi-IN"/>
        </w:rPr>
        <w:t xml:space="preserve"> </w:t>
      </w:r>
      <w:r w:rsidRPr="00861CCF">
        <w:rPr>
          <w:rFonts w:ascii="Arial" w:hAnsi="Arial" w:cs="Arial"/>
          <w:b/>
          <w:bCs/>
          <w:lang w:val="en-IN" w:eastAsia="en-IN" w:bidi="hi-IN"/>
        </w:rPr>
        <w:t>2022</w:t>
      </w:r>
      <w:r w:rsidRPr="00861CCF">
        <w:rPr>
          <w:rFonts w:ascii="Arial" w:hAnsi="Arial" w:cs="Arial"/>
          <w:lang w:val="en-IN" w:eastAsia="en-IN" w:bidi="hi-IN"/>
        </w:rPr>
        <w:t xml:space="preserve">, </w:t>
      </w:r>
      <w:r w:rsidRPr="00861CCF">
        <w:rPr>
          <w:rFonts w:ascii="Arial" w:hAnsi="Arial" w:cs="Arial"/>
          <w:i/>
          <w:iCs/>
          <w:lang w:val="en-IN" w:eastAsia="en-IN" w:bidi="hi-IN"/>
        </w:rPr>
        <w:t>12</w:t>
      </w:r>
      <w:r w:rsidRPr="00861CCF">
        <w:rPr>
          <w:rFonts w:ascii="Arial" w:hAnsi="Arial" w:cs="Arial"/>
          <w:lang w:val="en-IN" w:eastAsia="en-IN" w:bidi="hi-IN"/>
        </w:rPr>
        <w:t>(03). doi:10.1142/s1793984422500076.</w:t>
      </w:r>
    </w:p>
    <w:p w14:paraId="7D07B698" w14:textId="1045DA52" w:rsidR="00861CCF" w:rsidRPr="00861CCF" w:rsidRDefault="00861CCF">
      <w:pPr>
        <w:pStyle w:val="ListParagraph"/>
        <w:numPr>
          <w:ilvl w:val="0"/>
          <w:numId w:val="17"/>
        </w:numPr>
        <w:spacing w:before="100" w:beforeAutospacing="1" w:line="360" w:lineRule="auto"/>
        <w:ind w:left="284"/>
        <w:jc w:val="both"/>
        <w:rPr>
          <w:rFonts w:ascii="Arial" w:hAnsi="Arial" w:cs="Arial"/>
          <w:lang w:val="en-IN" w:eastAsia="en-IN" w:bidi="hi-IN"/>
        </w:rPr>
      </w:pPr>
      <w:r w:rsidRPr="00861CCF">
        <w:rPr>
          <w:rFonts w:ascii="Arial" w:hAnsi="Arial" w:cs="Arial"/>
          <w:lang w:val="en-IN" w:eastAsia="en-IN" w:bidi="hi-IN"/>
        </w:rPr>
        <w:t xml:space="preserve">Vashistha, V. K.; Das, D. K.; Kumar, A. Metal–organic frameworks-based nanomaterials for nanogenerators: a mini review. </w:t>
      </w:r>
      <w:r w:rsidRPr="00861CCF">
        <w:rPr>
          <w:rFonts w:ascii="Arial" w:hAnsi="Arial" w:cs="Arial"/>
          <w:i/>
          <w:iCs/>
          <w:lang w:val="en-IN" w:eastAsia="en-IN" w:bidi="hi-IN"/>
        </w:rPr>
        <w:t>International nano letters</w:t>
      </w:r>
      <w:r w:rsidRPr="00861CCF">
        <w:rPr>
          <w:rFonts w:ascii="Arial" w:hAnsi="Arial" w:cs="Arial"/>
          <w:lang w:val="en-IN" w:eastAsia="en-IN" w:bidi="hi-IN"/>
        </w:rPr>
        <w:t xml:space="preserve"> </w:t>
      </w:r>
      <w:r w:rsidRPr="00861CCF">
        <w:rPr>
          <w:rFonts w:ascii="Arial" w:hAnsi="Arial" w:cs="Arial"/>
          <w:b/>
          <w:bCs/>
          <w:lang w:val="en-IN" w:eastAsia="en-IN" w:bidi="hi-IN"/>
        </w:rPr>
        <w:t>2022</w:t>
      </w:r>
      <w:r w:rsidRPr="00861CCF">
        <w:rPr>
          <w:rFonts w:ascii="Arial" w:hAnsi="Arial" w:cs="Arial"/>
          <w:lang w:val="en-IN" w:eastAsia="en-IN" w:bidi="hi-IN"/>
        </w:rPr>
        <w:t xml:space="preserve">, </w:t>
      </w:r>
      <w:r w:rsidRPr="00861CCF">
        <w:rPr>
          <w:rFonts w:ascii="Arial" w:hAnsi="Arial" w:cs="Arial"/>
          <w:i/>
          <w:iCs/>
          <w:lang w:val="en-IN" w:eastAsia="en-IN" w:bidi="hi-IN"/>
        </w:rPr>
        <w:t>12</w:t>
      </w:r>
      <w:r w:rsidRPr="00861CCF">
        <w:rPr>
          <w:rFonts w:ascii="Arial" w:hAnsi="Arial" w:cs="Arial"/>
          <w:lang w:val="en-IN" w:eastAsia="en-IN" w:bidi="hi-IN"/>
        </w:rPr>
        <w:t>(3), 215–221. doi:10.1007/s40089-021-00361-x.</w:t>
      </w:r>
    </w:p>
    <w:p w14:paraId="2BF4E486" w14:textId="5A0B364D" w:rsidR="00861CCF" w:rsidRPr="00861CCF" w:rsidRDefault="00861CCF">
      <w:pPr>
        <w:pStyle w:val="ListParagraph"/>
        <w:numPr>
          <w:ilvl w:val="0"/>
          <w:numId w:val="17"/>
        </w:numPr>
        <w:spacing w:before="100" w:beforeAutospacing="1" w:line="360" w:lineRule="auto"/>
        <w:ind w:left="284"/>
        <w:jc w:val="both"/>
        <w:rPr>
          <w:rFonts w:ascii="Arial" w:hAnsi="Arial" w:cs="Arial"/>
          <w:lang w:val="en-IN" w:eastAsia="en-IN" w:bidi="hi-IN"/>
        </w:rPr>
      </w:pPr>
      <w:r w:rsidRPr="00861CCF">
        <w:rPr>
          <w:rFonts w:ascii="Arial" w:hAnsi="Arial" w:cs="Arial"/>
          <w:lang w:val="en-IN" w:eastAsia="en-IN" w:bidi="hi-IN"/>
        </w:rPr>
        <w:t xml:space="preserve">Kumar, A.; Vashistha, V. K.; Das, D. K.; Gupta, R. K.; Yasin, G. Ct-DNA binding and antimicrobial studies of </w:t>
      </w:r>
      <w:proofErr w:type="spellStart"/>
      <w:r w:rsidRPr="00861CCF">
        <w:rPr>
          <w:rFonts w:ascii="Arial" w:hAnsi="Arial" w:cs="Arial"/>
          <w:lang w:val="en-IN" w:eastAsia="en-IN" w:bidi="hi-IN"/>
        </w:rPr>
        <w:t>MnII</w:t>
      </w:r>
      <w:proofErr w:type="spellEnd"/>
      <w:r w:rsidRPr="00861CCF">
        <w:rPr>
          <w:rFonts w:ascii="Arial" w:hAnsi="Arial" w:cs="Arial"/>
          <w:lang w:val="en-IN" w:eastAsia="en-IN" w:bidi="hi-IN"/>
        </w:rPr>
        <w:t xml:space="preserve"> and </w:t>
      </w:r>
      <w:proofErr w:type="spellStart"/>
      <w:r w:rsidRPr="00861CCF">
        <w:rPr>
          <w:rFonts w:ascii="Arial" w:hAnsi="Arial" w:cs="Arial"/>
          <w:lang w:val="en-IN" w:eastAsia="en-IN" w:bidi="hi-IN"/>
        </w:rPr>
        <w:t>FeII</w:t>
      </w:r>
      <w:proofErr w:type="spellEnd"/>
      <w:r w:rsidRPr="00861CCF">
        <w:rPr>
          <w:rFonts w:ascii="Arial" w:hAnsi="Arial" w:cs="Arial"/>
          <w:lang w:val="en-IN" w:eastAsia="en-IN" w:bidi="hi-IN"/>
        </w:rPr>
        <w:t xml:space="preserve"> macrocyclic complexes. </w:t>
      </w:r>
      <w:r w:rsidRPr="00861CCF">
        <w:rPr>
          <w:rFonts w:ascii="Arial" w:hAnsi="Arial" w:cs="Arial"/>
          <w:i/>
          <w:iCs/>
          <w:lang w:val="en-IN" w:eastAsia="en-IN" w:bidi="hi-IN"/>
        </w:rPr>
        <w:t>Journal of inclusion phenomena and macrocyclic chemistry</w:t>
      </w:r>
      <w:r w:rsidRPr="00861CCF">
        <w:rPr>
          <w:rFonts w:ascii="Arial" w:hAnsi="Arial" w:cs="Arial"/>
          <w:lang w:val="en-IN" w:eastAsia="en-IN" w:bidi="hi-IN"/>
        </w:rPr>
        <w:t xml:space="preserve"> </w:t>
      </w:r>
      <w:r w:rsidRPr="00861CCF">
        <w:rPr>
          <w:rFonts w:ascii="Arial" w:hAnsi="Arial" w:cs="Arial"/>
          <w:b/>
          <w:bCs/>
          <w:lang w:val="en-IN" w:eastAsia="en-IN" w:bidi="hi-IN"/>
        </w:rPr>
        <w:t>2022</w:t>
      </w:r>
      <w:r w:rsidRPr="00861CCF">
        <w:rPr>
          <w:rFonts w:ascii="Arial" w:hAnsi="Arial" w:cs="Arial"/>
          <w:lang w:val="en-IN" w:eastAsia="en-IN" w:bidi="hi-IN"/>
        </w:rPr>
        <w:t xml:space="preserve">. </w:t>
      </w:r>
      <w:r w:rsidR="00002763" w:rsidRPr="00002763">
        <w:rPr>
          <w:rFonts w:ascii="Arial" w:hAnsi="Arial" w:cs="Arial"/>
          <w:lang w:val="en-IN" w:eastAsia="en-IN" w:bidi="hi-IN"/>
        </w:rPr>
        <w:t>102</w:t>
      </w:r>
      <w:r w:rsidR="00002763">
        <w:rPr>
          <w:rFonts w:ascii="Arial" w:hAnsi="Arial" w:cs="Arial"/>
          <w:lang w:val="en-IN" w:eastAsia="en-IN" w:bidi="hi-IN"/>
        </w:rPr>
        <w:t xml:space="preserve">, </w:t>
      </w:r>
      <w:r w:rsidR="00002763" w:rsidRPr="00002763">
        <w:rPr>
          <w:rFonts w:ascii="Arial" w:hAnsi="Arial" w:cs="Arial"/>
          <w:lang w:val="en-IN" w:eastAsia="en-IN" w:bidi="hi-IN"/>
        </w:rPr>
        <w:t>683–692</w:t>
      </w:r>
      <w:r w:rsidR="00002763">
        <w:rPr>
          <w:rFonts w:ascii="Arial" w:hAnsi="Arial" w:cs="Arial"/>
          <w:lang w:val="en-IN" w:eastAsia="en-IN" w:bidi="hi-IN"/>
        </w:rPr>
        <w:t xml:space="preserve">. </w:t>
      </w:r>
      <w:r w:rsidRPr="00861CCF">
        <w:rPr>
          <w:rFonts w:ascii="Arial" w:hAnsi="Arial" w:cs="Arial"/>
          <w:lang w:val="en-IN" w:eastAsia="en-IN" w:bidi="hi-IN"/>
        </w:rPr>
        <w:t>doi:10.1007/s10847-022-01150-5.</w:t>
      </w:r>
    </w:p>
    <w:p w14:paraId="6CEFB388" w14:textId="75EB826B" w:rsidR="00861CCF" w:rsidRPr="00861CCF" w:rsidRDefault="00861CCF">
      <w:pPr>
        <w:pStyle w:val="ListParagraph"/>
        <w:numPr>
          <w:ilvl w:val="0"/>
          <w:numId w:val="17"/>
        </w:numPr>
        <w:spacing w:before="100" w:beforeAutospacing="1" w:line="360" w:lineRule="auto"/>
        <w:ind w:left="284"/>
        <w:jc w:val="both"/>
        <w:rPr>
          <w:rFonts w:ascii="Arial" w:hAnsi="Arial" w:cs="Arial"/>
          <w:lang w:val="en-IN" w:eastAsia="en-IN" w:bidi="hi-IN"/>
        </w:rPr>
      </w:pPr>
      <w:r w:rsidRPr="00861CCF">
        <w:rPr>
          <w:rFonts w:ascii="Arial" w:hAnsi="Arial" w:cs="Arial"/>
          <w:lang w:val="en-IN" w:eastAsia="en-IN" w:bidi="hi-IN"/>
        </w:rPr>
        <w:t xml:space="preserve">Vashistha, V. K.; Verma, N.; Kumar, R.; Tyagi, I.; Gaur, A.; Bala, R. Enantioseparation of linezolid and tedizolid using validated high-performance liquid chromatographic method. </w:t>
      </w:r>
      <w:r w:rsidRPr="00861CCF">
        <w:rPr>
          <w:rFonts w:ascii="Arial" w:hAnsi="Arial" w:cs="Arial"/>
          <w:i/>
          <w:iCs/>
          <w:lang w:val="en-IN" w:eastAsia="en-IN" w:bidi="hi-IN"/>
        </w:rPr>
        <w:t>Chirality</w:t>
      </w:r>
      <w:r w:rsidRPr="00861CCF">
        <w:rPr>
          <w:rFonts w:ascii="Arial" w:hAnsi="Arial" w:cs="Arial"/>
          <w:lang w:val="en-IN" w:eastAsia="en-IN" w:bidi="hi-IN"/>
        </w:rPr>
        <w:t xml:space="preserve"> </w:t>
      </w:r>
      <w:r w:rsidRPr="00861CCF">
        <w:rPr>
          <w:rFonts w:ascii="Arial" w:hAnsi="Arial" w:cs="Arial"/>
          <w:b/>
          <w:bCs/>
          <w:lang w:val="en-IN" w:eastAsia="en-IN" w:bidi="hi-IN"/>
        </w:rPr>
        <w:t>2022</w:t>
      </w:r>
      <w:r w:rsidRPr="00861CCF">
        <w:rPr>
          <w:rFonts w:ascii="Arial" w:hAnsi="Arial" w:cs="Arial"/>
          <w:lang w:val="en-IN" w:eastAsia="en-IN" w:bidi="hi-IN"/>
        </w:rPr>
        <w:t xml:space="preserve">, </w:t>
      </w:r>
      <w:r w:rsidRPr="00861CCF">
        <w:rPr>
          <w:rFonts w:ascii="Arial" w:hAnsi="Arial" w:cs="Arial"/>
          <w:i/>
          <w:iCs/>
          <w:lang w:val="en-IN" w:eastAsia="en-IN" w:bidi="hi-IN"/>
        </w:rPr>
        <w:t>34</w:t>
      </w:r>
      <w:r w:rsidRPr="00861CCF">
        <w:rPr>
          <w:rFonts w:ascii="Arial" w:hAnsi="Arial" w:cs="Arial"/>
          <w:lang w:val="en-IN" w:eastAsia="en-IN" w:bidi="hi-IN"/>
        </w:rPr>
        <w:t>(8), 1044–1052. doi:10.1002/chir.23472.</w:t>
      </w:r>
    </w:p>
    <w:p w14:paraId="42C753DB" w14:textId="0F0D8FEB" w:rsidR="00861CCF" w:rsidRPr="00861CCF" w:rsidRDefault="00861CCF">
      <w:pPr>
        <w:pStyle w:val="ListParagraph"/>
        <w:numPr>
          <w:ilvl w:val="0"/>
          <w:numId w:val="17"/>
        </w:numPr>
        <w:spacing w:before="100" w:beforeAutospacing="1" w:line="360" w:lineRule="auto"/>
        <w:ind w:left="284"/>
        <w:jc w:val="both"/>
        <w:rPr>
          <w:rFonts w:ascii="Arial" w:hAnsi="Arial" w:cs="Arial"/>
          <w:lang w:val="en-IN" w:eastAsia="en-IN" w:bidi="hi-IN"/>
        </w:rPr>
      </w:pPr>
      <w:r w:rsidRPr="00861CCF">
        <w:rPr>
          <w:rFonts w:ascii="Arial" w:hAnsi="Arial" w:cs="Arial"/>
          <w:lang w:val="en-IN" w:eastAsia="en-IN" w:bidi="hi-IN"/>
        </w:rPr>
        <w:t xml:space="preserve">Mittal, A.; Vashistha, V. K.; Das, D. K. Recent advances in the antioxidant activity and mechanisms of chalcone derivatives: a computational review. </w:t>
      </w:r>
      <w:r w:rsidRPr="00861CCF">
        <w:rPr>
          <w:rFonts w:ascii="Arial" w:hAnsi="Arial" w:cs="Arial"/>
          <w:i/>
          <w:iCs/>
          <w:lang w:val="en-IN" w:eastAsia="en-IN" w:bidi="hi-IN"/>
        </w:rPr>
        <w:t>Free radical research</w:t>
      </w:r>
      <w:r w:rsidRPr="00861CCF">
        <w:rPr>
          <w:rFonts w:ascii="Arial" w:hAnsi="Arial" w:cs="Arial"/>
          <w:lang w:val="en-IN" w:eastAsia="en-IN" w:bidi="hi-IN"/>
        </w:rPr>
        <w:t xml:space="preserve"> </w:t>
      </w:r>
      <w:r w:rsidRPr="00861CCF">
        <w:rPr>
          <w:rFonts w:ascii="Arial" w:hAnsi="Arial" w:cs="Arial"/>
          <w:b/>
          <w:bCs/>
          <w:lang w:val="en-IN" w:eastAsia="en-IN" w:bidi="hi-IN"/>
        </w:rPr>
        <w:t>2022</w:t>
      </w:r>
      <w:r w:rsidRPr="00861CCF">
        <w:rPr>
          <w:rFonts w:ascii="Arial" w:hAnsi="Arial" w:cs="Arial"/>
          <w:lang w:val="en-IN" w:eastAsia="en-IN" w:bidi="hi-IN"/>
        </w:rPr>
        <w:t xml:space="preserve">, </w:t>
      </w:r>
      <w:r w:rsidRPr="00861CCF">
        <w:rPr>
          <w:rFonts w:ascii="Arial" w:hAnsi="Arial" w:cs="Arial"/>
          <w:i/>
          <w:iCs/>
          <w:lang w:val="en-IN" w:eastAsia="en-IN" w:bidi="hi-IN"/>
        </w:rPr>
        <w:t>56</w:t>
      </w:r>
      <w:r w:rsidRPr="00861CCF">
        <w:rPr>
          <w:rFonts w:ascii="Arial" w:hAnsi="Arial" w:cs="Arial"/>
          <w:lang w:val="en-IN" w:eastAsia="en-IN" w:bidi="hi-IN"/>
        </w:rPr>
        <w:t>(5–6), 378–397. doi:10.1080/10715762.2022.2120396.</w:t>
      </w:r>
    </w:p>
    <w:p w14:paraId="73E8BE50" w14:textId="75971BC4" w:rsidR="00861CCF" w:rsidRPr="00861CCF" w:rsidRDefault="00861CCF">
      <w:pPr>
        <w:pStyle w:val="ListParagraph"/>
        <w:numPr>
          <w:ilvl w:val="0"/>
          <w:numId w:val="17"/>
        </w:numPr>
        <w:spacing w:before="100" w:beforeAutospacing="1" w:line="360" w:lineRule="auto"/>
        <w:ind w:left="284"/>
        <w:jc w:val="both"/>
        <w:rPr>
          <w:rFonts w:ascii="Arial" w:hAnsi="Arial" w:cs="Arial"/>
          <w:lang w:val="en-IN" w:eastAsia="en-IN" w:bidi="hi-IN"/>
        </w:rPr>
      </w:pPr>
      <w:r w:rsidRPr="00861CCF">
        <w:rPr>
          <w:rFonts w:ascii="Arial" w:hAnsi="Arial" w:cs="Arial"/>
          <w:lang w:val="en-IN" w:eastAsia="en-IN" w:bidi="hi-IN"/>
        </w:rPr>
        <w:t xml:space="preserve">Vashistha, V. K. Detection and remediation of chiral pharmaceuticals from wastewater: A review. </w:t>
      </w:r>
      <w:r w:rsidRPr="00861CCF">
        <w:rPr>
          <w:rFonts w:ascii="Arial" w:hAnsi="Arial" w:cs="Arial"/>
          <w:i/>
          <w:iCs/>
          <w:lang w:val="en-IN" w:eastAsia="en-IN" w:bidi="hi-IN"/>
        </w:rPr>
        <w:t>Chirality</w:t>
      </w:r>
      <w:r w:rsidRPr="00861CCF">
        <w:rPr>
          <w:rFonts w:ascii="Arial" w:hAnsi="Arial" w:cs="Arial"/>
          <w:lang w:val="en-IN" w:eastAsia="en-IN" w:bidi="hi-IN"/>
        </w:rPr>
        <w:t xml:space="preserve"> </w:t>
      </w:r>
      <w:r w:rsidRPr="00861CCF">
        <w:rPr>
          <w:rFonts w:ascii="Arial" w:hAnsi="Arial" w:cs="Arial"/>
          <w:b/>
          <w:bCs/>
          <w:lang w:val="en-IN" w:eastAsia="en-IN" w:bidi="hi-IN"/>
        </w:rPr>
        <w:t>2022</w:t>
      </w:r>
      <w:r w:rsidRPr="00861CCF">
        <w:rPr>
          <w:rFonts w:ascii="Arial" w:hAnsi="Arial" w:cs="Arial"/>
          <w:lang w:val="en-IN" w:eastAsia="en-IN" w:bidi="hi-IN"/>
        </w:rPr>
        <w:t xml:space="preserve">, </w:t>
      </w:r>
      <w:r w:rsidRPr="00861CCF">
        <w:rPr>
          <w:rFonts w:ascii="Arial" w:hAnsi="Arial" w:cs="Arial"/>
          <w:i/>
          <w:iCs/>
          <w:lang w:val="en-IN" w:eastAsia="en-IN" w:bidi="hi-IN"/>
        </w:rPr>
        <w:t>34</w:t>
      </w:r>
      <w:r w:rsidRPr="00861CCF">
        <w:rPr>
          <w:rFonts w:ascii="Arial" w:hAnsi="Arial" w:cs="Arial"/>
          <w:lang w:val="en-IN" w:eastAsia="en-IN" w:bidi="hi-IN"/>
        </w:rPr>
        <w:t>(6), 833–847. doi:10.1002/chir.23437.</w:t>
      </w:r>
    </w:p>
    <w:p w14:paraId="42DA0763" w14:textId="0622AFE4" w:rsidR="00861CCF" w:rsidRPr="00861CCF" w:rsidRDefault="00861CCF">
      <w:pPr>
        <w:pStyle w:val="ListParagraph"/>
        <w:numPr>
          <w:ilvl w:val="0"/>
          <w:numId w:val="17"/>
        </w:numPr>
        <w:spacing w:before="100" w:beforeAutospacing="1" w:line="360" w:lineRule="auto"/>
        <w:ind w:left="284"/>
        <w:jc w:val="both"/>
        <w:rPr>
          <w:rFonts w:ascii="Arial" w:hAnsi="Arial" w:cs="Arial"/>
          <w:lang w:val="en-IN" w:eastAsia="en-IN" w:bidi="hi-IN"/>
        </w:rPr>
      </w:pPr>
      <w:r w:rsidRPr="00861CCF">
        <w:rPr>
          <w:rFonts w:ascii="Arial" w:hAnsi="Arial" w:cs="Arial"/>
          <w:lang w:val="en-IN" w:eastAsia="en-IN" w:bidi="hi-IN"/>
        </w:rPr>
        <w:t xml:space="preserve">Sharma, V.; Das, D. K.; Vashistha, V. K.; Gupta, R. K.; Yasin, G.; Kumar, A. Covalent Organic Frameworks-based Nanocomposites for Oxygen reduction </w:t>
      </w:r>
      <w:r w:rsidRPr="00861CCF">
        <w:rPr>
          <w:rFonts w:ascii="Arial" w:hAnsi="Arial" w:cs="Arial"/>
          <w:lang w:val="en-IN" w:eastAsia="en-IN" w:bidi="hi-IN"/>
        </w:rPr>
        <w:lastRenderedPageBreak/>
        <w:t xml:space="preserve">reaction. </w:t>
      </w:r>
      <w:r w:rsidRPr="00861CCF">
        <w:rPr>
          <w:rFonts w:ascii="Arial" w:hAnsi="Arial" w:cs="Arial"/>
          <w:i/>
          <w:iCs/>
          <w:lang w:val="en-IN" w:eastAsia="en-IN" w:bidi="hi-IN"/>
        </w:rPr>
        <w:t>Journal of inclusion phenomena and macrocyclic chemistry</w:t>
      </w:r>
      <w:r w:rsidRPr="00861CCF">
        <w:rPr>
          <w:rFonts w:ascii="Arial" w:hAnsi="Arial" w:cs="Arial"/>
          <w:lang w:val="en-IN" w:eastAsia="en-IN" w:bidi="hi-IN"/>
        </w:rPr>
        <w:t xml:space="preserve"> </w:t>
      </w:r>
      <w:r w:rsidRPr="00861CCF">
        <w:rPr>
          <w:rFonts w:ascii="Arial" w:hAnsi="Arial" w:cs="Arial"/>
          <w:b/>
          <w:bCs/>
          <w:lang w:val="en-IN" w:eastAsia="en-IN" w:bidi="hi-IN"/>
        </w:rPr>
        <w:t>2022</w:t>
      </w:r>
      <w:r w:rsidRPr="00861CCF">
        <w:rPr>
          <w:rFonts w:ascii="Arial" w:hAnsi="Arial" w:cs="Arial"/>
          <w:lang w:val="en-IN" w:eastAsia="en-IN" w:bidi="hi-IN"/>
        </w:rPr>
        <w:t xml:space="preserve">, </w:t>
      </w:r>
      <w:r w:rsidRPr="00861CCF">
        <w:rPr>
          <w:rFonts w:ascii="Arial" w:hAnsi="Arial" w:cs="Arial"/>
          <w:i/>
          <w:iCs/>
          <w:lang w:val="en-IN" w:eastAsia="en-IN" w:bidi="hi-IN"/>
        </w:rPr>
        <w:t>102</w:t>
      </w:r>
      <w:r w:rsidRPr="00861CCF">
        <w:rPr>
          <w:rFonts w:ascii="Arial" w:hAnsi="Arial" w:cs="Arial"/>
          <w:lang w:val="en-IN" w:eastAsia="en-IN" w:bidi="hi-IN"/>
        </w:rPr>
        <w:t>(5–6), 477–485. doi:10.1007/s10847-022-01140-7.</w:t>
      </w:r>
    </w:p>
    <w:p w14:paraId="415A326A" w14:textId="55B2B8FD" w:rsidR="00861CCF" w:rsidRPr="00861CCF" w:rsidRDefault="00861CCF">
      <w:pPr>
        <w:pStyle w:val="ListParagraph"/>
        <w:numPr>
          <w:ilvl w:val="0"/>
          <w:numId w:val="17"/>
        </w:numPr>
        <w:spacing w:before="100" w:beforeAutospacing="1" w:line="360" w:lineRule="auto"/>
        <w:ind w:left="284"/>
        <w:jc w:val="both"/>
        <w:rPr>
          <w:rFonts w:ascii="Arial" w:hAnsi="Arial" w:cs="Arial"/>
          <w:lang w:val="en-IN" w:eastAsia="en-IN" w:bidi="hi-IN"/>
        </w:rPr>
      </w:pPr>
      <w:r w:rsidRPr="00861CCF">
        <w:rPr>
          <w:rFonts w:ascii="Arial" w:hAnsi="Arial" w:cs="Arial"/>
          <w:lang w:val="en-IN" w:eastAsia="en-IN" w:bidi="hi-IN"/>
        </w:rPr>
        <w:t xml:space="preserve">Vashistha, V. K.; Sethi, S.; Tyagi, I.; Das, D. K. Chirality of antidepressive drugs: an overview of stereoselectivity. </w:t>
      </w:r>
      <w:r w:rsidRPr="00861CCF">
        <w:rPr>
          <w:rFonts w:ascii="Arial" w:hAnsi="Arial" w:cs="Arial"/>
          <w:i/>
          <w:iCs/>
          <w:lang w:val="en-IN" w:eastAsia="en-IN" w:bidi="hi-IN"/>
        </w:rPr>
        <w:t>Asian biomedicine: research, reviews and news</w:t>
      </w:r>
      <w:r w:rsidRPr="00861CCF">
        <w:rPr>
          <w:rFonts w:ascii="Arial" w:hAnsi="Arial" w:cs="Arial"/>
          <w:lang w:val="en-IN" w:eastAsia="en-IN" w:bidi="hi-IN"/>
        </w:rPr>
        <w:t xml:space="preserve"> </w:t>
      </w:r>
      <w:r w:rsidRPr="00861CCF">
        <w:rPr>
          <w:rFonts w:ascii="Arial" w:hAnsi="Arial" w:cs="Arial"/>
          <w:b/>
          <w:bCs/>
          <w:lang w:val="en-IN" w:eastAsia="en-IN" w:bidi="hi-IN"/>
        </w:rPr>
        <w:t>2022</w:t>
      </w:r>
      <w:r w:rsidRPr="00861CCF">
        <w:rPr>
          <w:rFonts w:ascii="Arial" w:hAnsi="Arial" w:cs="Arial"/>
          <w:lang w:val="en-IN" w:eastAsia="en-IN" w:bidi="hi-IN"/>
        </w:rPr>
        <w:t xml:space="preserve">, </w:t>
      </w:r>
      <w:r w:rsidRPr="00861CCF">
        <w:rPr>
          <w:rFonts w:ascii="Arial" w:hAnsi="Arial" w:cs="Arial"/>
          <w:i/>
          <w:iCs/>
          <w:lang w:val="en-IN" w:eastAsia="en-IN" w:bidi="hi-IN"/>
        </w:rPr>
        <w:t>16</w:t>
      </w:r>
      <w:r w:rsidRPr="00861CCF">
        <w:rPr>
          <w:rFonts w:ascii="Arial" w:hAnsi="Arial" w:cs="Arial"/>
          <w:lang w:val="en-IN" w:eastAsia="en-IN" w:bidi="hi-IN"/>
        </w:rPr>
        <w:t>(2), 55–69. doi:10.2478/abm-2022-0008.</w:t>
      </w:r>
    </w:p>
    <w:p w14:paraId="3C4CD0FE" w14:textId="351063E4" w:rsidR="00861CCF" w:rsidRPr="00861CCF" w:rsidRDefault="00861CCF">
      <w:pPr>
        <w:pStyle w:val="ListParagraph"/>
        <w:numPr>
          <w:ilvl w:val="0"/>
          <w:numId w:val="17"/>
        </w:numPr>
        <w:spacing w:before="100" w:beforeAutospacing="1" w:line="360" w:lineRule="auto"/>
        <w:ind w:left="284"/>
        <w:jc w:val="both"/>
        <w:rPr>
          <w:rFonts w:ascii="Arial" w:hAnsi="Arial" w:cs="Arial"/>
          <w:lang w:val="en-IN" w:eastAsia="en-IN" w:bidi="hi-IN"/>
        </w:rPr>
      </w:pPr>
      <w:r w:rsidRPr="00861CCF">
        <w:rPr>
          <w:rFonts w:ascii="Arial" w:hAnsi="Arial" w:cs="Arial"/>
          <w:lang w:val="en-IN" w:eastAsia="en-IN" w:bidi="hi-IN"/>
        </w:rPr>
        <w:t xml:space="preserve">Sharma, V.; Vashistha, V. K.; Das, D. K. MOFs-DERIVED METAL OXIDES FOR FLEXIBLE SUPERCAPACITORS. </w:t>
      </w:r>
      <w:r w:rsidRPr="00861CCF">
        <w:rPr>
          <w:rFonts w:ascii="Arial" w:hAnsi="Arial" w:cs="Arial"/>
          <w:i/>
          <w:iCs/>
          <w:lang w:val="en-IN" w:eastAsia="en-IN" w:bidi="hi-IN"/>
        </w:rPr>
        <w:t>Surface review and letters</w:t>
      </w:r>
      <w:r w:rsidRPr="00861CCF">
        <w:rPr>
          <w:rFonts w:ascii="Arial" w:hAnsi="Arial" w:cs="Arial"/>
          <w:lang w:val="en-IN" w:eastAsia="en-IN" w:bidi="hi-IN"/>
        </w:rPr>
        <w:t xml:space="preserve"> </w:t>
      </w:r>
      <w:r w:rsidRPr="00861CCF">
        <w:rPr>
          <w:rFonts w:ascii="Arial" w:hAnsi="Arial" w:cs="Arial"/>
          <w:b/>
          <w:bCs/>
          <w:lang w:val="en-IN" w:eastAsia="en-IN" w:bidi="hi-IN"/>
        </w:rPr>
        <w:t>2022</w:t>
      </w:r>
      <w:r w:rsidRPr="00861CCF">
        <w:rPr>
          <w:rFonts w:ascii="Arial" w:hAnsi="Arial" w:cs="Arial"/>
          <w:lang w:val="en-IN" w:eastAsia="en-IN" w:bidi="hi-IN"/>
        </w:rPr>
        <w:t xml:space="preserve">, </w:t>
      </w:r>
      <w:r w:rsidRPr="00861CCF">
        <w:rPr>
          <w:rFonts w:ascii="Arial" w:hAnsi="Arial" w:cs="Arial"/>
          <w:i/>
          <w:iCs/>
          <w:lang w:val="en-IN" w:eastAsia="en-IN" w:bidi="hi-IN"/>
        </w:rPr>
        <w:t>29</w:t>
      </w:r>
      <w:r w:rsidRPr="00861CCF">
        <w:rPr>
          <w:rFonts w:ascii="Arial" w:hAnsi="Arial" w:cs="Arial"/>
          <w:lang w:val="en-IN" w:eastAsia="en-IN" w:bidi="hi-IN"/>
        </w:rPr>
        <w:t>(06). doi:10.1142/s0218625x22300064.</w:t>
      </w:r>
    </w:p>
    <w:p w14:paraId="69FA7ADC" w14:textId="3CF6B2AB" w:rsidR="00861CCF" w:rsidRPr="00861CCF" w:rsidRDefault="00861CCF">
      <w:pPr>
        <w:pStyle w:val="ListParagraph"/>
        <w:numPr>
          <w:ilvl w:val="0"/>
          <w:numId w:val="17"/>
        </w:numPr>
        <w:spacing w:before="100" w:beforeAutospacing="1" w:line="360" w:lineRule="auto"/>
        <w:ind w:left="284"/>
        <w:jc w:val="both"/>
        <w:rPr>
          <w:rFonts w:ascii="Arial" w:hAnsi="Arial" w:cs="Arial"/>
          <w:lang w:val="en-IN" w:eastAsia="en-IN" w:bidi="hi-IN"/>
        </w:rPr>
      </w:pPr>
      <w:r w:rsidRPr="00861CCF">
        <w:rPr>
          <w:rFonts w:ascii="Arial" w:hAnsi="Arial" w:cs="Arial"/>
          <w:lang w:val="en-IN" w:eastAsia="en-IN" w:bidi="hi-IN"/>
        </w:rPr>
        <w:t>Mishra, A.; Singh, P. P.; Vashistha, V. K. Synthesis, Characterization and Redox studies of perchlorate-coordinated-</w:t>
      </w:r>
      <w:proofErr w:type="gramStart"/>
      <w:r w:rsidRPr="00861CCF">
        <w:rPr>
          <w:rFonts w:ascii="Arial" w:hAnsi="Arial" w:cs="Arial"/>
          <w:lang w:val="en-IN" w:eastAsia="en-IN" w:bidi="hi-IN"/>
        </w:rPr>
        <w:t>Cu(</w:t>
      </w:r>
      <w:proofErr w:type="gramEnd"/>
      <w:r w:rsidRPr="00861CCF">
        <w:rPr>
          <w:rFonts w:ascii="Arial" w:hAnsi="Arial" w:cs="Arial"/>
          <w:lang w:val="en-IN" w:eastAsia="en-IN" w:bidi="hi-IN"/>
        </w:rPr>
        <w:t xml:space="preserve">II)N4-macrocyclic complex and its application as potent antibacterial agent. </w:t>
      </w:r>
      <w:r w:rsidRPr="00861CCF">
        <w:rPr>
          <w:rFonts w:ascii="Arial" w:hAnsi="Arial" w:cs="Arial"/>
          <w:i/>
          <w:iCs/>
          <w:lang w:val="en-IN" w:eastAsia="en-IN" w:bidi="hi-IN"/>
        </w:rPr>
        <w:t>Research journal of chemistry and environment</w:t>
      </w:r>
      <w:r w:rsidRPr="00861CCF">
        <w:rPr>
          <w:rFonts w:ascii="Arial" w:hAnsi="Arial" w:cs="Arial"/>
          <w:lang w:val="en-IN" w:eastAsia="en-IN" w:bidi="hi-IN"/>
        </w:rPr>
        <w:t xml:space="preserve"> </w:t>
      </w:r>
      <w:r w:rsidRPr="00861CCF">
        <w:rPr>
          <w:rFonts w:ascii="Arial" w:hAnsi="Arial" w:cs="Arial"/>
          <w:b/>
          <w:bCs/>
          <w:lang w:val="en-IN" w:eastAsia="en-IN" w:bidi="hi-IN"/>
        </w:rPr>
        <w:t>2022</w:t>
      </w:r>
      <w:r w:rsidRPr="00861CCF">
        <w:rPr>
          <w:rFonts w:ascii="Arial" w:hAnsi="Arial" w:cs="Arial"/>
          <w:lang w:val="en-IN" w:eastAsia="en-IN" w:bidi="hi-IN"/>
        </w:rPr>
        <w:t xml:space="preserve">, </w:t>
      </w:r>
      <w:r w:rsidRPr="00861CCF">
        <w:rPr>
          <w:rFonts w:ascii="Arial" w:hAnsi="Arial" w:cs="Arial"/>
          <w:i/>
          <w:iCs/>
          <w:lang w:val="en-IN" w:eastAsia="en-IN" w:bidi="hi-IN"/>
        </w:rPr>
        <w:t>26</w:t>
      </w:r>
      <w:r w:rsidRPr="00861CCF">
        <w:rPr>
          <w:rFonts w:ascii="Arial" w:hAnsi="Arial" w:cs="Arial"/>
          <w:lang w:val="en-IN" w:eastAsia="en-IN" w:bidi="hi-IN"/>
        </w:rPr>
        <w:t>(3), 17–21. doi:10.25303/2603rjce1721.</w:t>
      </w:r>
    </w:p>
    <w:p w14:paraId="49483AEA" w14:textId="33B8E3DF" w:rsidR="00861CCF" w:rsidRPr="00861CCF" w:rsidRDefault="00861CCF">
      <w:pPr>
        <w:pStyle w:val="ListParagraph"/>
        <w:numPr>
          <w:ilvl w:val="0"/>
          <w:numId w:val="17"/>
        </w:numPr>
        <w:spacing w:before="100" w:beforeAutospacing="1" w:line="360" w:lineRule="auto"/>
        <w:ind w:left="284"/>
        <w:jc w:val="both"/>
        <w:rPr>
          <w:rFonts w:ascii="Arial" w:hAnsi="Arial" w:cs="Arial"/>
          <w:lang w:val="en-IN" w:eastAsia="en-IN" w:bidi="hi-IN"/>
        </w:rPr>
      </w:pPr>
      <w:proofErr w:type="spellStart"/>
      <w:r w:rsidRPr="00861CCF">
        <w:rPr>
          <w:rFonts w:ascii="Arial" w:hAnsi="Arial" w:cs="Arial"/>
          <w:lang w:val="en-IN" w:eastAsia="en-IN" w:bidi="hi-IN"/>
        </w:rPr>
        <w:t>Bireddy</w:t>
      </w:r>
      <w:proofErr w:type="spellEnd"/>
      <w:r w:rsidRPr="00861CCF">
        <w:rPr>
          <w:rFonts w:ascii="Arial" w:hAnsi="Arial" w:cs="Arial"/>
          <w:lang w:val="en-IN" w:eastAsia="en-IN" w:bidi="hi-IN"/>
        </w:rPr>
        <w:t xml:space="preserve">, S. R.; Bantu, T. R.; </w:t>
      </w:r>
      <w:proofErr w:type="spellStart"/>
      <w:r w:rsidRPr="00861CCF">
        <w:rPr>
          <w:rFonts w:ascii="Arial" w:hAnsi="Arial" w:cs="Arial"/>
          <w:lang w:val="en-IN" w:eastAsia="en-IN" w:bidi="hi-IN"/>
        </w:rPr>
        <w:t>Alwera</w:t>
      </w:r>
      <w:proofErr w:type="spellEnd"/>
      <w:r w:rsidRPr="00861CCF">
        <w:rPr>
          <w:rFonts w:ascii="Arial" w:hAnsi="Arial" w:cs="Arial"/>
          <w:lang w:val="en-IN" w:eastAsia="en-IN" w:bidi="hi-IN"/>
        </w:rPr>
        <w:t xml:space="preserve">, V.; Vashistha, V. K.; </w:t>
      </w:r>
      <w:proofErr w:type="spellStart"/>
      <w:r w:rsidRPr="00861CCF">
        <w:rPr>
          <w:rFonts w:ascii="Arial" w:hAnsi="Arial" w:cs="Arial"/>
          <w:lang w:val="en-IN" w:eastAsia="en-IN" w:bidi="hi-IN"/>
        </w:rPr>
        <w:t>Alwera</w:t>
      </w:r>
      <w:proofErr w:type="spellEnd"/>
      <w:r w:rsidRPr="00861CCF">
        <w:rPr>
          <w:rFonts w:ascii="Arial" w:hAnsi="Arial" w:cs="Arial"/>
          <w:lang w:val="en-IN" w:eastAsia="en-IN" w:bidi="hi-IN"/>
        </w:rPr>
        <w:t xml:space="preserve">, S.; </w:t>
      </w:r>
      <w:proofErr w:type="spellStart"/>
      <w:r w:rsidRPr="00861CCF">
        <w:rPr>
          <w:rFonts w:ascii="Arial" w:hAnsi="Arial" w:cs="Arial"/>
          <w:lang w:val="en-IN" w:eastAsia="en-IN" w:bidi="hi-IN"/>
        </w:rPr>
        <w:t>Sehlangia</w:t>
      </w:r>
      <w:proofErr w:type="spellEnd"/>
      <w:r w:rsidRPr="00861CCF">
        <w:rPr>
          <w:rFonts w:ascii="Arial" w:hAnsi="Arial" w:cs="Arial"/>
          <w:lang w:val="en-IN" w:eastAsia="en-IN" w:bidi="hi-IN"/>
        </w:rPr>
        <w:t xml:space="preserve">, S. Synthesis of Levofloxacin based Chiral Reagent and its Application in Determination of Optical Purity of Essential Racemic Amino Acids using RP-HPLC. </w:t>
      </w:r>
      <w:r w:rsidRPr="00861CCF">
        <w:rPr>
          <w:rFonts w:ascii="Arial" w:hAnsi="Arial" w:cs="Arial"/>
          <w:i/>
          <w:iCs/>
          <w:lang w:val="en-IN" w:eastAsia="en-IN" w:bidi="hi-IN"/>
        </w:rPr>
        <w:t>Research journal of chemistry and environment</w:t>
      </w:r>
      <w:r w:rsidRPr="00861CCF">
        <w:rPr>
          <w:rFonts w:ascii="Arial" w:hAnsi="Arial" w:cs="Arial"/>
          <w:lang w:val="en-IN" w:eastAsia="en-IN" w:bidi="hi-IN"/>
        </w:rPr>
        <w:t xml:space="preserve"> </w:t>
      </w:r>
      <w:r w:rsidRPr="00861CCF">
        <w:rPr>
          <w:rFonts w:ascii="Arial" w:hAnsi="Arial" w:cs="Arial"/>
          <w:b/>
          <w:bCs/>
          <w:lang w:val="en-IN" w:eastAsia="en-IN" w:bidi="hi-IN"/>
        </w:rPr>
        <w:t>2022</w:t>
      </w:r>
      <w:r w:rsidRPr="00861CCF">
        <w:rPr>
          <w:rFonts w:ascii="Arial" w:hAnsi="Arial" w:cs="Arial"/>
          <w:lang w:val="en-IN" w:eastAsia="en-IN" w:bidi="hi-IN"/>
        </w:rPr>
        <w:t xml:space="preserve">, </w:t>
      </w:r>
      <w:r w:rsidRPr="00861CCF">
        <w:rPr>
          <w:rFonts w:ascii="Arial" w:hAnsi="Arial" w:cs="Arial"/>
          <w:i/>
          <w:iCs/>
          <w:lang w:val="en-IN" w:eastAsia="en-IN" w:bidi="hi-IN"/>
        </w:rPr>
        <w:t>26</w:t>
      </w:r>
      <w:r w:rsidRPr="00861CCF">
        <w:rPr>
          <w:rFonts w:ascii="Arial" w:hAnsi="Arial" w:cs="Arial"/>
          <w:lang w:val="en-IN" w:eastAsia="en-IN" w:bidi="hi-IN"/>
        </w:rPr>
        <w:t>(2), 1–8. doi:10.25303/2602rjce0108.</w:t>
      </w:r>
    </w:p>
    <w:p w14:paraId="7308F98C" w14:textId="0CFA71B6" w:rsidR="00861CCF" w:rsidRPr="00861CCF" w:rsidRDefault="00861CCF">
      <w:pPr>
        <w:pStyle w:val="ListParagraph"/>
        <w:numPr>
          <w:ilvl w:val="0"/>
          <w:numId w:val="17"/>
        </w:numPr>
        <w:spacing w:before="100" w:beforeAutospacing="1" w:line="360" w:lineRule="auto"/>
        <w:ind w:left="284"/>
        <w:jc w:val="both"/>
        <w:rPr>
          <w:rFonts w:ascii="Arial" w:hAnsi="Arial" w:cs="Arial"/>
          <w:lang w:val="en-IN" w:eastAsia="en-IN" w:bidi="hi-IN"/>
        </w:rPr>
      </w:pPr>
      <w:r w:rsidRPr="00861CCF">
        <w:rPr>
          <w:rFonts w:ascii="Arial" w:hAnsi="Arial" w:cs="Arial"/>
          <w:lang w:val="en-IN" w:eastAsia="en-IN" w:bidi="hi-IN"/>
        </w:rPr>
        <w:t xml:space="preserve">Gupta, D.; Bhardwaj, S.; Sethi, S.; Pramanik, S.; Kumar Das, D.; Kumar, R.; et al. Simultaneous spectrophotometric determination of drug components from their dosage formulations. </w:t>
      </w:r>
      <w:proofErr w:type="spellStart"/>
      <w:r w:rsidRPr="00861CCF">
        <w:rPr>
          <w:rFonts w:ascii="Arial" w:hAnsi="Arial" w:cs="Arial"/>
          <w:i/>
          <w:iCs/>
          <w:lang w:val="en-IN" w:eastAsia="en-IN" w:bidi="hi-IN"/>
        </w:rPr>
        <w:t>Spectrochimica</w:t>
      </w:r>
      <w:proofErr w:type="spellEnd"/>
      <w:r w:rsidRPr="00861CCF">
        <w:rPr>
          <w:rFonts w:ascii="Arial" w:hAnsi="Arial" w:cs="Arial"/>
          <w:i/>
          <w:iCs/>
          <w:lang w:val="en-IN" w:eastAsia="en-IN" w:bidi="hi-IN"/>
        </w:rPr>
        <w:t xml:space="preserve"> acta. Part A, Molecular and biomolecular spectroscopy</w:t>
      </w:r>
      <w:r w:rsidRPr="00861CCF">
        <w:rPr>
          <w:rFonts w:ascii="Arial" w:hAnsi="Arial" w:cs="Arial"/>
          <w:lang w:val="en-IN" w:eastAsia="en-IN" w:bidi="hi-IN"/>
        </w:rPr>
        <w:t xml:space="preserve"> </w:t>
      </w:r>
      <w:r w:rsidRPr="00861CCF">
        <w:rPr>
          <w:rFonts w:ascii="Arial" w:hAnsi="Arial" w:cs="Arial"/>
          <w:b/>
          <w:bCs/>
          <w:lang w:val="en-IN" w:eastAsia="en-IN" w:bidi="hi-IN"/>
        </w:rPr>
        <w:t>2022</w:t>
      </w:r>
      <w:r w:rsidRPr="00861CCF">
        <w:rPr>
          <w:rFonts w:ascii="Arial" w:hAnsi="Arial" w:cs="Arial"/>
          <w:lang w:val="en-IN" w:eastAsia="en-IN" w:bidi="hi-IN"/>
        </w:rPr>
        <w:t xml:space="preserve">, </w:t>
      </w:r>
      <w:r w:rsidRPr="00861CCF">
        <w:rPr>
          <w:rFonts w:ascii="Arial" w:hAnsi="Arial" w:cs="Arial"/>
          <w:i/>
          <w:iCs/>
          <w:lang w:val="en-IN" w:eastAsia="en-IN" w:bidi="hi-IN"/>
        </w:rPr>
        <w:t>270</w:t>
      </w:r>
      <w:r w:rsidRPr="00861CCF">
        <w:rPr>
          <w:rFonts w:ascii="Arial" w:hAnsi="Arial" w:cs="Arial"/>
          <w:lang w:val="en-IN" w:eastAsia="en-IN" w:bidi="hi-IN"/>
        </w:rPr>
        <w:t xml:space="preserve">(120819), 120819. </w:t>
      </w:r>
      <w:proofErr w:type="gramStart"/>
      <w:r w:rsidRPr="00861CCF">
        <w:rPr>
          <w:rFonts w:ascii="Arial" w:hAnsi="Arial" w:cs="Arial"/>
          <w:lang w:val="en-IN" w:eastAsia="en-IN" w:bidi="hi-IN"/>
        </w:rPr>
        <w:t>doi:10.1016/j.saa</w:t>
      </w:r>
      <w:proofErr w:type="gramEnd"/>
      <w:r w:rsidRPr="00861CCF">
        <w:rPr>
          <w:rFonts w:ascii="Arial" w:hAnsi="Arial" w:cs="Arial"/>
          <w:lang w:val="en-IN" w:eastAsia="en-IN" w:bidi="hi-IN"/>
        </w:rPr>
        <w:t>.2021.120819.</w:t>
      </w:r>
    </w:p>
    <w:p w14:paraId="3A5A6832" w14:textId="39629E4E" w:rsidR="00861CCF" w:rsidRPr="00861CCF" w:rsidRDefault="00861CCF">
      <w:pPr>
        <w:pStyle w:val="ListParagraph"/>
        <w:numPr>
          <w:ilvl w:val="0"/>
          <w:numId w:val="17"/>
        </w:numPr>
        <w:spacing w:before="100" w:beforeAutospacing="1" w:line="360" w:lineRule="auto"/>
        <w:ind w:left="284"/>
        <w:jc w:val="both"/>
        <w:rPr>
          <w:rFonts w:ascii="Arial" w:hAnsi="Arial" w:cs="Arial"/>
          <w:lang w:val="en-IN" w:eastAsia="en-IN" w:bidi="hi-IN"/>
        </w:rPr>
      </w:pPr>
      <w:r w:rsidRPr="00861CCF">
        <w:rPr>
          <w:rFonts w:ascii="Arial" w:hAnsi="Arial" w:cs="Arial"/>
          <w:lang w:val="en-IN" w:eastAsia="en-IN" w:bidi="hi-IN"/>
        </w:rPr>
        <w:t xml:space="preserve">Vashistha, V. K.; Kumar, A.; </w:t>
      </w:r>
      <w:proofErr w:type="spellStart"/>
      <w:r w:rsidRPr="00861CCF">
        <w:rPr>
          <w:rFonts w:ascii="Arial" w:hAnsi="Arial" w:cs="Arial"/>
          <w:lang w:val="en-IN" w:eastAsia="en-IN" w:bidi="hi-IN"/>
        </w:rPr>
        <w:t>Tevatia</w:t>
      </w:r>
      <w:proofErr w:type="spellEnd"/>
      <w:r w:rsidRPr="00861CCF">
        <w:rPr>
          <w:rFonts w:ascii="Arial" w:hAnsi="Arial" w:cs="Arial"/>
          <w:lang w:val="en-IN" w:eastAsia="en-IN" w:bidi="hi-IN"/>
        </w:rPr>
        <w:t xml:space="preserve">, P.; Das, D. K. Synthesis, characterization, electrochemical and antimicrobial studies of </w:t>
      </w:r>
      <w:proofErr w:type="gramStart"/>
      <w:r w:rsidRPr="00861CCF">
        <w:rPr>
          <w:rFonts w:ascii="Arial" w:hAnsi="Arial" w:cs="Arial"/>
          <w:lang w:val="en-IN" w:eastAsia="en-IN" w:bidi="hi-IN"/>
        </w:rPr>
        <w:t>iron(</w:t>
      </w:r>
      <w:proofErr w:type="gramEnd"/>
      <w:r w:rsidRPr="00861CCF">
        <w:rPr>
          <w:rFonts w:ascii="Arial" w:hAnsi="Arial" w:cs="Arial"/>
          <w:lang w:val="en-IN" w:eastAsia="en-IN" w:bidi="hi-IN"/>
        </w:rPr>
        <w:t xml:space="preserve">II) and nickel(II) macrocyclic complexes. </w:t>
      </w:r>
      <w:proofErr w:type="spellStart"/>
      <w:r w:rsidRPr="00861CCF">
        <w:rPr>
          <w:rFonts w:ascii="Arial" w:hAnsi="Arial" w:cs="Arial"/>
          <w:i/>
          <w:iCs/>
          <w:lang w:val="en-IN" w:eastAsia="en-IN" w:bidi="hi-IN"/>
        </w:rPr>
        <w:t>Èlektrohimiâ</w:t>
      </w:r>
      <w:proofErr w:type="spellEnd"/>
      <w:r w:rsidRPr="00861CCF">
        <w:rPr>
          <w:rFonts w:ascii="Arial" w:hAnsi="Arial" w:cs="Arial"/>
          <w:lang w:val="en-IN" w:eastAsia="en-IN" w:bidi="hi-IN"/>
        </w:rPr>
        <w:t xml:space="preserve"> </w:t>
      </w:r>
      <w:r w:rsidRPr="00861CCF">
        <w:rPr>
          <w:rFonts w:ascii="Arial" w:hAnsi="Arial" w:cs="Arial"/>
          <w:b/>
          <w:bCs/>
          <w:lang w:val="en-IN" w:eastAsia="en-IN" w:bidi="hi-IN"/>
        </w:rPr>
        <w:t>2022</w:t>
      </w:r>
      <w:r w:rsidRPr="00861CCF">
        <w:rPr>
          <w:rFonts w:ascii="Arial" w:hAnsi="Arial" w:cs="Arial"/>
          <w:lang w:val="en-IN" w:eastAsia="en-IN" w:bidi="hi-IN"/>
        </w:rPr>
        <w:t xml:space="preserve">, </w:t>
      </w:r>
      <w:r w:rsidRPr="00861CCF">
        <w:rPr>
          <w:rFonts w:ascii="Arial" w:hAnsi="Arial" w:cs="Arial"/>
          <w:i/>
          <w:iCs/>
          <w:lang w:val="en-IN" w:eastAsia="en-IN" w:bidi="hi-IN"/>
        </w:rPr>
        <w:t>58</w:t>
      </w:r>
      <w:r w:rsidRPr="00861CCF">
        <w:rPr>
          <w:rFonts w:ascii="Arial" w:hAnsi="Arial" w:cs="Arial"/>
          <w:lang w:val="en-IN" w:eastAsia="en-IN" w:bidi="hi-IN"/>
        </w:rPr>
        <w:t>(3), 150–150. doi:10.31857/s0424857022030112.</w:t>
      </w:r>
    </w:p>
    <w:p w14:paraId="395C1537" w14:textId="639415E8" w:rsidR="00861CCF" w:rsidRPr="00861CCF" w:rsidRDefault="00861CCF">
      <w:pPr>
        <w:pStyle w:val="ListParagraph"/>
        <w:numPr>
          <w:ilvl w:val="0"/>
          <w:numId w:val="17"/>
        </w:numPr>
        <w:spacing w:before="100" w:beforeAutospacing="1" w:line="360" w:lineRule="auto"/>
        <w:ind w:left="284"/>
        <w:jc w:val="both"/>
        <w:rPr>
          <w:rFonts w:ascii="Arial" w:hAnsi="Arial" w:cs="Arial"/>
          <w:lang w:val="en-IN" w:eastAsia="en-IN" w:bidi="hi-IN"/>
        </w:rPr>
      </w:pPr>
      <w:r w:rsidRPr="00861CCF">
        <w:rPr>
          <w:rFonts w:ascii="Arial" w:hAnsi="Arial" w:cs="Arial"/>
          <w:lang w:val="en-IN" w:eastAsia="en-IN" w:bidi="hi-IN"/>
        </w:rPr>
        <w:t xml:space="preserve">Bhardwaj, S.; Vashistha, V. K. β-Cyclodextrin-based chiral nanocomposite for thin-layer chromatographic detection of enantiomers of fluoxetine. </w:t>
      </w:r>
      <w:r w:rsidRPr="00861CCF">
        <w:rPr>
          <w:rFonts w:ascii="Arial" w:hAnsi="Arial" w:cs="Arial"/>
          <w:i/>
          <w:iCs/>
          <w:lang w:val="en-IN" w:eastAsia="en-IN" w:bidi="hi-IN"/>
        </w:rPr>
        <w:t>JPC - Journal of Planar Chromatography - Modern TLC</w:t>
      </w:r>
      <w:r w:rsidRPr="00861CCF">
        <w:rPr>
          <w:rFonts w:ascii="Arial" w:hAnsi="Arial" w:cs="Arial"/>
          <w:lang w:val="en-IN" w:eastAsia="en-IN" w:bidi="hi-IN"/>
        </w:rPr>
        <w:t xml:space="preserve"> </w:t>
      </w:r>
      <w:r w:rsidRPr="00861CCF">
        <w:rPr>
          <w:rFonts w:ascii="Arial" w:hAnsi="Arial" w:cs="Arial"/>
          <w:b/>
          <w:bCs/>
          <w:lang w:val="en-IN" w:eastAsia="en-IN" w:bidi="hi-IN"/>
        </w:rPr>
        <w:t>2022</w:t>
      </w:r>
      <w:r w:rsidRPr="00861CCF">
        <w:rPr>
          <w:rFonts w:ascii="Arial" w:hAnsi="Arial" w:cs="Arial"/>
          <w:lang w:val="en-IN" w:eastAsia="en-IN" w:bidi="hi-IN"/>
        </w:rPr>
        <w:t xml:space="preserve">, </w:t>
      </w:r>
      <w:r w:rsidRPr="00861CCF">
        <w:rPr>
          <w:rFonts w:ascii="Arial" w:hAnsi="Arial" w:cs="Arial"/>
          <w:i/>
          <w:iCs/>
          <w:lang w:val="en-IN" w:eastAsia="en-IN" w:bidi="hi-IN"/>
        </w:rPr>
        <w:t>35</w:t>
      </w:r>
      <w:r w:rsidRPr="00861CCF">
        <w:rPr>
          <w:rFonts w:ascii="Arial" w:hAnsi="Arial" w:cs="Arial"/>
          <w:lang w:val="en-IN" w:eastAsia="en-IN" w:bidi="hi-IN"/>
        </w:rPr>
        <w:t>(1), 83–88. doi:10.1007/s00764-022-00161-9.</w:t>
      </w:r>
    </w:p>
    <w:p w14:paraId="1CA6AAA9" w14:textId="7E578584" w:rsidR="00861CCF" w:rsidRPr="00861CCF" w:rsidRDefault="00861CCF">
      <w:pPr>
        <w:pStyle w:val="ListParagraph"/>
        <w:numPr>
          <w:ilvl w:val="0"/>
          <w:numId w:val="17"/>
        </w:numPr>
        <w:spacing w:before="100" w:beforeAutospacing="1" w:line="360" w:lineRule="auto"/>
        <w:ind w:left="284"/>
        <w:jc w:val="both"/>
        <w:rPr>
          <w:rFonts w:ascii="Arial" w:hAnsi="Arial" w:cs="Arial"/>
          <w:lang w:val="en-IN" w:eastAsia="en-IN" w:bidi="hi-IN"/>
        </w:rPr>
      </w:pPr>
      <w:proofErr w:type="spellStart"/>
      <w:r w:rsidRPr="00861CCF">
        <w:rPr>
          <w:rFonts w:ascii="Arial" w:hAnsi="Arial" w:cs="Arial"/>
          <w:lang w:val="en-IN" w:eastAsia="en-IN" w:bidi="hi-IN"/>
        </w:rPr>
        <w:t>Ncanana</w:t>
      </w:r>
      <w:proofErr w:type="spellEnd"/>
      <w:r w:rsidRPr="00861CCF">
        <w:rPr>
          <w:rFonts w:ascii="Arial" w:hAnsi="Arial" w:cs="Arial"/>
          <w:lang w:val="en-IN" w:eastAsia="en-IN" w:bidi="hi-IN"/>
        </w:rPr>
        <w:t xml:space="preserve">, Z. S.; Vashistha, V. K.; Singh, P. P.; </w:t>
      </w:r>
      <w:proofErr w:type="spellStart"/>
      <w:r w:rsidRPr="00861CCF">
        <w:rPr>
          <w:rFonts w:ascii="Arial" w:hAnsi="Arial" w:cs="Arial"/>
          <w:lang w:val="en-IN" w:eastAsia="en-IN" w:bidi="hi-IN"/>
        </w:rPr>
        <w:t>Pullabhotla</w:t>
      </w:r>
      <w:proofErr w:type="spellEnd"/>
      <w:r w:rsidRPr="00861CCF">
        <w:rPr>
          <w:rFonts w:ascii="Arial" w:hAnsi="Arial" w:cs="Arial"/>
          <w:lang w:val="en-IN" w:eastAsia="en-IN" w:bidi="hi-IN"/>
        </w:rPr>
        <w:t xml:space="preserve">, R. V. S. R. Degradation of </w:t>
      </w:r>
      <w:r w:rsidRPr="00861CCF">
        <w:rPr>
          <w:rFonts w:ascii="Arial" w:hAnsi="Arial" w:cs="Arial"/>
          <w:i/>
          <w:iCs/>
          <w:lang w:val="en-IN" w:eastAsia="en-IN" w:bidi="hi-IN"/>
        </w:rPr>
        <w:t>o</w:t>
      </w:r>
      <w:r w:rsidRPr="00861CCF">
        <w:rPr>
          <w:rFonts w:ascii="Arial" w:hAnsi="Arial" w:cs="Arial"/>
          <w:lang w:val="en-IN" w:eastAsia="en-IN" w:bidi="hi-IN"/>
        </w:rPr>
        <w:t xml:space="preserve">-, </w:t>
      </w:r>
      <w:r w:rsidRPr="00861CCF">
        <w:rPr>
          <w:rFonts w:ascii="Arial" w:hAnsi="Arial" w:cs="Arial"/>
          <w:i/>
          <w:iCs/>
          <w:lang w:val="en-IN" w:eastAsia="en-IN" w:bidi="hi-IN"/>
        </w:rPr>
        <w:t>m</w:t>
      </w:r>
      <w:r w:rsidRPr="00861CCF">
        <w:rPr>
          <w:rFonts w:ascii="Arial" w:hAnsi="Arial" w:cs="Arial"/>
          <w:lang w:val="en-IN" w:eastAsia="en-IN" w:bidi="hi-IN"/>
        </w:rPr>
        <w:t xml:space="preserve">-, </w:t>
      </w:r>
      <w:r w:rsidRPr="00861CCF">
        <w:rPr>
          <w:rFonts w:ascii="Arial" w:hAnsi="Arial" w:cs="Arial"/>
          <w:i/>
          <w:iCs/>
          <w:lang w:val="en-IN" w:eastAsia="en-IN" w:bidi="hi-IN"/>
        </w:rPr>
        <w:t>p</w:t>
      </w:r>
      <w:r w:rsidRPr="00861CCF">
        <w:rPr>
          <w:rFonts w:ascii="Arial" w:hAnsi="Arial" w:cs="Arial"/>
          <w:lang w:val="en-IN" w:eastAsia="en-IN" w:bidi="hi-IN"/>
        </w:rPr>
        <w:t>-cresol isomers using ozone in the presence of V</w:t>
      </w:r>
      <w:r w:rsidRPr="00861CCF">
        <w:rPr>
          <w:rFonts w:ascii="Arial" w:hAnsi="Arial" w:cs="Arial"/>
          <w:vertAlign w:val="subscript"/>
          <w:lang w:val="en-IN" w:eastAsia="en-IN" w:bidi="hi-IN"/>
        </w:rPr>
        <w:t>2</w:t>
      </w:r>
      <w:r w:rsidRPr="00861CCF">
        <w:rPr>
          <w:rFonts w:ascii="Arial" w:hAnsi="Arial" w:cs="Arial"/>
          <w:lang w:val="en-IN" w:eastAsia="en-IN" w:bidi="hi-IN"/>
        </w:rPr>
        <w:t>O</w:t>
      </w:r>
      <w:r w:rsidRPr="00861CCF">
        <w:rPr>
          <w:rFonts w:ascii="Arial" w:hAnsi="Arial" w:cs="Arial"/>
          <w:vertAlign w:val="subscript"/>
          <w:lang w:val="en-IN" w:eastAsia="en-IN" w:bidi="hi-IN"/>
        </w:rPr>
        <w:t>5</w:t>
      </w:r>
      <w:r w:rsidRPr="00861CCF">
        <w:rPr>
          <w:rFonts w:ascii="Arial" w:hAnsi="Arial" w:cs="Arial"/>
          <w:lang w:val="en-IN" w:eastAsia="en-IN" w:bidi="hi-IN"/>
        </w:rPr>
        <w:t xml:space="preserve">-supported Mn, Fe, and Ni catalysts. </w:t>
      </w:r>
      <w:r w:rsidRPr="00861CCF">
        <w:rPr>
          <w:rFonts w:ascii="Arial" w:hAnsi="Arial" w:cs="Arial"/>
          <w:i/>
          <w:iCs/>
          <w:lang w:val="en-IN" w:eastAsia="en-IN" w:bidi="hi-IN"/>
        </w:rPr>
        <w:t>Pure and applied chemistry</w:t>
      </w:r>
      <w:r w:rsidRPr="00861CCF">
        <w:rPr>
          <w:rFonts w:ascii="Arial" w:hAnsi="Arial" w:cs="Arial"/>
          <w:lang w:val="en-IN" w:eastAsia="en-IN" w:bidi="hi-IN"/>
        </w:rPr>
        <w:t xml:space="preserve"> </w:t>
      </w:r>
      <w:r w:rsidRPr="00861CCF">
        <w:rPr>
          <w:rFonts w:ascii="Arial" w:hAnsi="Arial" w:cs="Arial"/>
          <w:b/>
          <w:bCs/>
          <w:lang w:val="en-IN" w:eastAsia="en-IN" w:bidi="hi-IN"/>
        </w:rPr>
        <w:t>2022</w:t>
      </w:r>
      <w:r w:rsidRPr="00861CCF">
        <w:rPr>
          <w:rFonts w:ascii="Arial" w:hAnsi="Arial" w:cs="Arial"/>
          <w:lang w:val="en-IN" w:eastAsia="en-IN" w:bidi="hi-IN"/>
        </w:rPr>
        <w:t xml:space="preserve">, </w:t>
      </w:r>
      <w:r w:rsidRPr="00861CCF">
        <w:rPr>
          <w:rFonts w:ascii="Arial" w:hAnsi="Arial" w:cs="Arial"/>
          <w:i/>
          <w:iCs/>
          <w:lang w:val="en-IN" w:eastAsia="en-IN" w:bidi="hi-IN"/>
        </w:rPr>
        <w:t>94</w:t>
      </w:r>
      <w:r w:rsidRPr="00861CCF">
        <w:rPr>
          <w:rFonts w:ascii="Arial" w:hAnsi="Arial" w:cs="Arial"/>
          <w:lang w:val="en-IN" w:eastAsia="en-IN" w:bidi="hi-IN"/>
        </w:rPr>
        <w:t>(7), 859–867. doi:10.1515/pac-2021-1005.</w:t>
      </w:r>
    </w:p>
    <w:p w14:paraId="40EDDA67" w14:textId="30FDF9C5" w:rsidR="00861CCF" w:rsidRPr="00861CCF" w:rsidRDefault="00861CCF">
      <w:pPr>
        <w:pStyle w:val="ListParagraph"/>
        <w:numPr>
          <w:ilvl w:val="0"/>
          <w:numId w:val="17"/>
        </w:numPr>
        <w:spacing w:before="100" w:beforeAutospacing="1" w:line="360" w:lineRule="auto"/>
        <w:ind w:left="284"/>
        <w:jc w:val="both"/>
        <w:rPr>
          <w:rFonts w:ascii="Arial" w:hAnsi="Arial" w:cs="Arial"/>
          <w:lang w:val="en-IN" w:eastAsia="en-IN" w:bidi="hi-IN"/>
        </w:rPr>
      </w:pPr>
      <w:r w:rsidRPr="00861CCF">
        <w:rPr>
          <w:rFonts w:ascii="Arial" w:hAnsi="Arial" w:cs="Arial"/>
          <w:lang w:val="en-IN" w:eastAsia="en-IN" w:bidi="hi-IN"/>
        </w:rPr>
        <w:lastRenderedPageBreak/>
        <w:t xml:space="preserve">Vashistha, V. K. Enantioselective analysis of mexiletine using chromatographic techniques: A review. </w:t>
      </w:r>
      <w:r w:rsidRPr="00861CCF">
        <w:rPr>
          <w:rFonts w:ascii="Arial" w:hAnsi="Arial" w:cs="Arial"/>
          <w:i/>
          <w:iCs/>
          <w:lang w:val="en-IN" w:eastAsia="en-IN" w:bidi="hi-IN"/>
        </w:rPr>
        <w:t>Current analytical chemistry</w:t>
      </w:r>
      <w:r w:rsidRPr="00861CCF">
        <w:rPr>
          <w:rFonts w:ascii="Arial" w:hAnsi="Arial" w:cs="Arial"/>
          <w:lang w:val="en-IN" w:eastAsia="en-IN" w:bidi="hi-IN"/>
        </w:rPr>
        <w:t xml:space="preserve"> </w:t>
      </w:r>
      <w:r w:rsidRPr="00861CCF">
        <w:rPr>
          <w:rFonts w:ascii="Arial" w:hAnsi="Arial" w:cs="Arial"/>
          <w:b/>
          <w:bCs/>
          <w:lang w:val="en-IN" w:eastAsia="en-IN" w:bidi="hi-IN"/>
        </w:rPr>
        <w:t>2022</w:t>
      </w:r>
      <w:r w:rsidRPr="00861CCF">
        <w:rPr>
          <w:rFonts w:ascii="Arial" w:hAnsi="Arial" w:cs="Arial"/>
          <w:lang w:val="en-IN" w:eastAsia="en-IN" w:bidi="hi-IN"/>
        </w:rPr>
        <w:t xml:space="preserve">, </w:t>
      </w:r>
      <w:r w:rsidRPr="00861CCF">
        <w:rPr>
          <w:rFonts w:ascii="Arial" w:hAnsi="Arial" w:cs="Arial"/>
          <w:i/>
          <w:iCs/>
          <w:lang w:val="en-IN" w:eastAsia="en-IN" w:bidi="hi-IN"/>
        </w:rPr>
        <w:t>18</w:t>
      </w:r>
      <w:r w:rsidRPr="00861CCF">
        <w:rPr>
          <w:rFonts w:ascii="Arial" w:hAnsi="Arial" w:cs="Arial"/>
          <w:lang w:val="en-IN" w:eastAsia="en-IN" w:bidi="hi-IN"/>
        </w:rPr>
        <w:t>(4), 440–455. doi:10.2174/1573411016999201008125143.</w:t>
      </w:r>
    </w:p>
    <w:p w14:paraId="7FE0866B" w14:textId="0B985B79" w:rsidR="00861CCF" w:rsidRPr="00861CCF" w:rsidRDefault="00861CCF">
      <w:pPr>
        <w:pStyle w:val="ListParagraph"/>
        <w:numPr>
          <w:ilvl w:val="0"/>
          <w:numId w:val="17"/>
        </w:numPr>
        <w:spacing w:before="100" w:beforeAutospacing="1" w:line="360" w:lineRule="auto"/>
        <w:ind w:left="284"/>
        <w:jc w:val="both"/>
        <w:rPr>
          <w:rFonts w:ascii="Arial" w:hAnsi="Arial" w:cs="Arial"/>
          <w:lang w:val="en-IN" w:eastAsia="en-IN" w:bidi="hi-IN"/>
        </w:rPr>
      </w:pPr>
      <w:r w:rsidRPr="00861CCF">
        <w:rPr>
          <w:rFonts w:ascii="Arial" w:hAnsi="Arial" w:cs="Arial"/>
          <w:lang w:val="en-IN" w:eastAsia="en-IN" w:bidi="hi-IN"/>
        </w:rPr>
        <w:t xml:space="preserve">Gautam, S.; Kumar, A.; Vashistha, V. K. Phyto-assisted synthesis and characterization of Ta2O5 nanoparticles and their theoretical and electrochemical studies. </w:t>
      </w:r>
      <w:r w:rsidRPr="00861CCF">
        <w:rPr>
          <w:rFonts w:ascii="Arial" w:hAnsi="Arial" w:cs="Arial"/>
          <w:i/>
          <w:iCs/>
          <w:lang w:val="en-IN" w:eastAsia="en-IN" w:bidi="hi-IN"/>
        </w:rPr>
        <w:t>Russian journal of inorganic chemistry</w:t>
      </w:r>
      <w:r w:rsidRPr="00861CCF">
        <w:rPr>
          <w:rFonts w:ascii="Arial" w:hAnsi="Arial" w:cs="Arial"/>
          <w:lang w:val="en-IN" w:eastAsia="en-IN" w:bidi="hi-IN"/>
        </w:rPr>
        <w:t xml:space="preserve"> </w:t>
      </w:r>
      <w:r w:rsidRPr="00861CCF">
        <w:rPr>
          <w:rFonts w:ascii="Arial" w:hAnsi="Arial" w:cs="Arial"/>
          <w:b/>
          <w:bCs/>
          <w:lang w:val="en-IN" w:eastAsia="en-IN" w:bidi="hi-IN"/>
        </w:rPr>
        <w:t>2021</w:t>
      </w:r>
      <w:r w:rsidRPr="00861CCF">
        <w:rPr>
          <w:rFonts w:ascii="Arial" w:hAnsi="Arial" w:cs="Arial"/>
          <w:lang w:val="en-IN" w:eastAsia="en-IN" w:bidi="hi-IN"/>
        </w:rPr>
        <w:t xml:space="preserve">, </w:t>
      </w:r>
      <w:r w:rsidRPr="00861CCF">
        <w:rPr>
          <w:rFonts w:ascii="Arial" w:hAnsi="Arial" w:cs="Arial"/>
          <w:i/>
          <w:iCs/>
          <w:lang w:val="en-IN" w:eastAsia="en-IN" w:bidi="hi-IN"/>
        </w:rPr>
        <w:t>66</w:t>
      </w:r>
      <w:r w:rsidRPr="00861CCF">
        <w:rPr>
          <w:rFonts w:ascii="Arial" w:hAnsi="Arial" w:cs="Arial"/>
          <w:lang w:val="en-IN" w:eastAsia="en-IN" w:bidi="hi-IN"/>
        </w:rPr>
        <w:t>(13), 1980–1985. doi:10.1134/s0036023621130039.</w:t>
      </w:r>
    </w:p>
    <w:p w14:paraId="6391B161" w14:textId="6C444053" w:rsidR="00861CCF" w:rsidRPr="00861CCF" w:rsidRDefault="00861CCF">
      <w:pPr>
        <w:pStyle w:val="ListParagraph"/>
        <w:numPr>
          <w:ilvl w:val="0"/>
          <w:numId w:val="17"/>
        </w:numPr>
        <w:spacing w:before="100" w:beforeAutospacing="1" w:line="360" w:lineRule="auto"/>
        <w:ind w:left="284"/>
        <w:jc w:val="both"/>
        <w:rPr>
          <w:rFonts w:ascii="Arial" w:hAnsi="Arial" w:cs="Arial"/>
          <w:lang w:val="en-IN" w:eastAsia="en-IN" w:bidi="hi-IN"/>
        </w:rPr>
      </w:pPr>
      <w:r w:rsidRPr="00861CCF">
        <w:rPr>
          <w:rFonts w:ascii="Arial" w:hAnsi="Arial" w:cs="Arial"/>
          <w:lang w:val="en-IN" w:eastAsia="en-IN" w:bidi="hi-IN"/>
        </w:rPr>
        <w:t xml:space="preserve">Kumar, Y.; Sharma, V.; Vashistha, V. K.; VSR </w:t>
      </w:r>
      <w:proofErr w:type="spellStart"/>
      <w:r w:rsidRPr="00861CCF">
        <w:rPr>
          <w:rFonts w:ascii="Arial" w:hAnsi="Arial" w:cs="Arial"/>
          <w:lang w:val="en-IN" w:eastAsia="en-IN" w:bidi="hi-IN"/>
        </w:rPr>
        <w:t>Pullabhotla</w:t>
      </w:r>
      <w:proofErr w:type="spellEnd"/>
      <w:r w:rsidRPr="00861CCF">
        <w:rPr>
          <w:rFonts w:ascii="Arial" w:hAnsi="Arial" w:cs="Arial"/>
          <w:lang w:val="en-IN" w:eastAsia="en-IN" w:bidi="hi-IN"/>
        </w:rPr>
        <w:t xml:space="preserve">, R.; Das, D. K. Cobalt ferrite nanocomposite as electrochemical sensor for the detection of guanine, uric acid and their mixture. </w:t>
      </w:r>
      <w:r w:rsidRPr="00861CCF">
        <w:rPr>
          <w:rFonts w:ascii="Arial" w:hAnsi="Arial" w:cs="Arial"/>
          <w:i/>
          <w:iCs/>
          <w:lang w:val="en-IN" w:eastAsia="en-IN" w:bidi="hi-IN"/>
        </w:rPr>
        <w:t>Chemistry &amp; Chemical Technology</w:t>
      </w:r>
      <w:r w:rsidRPr="00861CCF">
        <w:rPr>
          <w:rFonts w:ascii="Arial" w:hAnsi="Arial" w:cs="Arial"/>
          <w:lang w:val="en-IN" w:eastAsia="en-IN" w:bidi="hi-IN"/>
        </w:rPr>
        <w:t xml:space="preserve"> </w:t>
      </w:r>
      <w:r w:rsidRPr="00861CCF">
        <w:rPr>
          <w:rFonts w:ascii="Arial" w:hAnsi="Arial" w:cs="Arial"/>
          <w:b/>
          <w:bCs/>
          <w:lang w:val="en-IN" w:eastAsia="en-IN" w:bidi="hi-IN"/>
        </w:rPr>
        <w:t>2021</w:t>
      </w:r>
      <w:r w:rsidRPr="00861CCF">
        <w:rPr>
          <w:rFonts w:ascii="Arial" w:hAnsi="Arial" w:cs="Arial"/>
          <w:lang w:val="en-IN" w:eastAsia="en-IN" w:bidi="hi-IN"/>
        </w:rPr>
        <w:t xml:space="preserve">, </w:t>
      </w:r>
      <w:r w:rsidRPr="00861CCF">
        <w:rPr>
          <w:rFonts w:ascii="Arial" w:hAnsi="Arial" w:cs="Arial"/>
          <w:i/>
          <w:iCs/>
          <w:lang w:val="en-IN" w:eastAsia="en-IN" w:bidi="hi-IN"/>
        </w:rPr>
        <w:t>15</w:t>
      </w:r>
      <w:r w:rsidRPr="00861CCF">
        <w:rPr>
          <w:rFonts w:ascii="Arial" w:hAnsi="Arial" w:cs="Arial"/>
          <w:lang w:val="en-IN" w:eastAsia="en-IN" w:bidi="hi-IN"/>
        </w:rPr>
        <w:t>(4), 520–525. doi:10.23939/chcht15.04.520.</w:t>
      </w:r>
    </w:p>
    <w:p w14:paraId="674EAF7A" w14:textId="0D6ED582" w:rsidR="00861CCF" w:rsidRPr="00861CCF" w:rsidRDefault="00861CCF">
      <w:pPr>
        <w:pStyle w:val="ListParagraph"/>
        <w:numPr>
          <w:ilvl w:val="0"/>
          <w:numId w:val="17"/>
        </w:numPr>
        <w:spacing w:before="100" w:beforeAutospacing="1" w:line="360" w:lineRule="auto"/>
        <w:ind w:left="284"/>
        <w:jc w:val="both"/>
        <w:rPr>
          <w:rFonts w:ascii="Arial" w:hAnsi="Arial" w:cs="Arial"/>
          <w:lang w:val="en-IN" w:eastAsia="en-IN" w:bidi="hi-IN"/>
        </w:rPr>
      </w:pPr>
      <w:r w:rsidRPr="00861CCF">
        <w:rPr>
          <w:rFonts w:ascii="Arial" w:hAnsi="Arial" w:cs="Arial"/>
          <w:lang w:val="en-IN" w:eastAsia="en-IN" w:bidi="hi-IN"/>
        </w:rPr>
        <w:t xml:space="preserve">Kumar, A.; Vashistha, V. K.; Das, D. K.; Ibraheem, S.; Yasin, G.; Iqbal, R.; et al. M-N-C-based single-atom catalysts for H2, O2 &amp; CO2 electrocatalysis: activity descriptors, active sites identification, challenges and prospects. </w:t>
      </w:r>
      <w:r w:rsidRPr="00861CCF">
        <w:rPr>
          <w:rFonts w:ascii="Arial" w:hAnsi="Arial" w:cs="Arial"/>
          <w:i/>
          <w:iCs/>
          <w:lang w:val="en-IN" w:eastAsia="en-IN" w:bidi="hi-IN"/>
        </w:rPr>
        <w:t>Fuel (London, England)</w:t>
      </w:r>
      <w:r w:rsidRPr="00861CCF">
        <w:rPr>
          <w:rFonts w:ascii="Arial" w:hAnsi="Arial" w:cs="Arial"/>
          <w:lang w:val="en-IN" w:eastAsia="en-IN" w:bidi="hi-IN"/>
        </w:rPr>
        <w:t xml:space="preserve"> </w:t>
      </w:r>
      <w:r w:rsidRPr="00861CCF">
        <w:rPr>
          <w:rFonts w:ascii="Arial" w:hAnsi="Arial" w:cs="Arial"/>
          <w:b/>
          <w:bCs/>
          <w:lang w:val="en-IN" w:eastAsia="en-IN" w:bidi="hi-IN"/>
        </w:rPr>
        <w:t>2021</w:t>
      </w:r>
      <w:r w:rsidRPr="00861CCF">
        <w:rPr>
          <w:rFonts w:ascii="Arial" w:hAnsi="Arial" w:cs="Arial"/>
          <w:lang w:val="en-IN" w:eastAsia="en-IN" w:bidi="hi-IN"/>
        </w:rPr>
        <w:t xml:space="preserve">, </w:t>
      </w:r>
      <w:r w:rsidRPr="00861CCF">
        <w:rPr>
          <w:rFonts w:ascii="Arial" w:hAnsi="Arial" w:cs="Arial"/>
          <w:i/>
          <w:iCs/>
          <w:lang w:val="en-IN" w:eastAsia="en-IN" w:bidi="hi-IN"/>
        </w:rPr>
        <w:t>304</w:t>
      </w:r>
      <w:r w:rsidRPr="00861CCF">
        <w:rPr>
          <w:rFonts w:ascii="Arial" w:hAnsi="Arial" w:cs="Arial"/>
          <w:lang w:val="en-IN" w:eastAsia="en-IN" w:bidi="hi-IN"/>
        </w:rPr>
        <w:t xml:space="preserve">(121420), 121420. </w:t>
      </w:r>
      <w:proofErr w:type="gramStart"/>
      <w:r w:rsidRPr="00861CCF">
        <w:rPr>
          <w:rFonts w:ascii="Arial" w:hAnsi="Arial" w:cs="Arial"/>
          <w:lang w:val="en-IN" w:eastAsia="en-IN" w:bidi="hi-IN"/>
        </w:rPr>
        <w:t>doi:10.1016/j.fuel</w:t>
      </w:r>
      <w:proofErr w:type="gramEnd"/>
      <w:r w:rsidRPr="00861CCF">
        <w:rPr>
          <w:rFonts w:ascii="Arial" w:hAnsi="Arial" w:cs="Arial"/>
          <w:lang w:val="en-IN" w:eastAsia="en-IN" w:bidi="hi-IN"/>
        </w:rPr>
        <w:t>.2021.121420.</w:t>
      </w:r>
    </w:p>
    <w:p w14:paraId="50AEC1F9" w14:textId="0E1953A7" w:rsidR="00861CCF" w:rsidRPr="00861CCF" w:rsidRDefault="00861CCF">
      <w:pPr>
        <w:pStyle w:val="ListParagraph"/>
        <w:numPr>
          <w:ilvl w:val="0"/>
          <w:numId w:val="17"/>
        </w:numPr>
        <w:spacing w:before="100" w:beforeAutospacing="1" w:line="360" w:lineRule="auto"/>
        <w:ind w:left="284"/>
        <w:jc w:val="both"/>
        <w:rPr>
          <w:rFonts w:ascii="Arial" w:hAnsi="Arial" w:cs="Arial"/>
          <w:lang w:val="en-IN" w:eastAsia="en-IN" w:bidi="hi-IN"/>
        </w:rPr>
      </w:pPr>
      <w:r w:rsidRPr="00861CCF">
        <w:rPr>
          <w:rFonts w:ascii="Arial" w:hAnsi="Arial" w:cs="Arial"/>
          <w:lang w:val="en-IN" w:eastAsia="en-IN" w:bidi="hi-IN"/>
        </w:rPr>
        <w:t xml:space="preserve">Pramanik, S.; Kumar, Y.; Gupta, D.; Vashistha, V. K.; Kumar, A.; Karmakar, P.; et al. Recent advances on structural and functional aspects of multi-dimensional nanoparticles employed for electrochemically sensing bio-molecules of medical importance. </w:t>
      </w:r>
      <w:r w:rsidRPr="00861CCF">
        <w:rPr>
          <w:rFonts w:ascii="Arial" w:hAnsi="Arial" w:cs="Arial"/>
          <w:i/>
          <w:iCs/>
          <w:lang w:val="en-IN" w:eastAsia="en-IN" w:bidi="hi-IN"/>
        </w:rPr>
        <w:t>Materials science &amp; engineering. B, Solid-state materials for advanced technology</w:t>
      </w:r>
      <w:r w:rsidRPr="00861CCF">
        <w:rPr>
          <w:rFonts w:ascii="Arial" w:hAnsi="Arial" w:cs="Arial"/>
          <w:lang w:val="en-IN" w:eastAsia="en-IN" w:bidi="hi-IN"/>
        </w:rPr>
        <w:t xml:space="preserve"> </w:t>
      </w:r>
      <w:r w:rsidRPr="00861CCF">
        <w:rPr>
          <w:rFonts w:ascii="Arial" w:hAnsi="Arial" w:cs="Arial"/>
          <w:b/>
          <w:bCs/>
          <w:lang w:val="en-IN" w:eastAsia="en-IN" w:bidi="hi-IN"/>
        </w:rPr>
        <w:t>2021</w:t>
      </w:r>
      <w:r w:rsidRPr="00861CCF">
        <w:rPr>
          <w:rFonts w:ascii="Arial" w:hAnsi="Arial" w:cs="Arial"/>
          <w:lang w:val="en-IN" w:eastAsia="en-IN" w:bidi="hi-IN"/>
        </w:rPr>
        <w:t xml:space="preserve">, </w:t>
      </w:r>
      <w:r w:rsidRPr="00861CCF">
        <w:rPr>
          <w:rFonts w:ascii="Arial" w:hAnsi="Arial" w:cs="Arial"/>
          <w:i/>
          <w:iCs/>
          <w:lang w:val="en-IN" w:eastAsia="en-IN" w:bidi="hi-IN"/>
        </w:rPr>
        <w:t>272</w:t>
      </w:r>
      <w:r w:rsidRPr="00861CCF">
        <w:rPr>
          <w:rFonts w:ascii="Arial" w:hAnsi="Arial" w:cs="Arial"/>
          <w:lang w:val="en-IN" w:eastAsia="en-IN" w:bidi="hi-IN"/>
        </w:rPr>
        <w:t xml:space="preserve">(115356), 115356. </w:t>
      </w:r>
      <w:proofErr w:type="gramStart"/>
      <w:r w:rsidRPr="00861CCF">
        <w:rPr>
          <w:rFonts w:ascii="Arial" w:hAnsi="Arial" w:cs="Arial"/>
          <w:lang w:val="en-IN" w:eastAsia="en-IN" w:bidi="hi-IN"/>
        </w:rPr>
        <w:t>doi:10.1016/j.mseb</w:t>
      </w:r>
      <w:proofErr w:type="gramEnd"/>
      <w:r w:rsidRPr="00861CCF">
        <w:rPr>
          <w:rFonts w:ascii="Arial" w:hAnsi="Arial" w:cs="Arial"/>
          <w:lang w:val="en-IN" w:eastAsia="en-IN" w:bidi="hi-IN"/>
        </w:rPr>
        <w:t>.2021.115356.</w:t>
      </w:r>
    </w:p>
    <w:p w14:paraId="5B544173" w14:textId="599D85FC" w:rsidR="00861CCF" w:rsidRPr="00861CCF" w:rsidRDefault="00861CCF">
      <w:pPr>
        <w:pStyle w:val="ListParagraph"/>
        <w:numPr>
          <w:ilvl w:val="0"/>
          <w:numId w:val="17"/>
        </w:numPr>
        <w:spacing w:before="100" w:beforeAutospacing="1" w:line="360" w:lineRule="auto"/>
        <w:ind w:left="284"/>
        <w:jc w:val="both"/>
        <w:rPr>
          <w:rFonts w:ascii="Arial" w:hAnsi="Arial" w:cs="Arial"/>
          <w:lang w:val="en-IN" w:eastAsia="en-IN" w:bidi="hi-IN"/>
        </w:rPr>
      </w:pPr>
      <w:r w:rsidRPr="00861CCF">
        <w:rPr>
          <w:rFonts w:ascii="Arial" w:hAnsi="Arial" w:cs="Arial"/>
          <w:lang w:val="en-IN" w:eastAsia="en-IN" w:bidi="hi-IN"/>
        </w:rPr>
        <w:t xml:space="preserve">Ahmed, S.; Ahmad, Z.; Kumar, A.; Rafiq, M.; Vashistha, V. K.; Ashiq, M. N.; et al. Effective removal of methylene blue using nanoscale manganese oxide rods and spheres derived from different precursors of manganese. </w:t>
      </w:r>
      <w:r w:rsidRPr="00861CCF">
        <w:rPr>
          <w:rFonts w:ascii="Arial" w:hAnsi="Arial" w:cs="Arial"/>
          <w:i/>
          <w:iCs/>
          <w:lang w:val="en-IN" w:eastAsia="en-IN" w:bidi="hi-IN"/>
        </w:rPr>
        <w:t>The Journal of physics and chemistry of solids</w:t>
      </w:r>
      <w:r w:rsidRPr="00861CCF">
        <w:rPr>
          <w:rFonts w:ascii="Arial" w:hAnsi="Arial" w:cs="Arial"/>
          <w:lang w:val="en-IN" w:eastAsia="en-IN" w:bidi="hi-IN"/>
        </w:rPr>
        <w:t xml:space="preserve"> </w:t>
      </w:r>
      <w:r w:rsidRPr="00861CCF">
        <w:rPr>
          <w:rFonts w:ascii="Arial" w:hAnsi="Arial" w:cs="Arial"/>
          <w:b/>
          <w:bCs/>
          <w:lang w:val="en-IN" w:eastAsia="en-IN" w:bidi="hi-IN"/>
        </w:rPr>
        <w:t>2021</w:t>
      </w:r>
      <w:r w:rsidRPr="00861CCF">
        <w:rPr>
          <w:rFonts w:ascii="Arial" w:hAnsi="Arial" w:cs="Arial"/>
          <w:lang w:val="en-IN" w:eastAsia="en-IN" w:bidi="hi-IN"/>
        </w:rPr>
        <w:t xml:space="preserve">, </w:t>
      </w:r>
      <w:r w:rsidRPr="00861CCF">
        <w:rPr>
          <w:rFonts w:ascii="Arial" w:hAnsi="Arial" w:cs="Arial"/>
          <w:i/>
          <w:iCs/>
          <w:lang w:val="en-IN" w:eastAsia="en-IN" w:bidi="hi-IN"/>
        </w:rPr>
        <w:t>155</w:t>
      </w:r>
      <w:r w:rsidRPr="00861CCF">
        <w:rPr>
          <w:rFonts w:ascii="Arial" w:hAnsi="Arial" w:cs="Arial"/>
          <w:lang w:val="en-IN" w:eastAsia="en-IN" w:bidi="hi-IN"/>
        </w:rPr>
        <w:t xml:space="preserve">(110121), 110121. </w:t>
      </w:r>
      <w:proofErr w:type="gramStart"/>
      <w:r w:rsidRPr="00861CCF">
        <w:rPr>
          <w:rFonts w:ascii="Arial" w:hAnsi="Arial" w:cs="Arial"/>
          <w:lang w:val="en-IN" w:eastAsia="en-IN" w:bidi="hi-IN"/>
        </w:rPr>
        <w:t>doi:10.1016/j.jpcs</w:t>
      </w:r>
      <w:proofErr w:type="gramEnd"/>
      <w:r w:rsidRPr="00861CCF">
        <w:rPr>
          <w:rFonts w:ascii="Arial" w:hAnsi="Arial" w:cs="Arial"/>
          <w:lang w:val="en-IN" w:eastAsia="en-IN" w:bidi="hi-IN"/>
        </w:rPr>
        <w:t>.2021.110121.</w:t>
      </w:r>
    </w:p>
    <w:p w14:paraId="4A5FCA5E" w14:textId="6C16755A" w:rsidR="00861CCF" w:rsidRPr="00861CCF" w:rsidRDefault="00861CCF">
      <w:pPr>
        <w:pStyle w:val="ListParagraph"/>
        <w:numPr>
          <w:ilvl w:val="0"/>
          <w:numId w:val="17"/>
        </w:numPr>
        <w:spacing w:before="100" w:beforeAutospacing="1" w:line="360" w:lineRule="auto"/>
        <w:ind w:left="284"/>
        <w:jc w:val="both"/>
        <w:rPr>
          <w:rFonts w:ascii="Arial" w:hAnsi="Arial" w:cs="Arial"/>
          <w:lang w:val="en-IN" w:eastAsia="en-IN" w:bidi="hi-IN"/>
        </w:rPr>
      </w:pPr>
      <w:r w:rsidRPr="00861CCF">
        <w:rPr>
          <w:rFonts w:ascii="Arial" w:hAnsi="Arial" w:cs="Arial"/>
          <w:lang w:val="en-IN" w:eastAsia="en-IN" w:bidi="hi-IN"/>
        </w:rPr>
        <w:t xml:space="preserve">Vashistha, V. K.; Kumar, A. Kinetic and biological studies of </w:t>
      </w:r>
      <w:proofErr w:type="gramStart"/>
      <w:r w:rsidRPr="00861CCF">
        <w:rPr>
          <w:rFonts w:ascii="Arial" w:hAnsi="Arial" w:cs="Arial"/>
          <w:lang w:val="en-IN" w:eastAsia="en-IN" w:bidi="hi-IN"/>
        </w:rPr>
        <w:t>nickel(</w:t>
      </w:r>
      <w:proofErr w:type="gramEnd"/>
      <w:r w:rsidRPr="00861CCF">
        <w:rPr>
          <w:rFonts w:ascii="Arial" w:hAnsi="Arial" w:cs="Arial"/>
          <w:lang w:val="en-IN" w:eastAsia="en-IN" w:bidi="hi-IN"/>
        </w:rPr>
        <w:t xml:space="preserve">II) and copper(II) macrocyclic complexes. </w:t>
      </w:r>
      <w:r w:rsidRPr="00861CCF">
        <w:rPr>
          <w:rFonts w:ascii="Arial" w:hAnsi="Arial" w:cs="Arial"/>
          <w:i/>
          <w:iCs/>
          <w:lang w:val="en-IN" w:eastAsia="en-IN" w:bidi="hi-IN"/>
        </w:rPr>
        <w:t>Russian journal of inorganic chemistry</w:t>
      </w:r>
      <w:r w:rsidRPr="00861CCF">
        <w:rPr>
          <w:rFonts w:ascii="Arial" w:hAnsi="Arial" w:cs="Arial"/>
          <w:lang w:val="en-IN" w:eastAsia="en-IN" w:bidi="hi-IN"/>
        </w:rPr>
        <w:t xml:space="preserve"> </w:t>
      </w:r>
      <w:r w:rsidRPr="00861CCF">
        <w:rPr>
          <w:rFonts w:ascii="Arial" w:hAnsi="Arial" w:cs="Arial"/>
          <w:b/>
          <w:bCs/>
          <w:lang w:val="en-IN" w:eastAsia="en-IN" w:bidi="hi-IN"/>
        </w:rPr>
        <w:t>2021</w:t>
      </w:r>
      <w:r w:rsidRPr="00861CCF">
        <w:rPr>
          <w:rFonts w:ascii="Arial" w:hAnsi="Arial" w:cs="Arial"/>
          <w:lang w:val="en-IN" w:eastAsia="en-IN" w:bidi="hi-IN"/>
        </w:rPr>
        <w:t xml:space="preserve">, </w:t>
      </w:r>
      <w:r w:rsidRPr="00861CCF">
        <w:rPr>
          <w:rFonts w:ascii="Arial" w:hAnsi="Arial" w:cs="Arial"/>
          <w:i/>
          <w:iCs/>
          <w:lang w:val="en-IN" w:eastAsia="en-IN" w:bidi="hi-IN"/>
        </w:rPr>
        <w:t>66</w:t>
      </w:r>
      <w:r w:rsidRPr="00861CCF">
        <w:rPr>
          <w:rFonts w:ascii="Arial" w:hAnsi="Arial" w:cs="Arial"/>
          <w:lang w:val="en-IN" w:eastAsia="en-IN" w:bidi="hi-IN"/>
        </w:rPr>
        <w:t>(6), 834–838. doi:10.1134/s0036023621060218.</w:t>
      </w:r>
    </w:p>
    <w:p w14:paraId="57E36013" w14:textId="648D770F" w:rsidR="00861CCF" w:rsidRPr="00861CCF" w:rsidRDefault="00861CCF">
      <w:pPr>
        <w:pStyle w:val="ListParagraph"/>
        <w:numPr>
          <w:ilvl w:val="0"/>
          <w:numId w:val="17"/>
        </w:numPr>
        <w:spacing w:before="100" w:beforeAutospacing="1" w:line="360" w:lineRule="auto"/>
        <w:ind w:left="284"/>
        <w:jc w:val="both"/>
        <w:rPr>
          <w:rFonts w:ascii="Arial" w:hAnsi="Arial" w:cs="Arial"/>
          <w:lang w:val="en-IN" w:eastAsia="en-IN" w:bidi="hi-IN"/>
        </w:rPr>
      </w:pPr>
      <w:r w:rsidRPr="00861CCF">
        <w:rPr>
          <w:rFonts w:ascii="Arial" w:hAnsi="Arial" w:cs="Arial"/>
          <w:lang w:val="en-IN" w:eastAsia="en-IN" w:bidi="hi-IN"/>
        </w:rPr>
        <w:t xml:space="preserve">Kumar, A.; Vashistha, V. K.; Sharma, V. Substituent effect on catalytic activity of Co phthalocyanines for oxygen reduction reactions. </w:t>
      </w:r>
      <w:r w:rsidRPr="00861CCF">
        <w:rPr>
          <w:rFonts w:ascii="Arial" w:hAnsi="Arial" w:cs="Arial"/>
          <w:i/>
          <w:iCs/>
          <w:lang w:val="en-IN" w:eastAsia="en-IN" w:bidi="hi-IN"/>
        </w:rPr>
        <w:t>Inorganic chemistry communications</w:t>
      </w:r>
      <w:r w:rsidRPr="00861CCF">
        <w:rPr>
          <w:rFonts w:ascii="Arial" w:hAnsi="Arial" w:cs="Arial"/>
          <w:lang w:val="en-IN" w:eastAsia="en-IN" w:bidi="hi-IN"/>
        </w:rPr>
        <w:t xml:space="preserve"> </w:t>
      </w:r>
      <w:r w:rsidRPr="00861CCF">
        <w:rPr>
          <w:rFonts w:ascii="Arial" w:hAnsi="Arial" w:cs="Arial"/>
          <w:b/>
          <w:bCs/>
          <w:lang w:val="en-IN" w:eastAsia="en-IN" w:bidi="hi-IN"/>
        </w:rPr>
        <w:t>2021</w:t>
      </w:r>
      <w:r w:rsidRPr="00861CCF">
        <w:rPr>
          <w:rFonts w:ascii="Arial" w:hAnsi="Arial" w:cs="Arial"/>
          <w:lang w:val="en-IN" w:eastAsia="en-IN" w:bidi="hi-IN"/>
        </w:rPr>
        <w:t xml:space="preserve">, </w:t>
      </w:r>
      <w:r w:rsidRPr="00861CCF">
        <w:rPr>
          <w:rFonts w:ascii="Arial" w:hAnsi="Arial" w:cs="Arial"/>
          <w:i/>
          <w:iCs/>
          <w:lang w:val="en-IN" w:eastAsia="en-IN" w:bidi="hi-IN"/>
        </w:rPr>
        <w:t>127</w:t>
      </w:r>
      <w:r w:rsidRPr="00861CCF">
        <w:rPr>
          <w:rFonts w:ascii="Arial" w:hAnsi="Arial" w:cs="Arial"/>
          <w:lang w:val="en-IN" w:eastAsia="en-IN" w:bidi="hi-IN"/>
        </w:rPr>
        <w:t xml:space="preserve">(108518), 108518. </w:t>
      </w:r>
      <w:proofErr w:type="gramStart"/>
      <w:r w:rsidRPr="00861CCF">
        <w:rPr>
          <w:rFonts w:ascii="Arial" w:hAnsi="Arial" w:cs="Arial"/>
          <w:lang w:val="en-IN" w:eastAsia="en-IN" w:bidi="hi-IN"/>
        </w:rPr>
        <w:t>doi:10.1016/j.inoche</w:t>
      </w:r>
      <w:proofErr w:type="gramEnd"/>
      <w:r w:rsidRPr="00861CCF">
        <w:rPr>
          <w:rFonts w:ascii="Arial" w:hAnsi="Arial" w:cs="Arial"/>
          <w:lang w:val="en-IN" w:eastAsia="en-IN" w:bidi="hi-IN"/>
        </w:rPr>
        <w:t>.2021.108518.</w:t>
      </w:r>
    </w:p>
    <w:p w14:paraId="48E99045" w14:textId="18B18BA2" w:rsidR="00861CCF" w:rsidRPr="00861CCF" w:rsidRDefault="00861CCF">
      <w:pPr>
        <w:pStyle w:val="ListParagraph"/>
        <w:numPr>
          <w:ilvl w:val="0"/>
          <w:numId w:val="17"/>
        </w:numPr>
        <w:spacing w:before="100" w:beforeAutospacing="1" w:line="360" w:lineRule="auto"/>
        <w:ind w:left="284"/>
        <w:jc w:val="both"/>
        <w:rPr>
          <w:rFonts w:ascii="Arial" w:hAnsi="Arial" w:cs="Arial"/>
          <w:lang w:val="en-IN" w:eastAsia="en-IN" w:bidi="hi-IN"/>
        </w:rPr>
      </w:pPr>
      <w:r w:rsidRPr="00861CCF">
        <w:rPr>
          <w:rFonts w:ascii="Arial" w:hAnsi="Arial" w:cs="Arial"/>
          <w:lang w:val="en-IN" w:eastAsia="en-IN" w:bidi="hi-IN"/>
        </w:rPr>
        <w:lastRenderedPageBreak/>
        <w:t xml:space="preserve">Vashistha, V. K.; Kumar, A.; </w:t>
      </w:r>
      <w:proofErr w:type="spellStart"/>
      <w:r w:rsidRPr="00861CCF">
        <w:rPr>
          <w:rFonts w:ascii="Arial" w:hAnsi="Arial" w:cs="Arial"/>
          <w:lang w:val="en-IN" w:eastAsia="en-IN" w:bidi="hi-IN"/>
        </w:rPr>
        <w:t>Tevatia</w:t>
      </w:r>
      <w:proofErr w:type="spellEnd"/>
      <w:r w:rsidRPr="00861CCF">
        <w:rPr>
          <w:rFonts w:ascii="Arial" w:hAnsi="Arial" w:cs="Arial"/>
          <w:lang w:val="en-IN" w:eastAsia="en-IN" w:bidi="hi-IN"/>
        </w:rPr>
        <w:t xml:space="preserve">, P.; Das, D. K. Synthesis, characterization, electrochemical and antimicrobial studies of </w:t>
      </w:r>
      <w:proofErr w:type="gramStart"/>
      <w:r w:rsidRPr="00861CCF">
        <w:rPr>
          <w:rFonts w:ascii="Arial" w:hAnsi="Arial" w:cs="Arial"/>
          <w:lang w:val="en-IN" w:eastAsia="en-IN" w:bidi="hi-IN"/>
        </w:rPr>
        <w:t>iron(</w:t>
      </w:r>
      <w:proofErr w:type="gramEnd"/>
      <w:r w:rsidRPr="00861CCF">
        <w:rPr>
          <w:rFonts w:ascii="Arial" w:hAnsi="Arial" w:cs="Arial"/>
          <w:lang w:val="en-IN" w:eastAsia="en-IN" w:bidi="hi-IN"/>
        </w:rPr>
        <w:t xml:space="preserve">II) and nickel(II) macrocyclic complexes. </w:t>
      </w:r>
      <w:r w:rsidRPr="00861CCF">
        <w:rPr>
          <w:rFonts w:ascii="Arial" w:hAnsi="Arial" w:cs="Arial"/>
          <w:i/>
          <w:iCs/>
          <w:lang w:val="en-IN" w:eastAsia="en-IN" w:bidi="hi-IN"/>
        </w:rPr>
        <w:t>Russian journal of electrochemistry</w:t>
      </w:r>
      <w:r w:rsidRPr="00861CCF">
        <w:rPr>
          <w:rFonts w:ascii="Arial" w:hAnsi="Arial" w:cs="Arial"/>
          <w:lang w:val="en-IN" w:eastAsia="en-IN" w:bidi="hi-IN"/>
        </w:rPr>
        <w:t xml:space="preserve"> </w:t>
      </w:r>
      <w:r w:rsidRPr="00861CCF">
        <w:rPr>
          <w:rFonts w:ascii="Arial" w:hAnsi="Arial" w:cs="Arial"/>
          <w:b/>
          <w:bCs/>
          <w:lang w:val="en-IN" w:eastAsia="en-IN" w:bidi="hi-IN"/>
        </w:rPr>
        <w:t>2021</w:t>
      </w:r>
      <w:r w:rsidRPr="00861CCF">
        <w:rPr>
          <w:rFonts w:ascii="Arial" w:hAnsi="Arial" w:cs="Arial"/>
          <w:lang w:val="en-IN" w:eastAsia="en-IN" w:bidi="hi-IN"/>
        </w:rPr>
        <w:t xml:space="preserve">, </w:t>
      </w:r>
      <w:r w:rsidRPr="00861CCF">
        <w:rPr>
          <w:rFonts w:ascii="Arial" w:hAnsi="Arial" w:cs="Arial"/>
          <w:i/>
          <w:iCs/>
          <w:lang w:val="en-IN" w:eastAsia="en-IN" w:bidi="hi-IN"/>
        </w:rPr>
        <w:t>57</w:t>
      </w:r>
      <w:r w:rsidRPr="00861CCF">
        <w:rPr>
          <w:rFonts w:ascii="Arial" w:hAnsi="Arial" w:cs="Arial"/>
          <w:lang w:val="en-IN" w:eastAsia="en-IN" w:bidi="hi-IN"/>
        </w:rPr>
        <w:t>(4), 348–356. doi:10.1134/s1023193521040091.</w:t>
      </w:r>
    </w:p>
    <w:p w14:paraId="435078F7" w14:textId="63EB9604" w:rsidR="00861CCF" w:rsidRPr="00861CCF" w:rsidRDefault="00861CCF">
      <w:pPr>
        <w:pStyle w:val="ListParagraph"/>
        <w:numPr>
          <w:ilvl w:val="0"/>
          <w:numId w:val="17"/>
        </w:numPr>
        <w:spacing w:before="100" w:beforeAutospacing="1" w:line="360" w:lineRule="auto"/>
        <w:ind w:left="284"/>
        <w:jc w:val="both"/>
        <w:rPr>
          <w:rFonts w:ascii="Arial" w:hAnsi="Arial" w:cs="Arial"/>
          <w:lang w:val="en-IN" w:eastAsia="en-IN" w:bidi="hi-IN"/>
        </w:rPr>
      </w:pPr>
      <w:r w:rsidRPr="00861CCF">
        <w:rPr>
          <w:rFonts w:ascii="Arial" w:hAnsi="Arial" w:cs="Arial"/>
          <w:lang w:val="en-IN" w:eastAsia="en-IN" w:bidi="hi-IN"/>
        </w:rPr>
        <w:t xml:space="preserve">Kumar, A.; Yasin, G.; Vashistha, V. K.; Das, D. K.; Rehman, M. U.; Iqbal, R.; et al. Enhancing oxygen reduction reaction performance via CNTs/graphene supported iron protoporphyrin IX: A hybrid nanoarchitecture electrocatalyst. </w:t>
      </w:r>
      <w:r w:rsidRPr="00861CCF">
        <w:rPr>
          <w:rFonts w:ascii="Arial" w:hAnsi="Arial" w:cs="Arial"/>
          <w:i/>
          <w:iCs/>
          <w:lang w:val="en-IN" w:eastAsia="en-IN" w:bidi="hi-IN"/>
        </w:rPr>
        <w:t>Diamond and related materials</w:t>
      </w:r>
      <w:r w:rsidRPr="00861CCF">
        <w:rPr>
          <w:rFonts w:ascii="Arial" w:hAnsi="Arial" w:cs="Arial"/>
          <w:lang w:val="en-IN" w:eastAsia="en-IN" w:bidi="hi-IN"/>
        </w:rPr>
        <w:t xml:space="preserve"> </w:t>
      </w:r>
      <w:r w:rsidRPr="00861CCF">
        <w:rPr>
          <w:rFonts w:ascii="Arial" w:hAnsi="Arial" w:cs="Arial"/>
          <w:b/>
          <w:bCs/>
          <w:lang w:val="en-IN" w:eastAsia="en-IN" w:bidi="hi-IN"/>
        </w:rPr>
        <w:t>2021</w:t>
      </w:r>
      <w:r w:rsidRPr="00861CCF">
        <w:rPr>
          <w:rFonts w:ascii="Arial" w:hAnsi="Arial" w:cs="Arial"/>
          <w:lang w:val="en-IN" w:eastAsia="en-IN" w:bidi="hi-IN"/>
        </w:rPr>
        <w:t xml:space="preserve">, </w:t>
      </w:r>
      <w:r w:rsidRPr="00861CCF">
        <w:rPr>
          <w:rFonts w:ascii="Arial" w:hAnsi="Arial" w:cs="Arial"/>
          <w:i/>
          <w:iCs/>
          <w:lang w:val="en-IN" w:eastAsia="en-IN" w:bidi="hi-IN"/>
        </w:rPr>
        <w:t>113</w:t>
      </w:r>
      <w:r w:rsidRPr="00861CCF">
        <w:rPr>
          <w:rFonts w:ascii="Arial" w:hAnsi="Arial" w:cs="Arial"/>
          <w:lang w:val="en-IN" w:eastAsia="en-IN" w:bidi="hi-IN"/>
        </w:rPr>
        <w:t xml:space="preserve">(108272), 108272. </w:t>
      </w:r>
      <w:proofErr w:type="gramStart"/>
      <w:r w:rsidRPr="00861CCF">
        <w:rPr>
          <w:rFonts w:ascii="Arial" w:hAnsi="Arial" w:cs="Arial"/>
          <w:lang w:val="en-IN" w:eastAsia="en-IN" w:bidi="hi-IN"/>
        </w:rPr>
        <w:t>doi:10.1016/j.diamond</w:t>
      </w:r>
      <w:proofErr w:type="gramEnd"/>
      <w:r w:rsidRPr="00861CCF">
        <w:rPr>
          <w:rFonts w:ascii="Arial" w:hAnsi="Arial" w:cs="Arial"/>
          <w:lang w:val="en-IN" w:eastAsia="en-IN" w:bidi="hi-IN"/>
        </w:rPr>
        <w:t>.2021.108272.</w:t>
      </w:r>
    </w:p>
    <w:p w14:paraId="013D63AA" w14:textId="3B54456D" w:rsidR="00861CCF" w:rsidRPr="00861CCF" w:rsidRDefault="00861CCF">
      <w:pPr>
        <w:pStyle w:val="ListParagraph"/>
        <w:numPr>
          <w:ilvl w:val="0"/>
          <w:numId w:val="17"/>
        </w:numPr>
        <w:spacing w:before="100" w:beforeAutospacing="1" w:line="360" w:lineRule="auto"/>
        <w:ind w:left="284"/>
        <w:jc w:val="both"/>
        <w:rPr>
          <w:rFonts w:ascii="Arial" w:hAnsi="Arial" w:cs="Arial"/>
          <w:lang w:val="en-IN" w:eastAsia="en-IN" w:bidi="hi-IN"/>
        </w:rPr>
      </w:pPr>
      <w:r w:rsidRPr="00861CCF">
        <w:rPr>
          <w:rFonts w:ascii="Arial" w:hAnsi="Arial" w:cs="Arial"/>
          <w:lang w:val="en-IN" w:eastAsia="en-IN" w:bidi="hi-IN"/>
        </w:rPr>
        <w:t xml:space="preserve">Kumar, A.; Kumar Vashistha, V.; Kumar Das, D. Recent development on metal phthalocyanines based materials for energy conversion and storage applications. </w:t>
      </w:r>
      <w:r w:rsidRPr="00861CCF">
        <w:rPr>
          <w:rFonts w:ascii="Arial" w:hAnsi="Arial" w:cs="Arial"/>
          <w:i/>
          <w:iCs/>
          <w:lang w:val="en-IN" w:eastAsia="en-IN" w:bidi="hi-IN"/>
        </w:rPr>
        <w:t>Coordination chemistry reviews</w:t>
      </w:r>
      <w:r w:rsidRPr="00861CCF">
        <w:rPr>
          <w:rFonts w:ascii="Arial" w:hAnsi="Arial" w:cs="Arial"/>
          <w:lang w:val="en-IN" w:eastAsia="en-IN" w:bidi="hi-IN"/>
        </w:rPr>
        <w:t xml:space="preserve"> </w:t>
      </w:r>
      <w:r w:rsidRPr="00861CCF">
        <w:rPr>
          <w:rFonts w:ascii="Arial" w:hAnsi="Arial" w:cs="Arial"/>
          <w:b/>
          <w:bCs/>
          <w:lang w:val="en-IN" w:eastAsia="en-IN" w:bidi="hi-IN"/>
        </w:rPr>
        <w:t>2021</w:t>
      </w:r>
      <w:r w:rsidRPr="00861CCF">
        <w:rPr>
          <w:rFonts w:ascii="Arial" w:hAnsi="Arial" w:cs="Arial"/>
          <w:lang w:val="en-IN" w:eastAsia="en-IN" w:bidi="hi-IN"/>
        </w:rPr>
        <w:t xml:space="preserve">, </w:t>
      </w:r>
      <w:r w:rsidRPr="00861CCF">
        <w:rPr>
          <w:rFonts w:ascii="Arial" w:hAnsi="Arial" w:cs="Arial"/>
          <w:i/>
          <w:iCs/>
          <w:lang w:val="en-IN" w:eastAsia="en-IN" w:bidi="hi-IN"/>
        </w:rPr>
        <w:t>431</w:t>
      </w:r>
      <w:r w:rsidRPr="00861CCF">
        <w:rPr>
          <w:rFonts w:ascii="Arial" w:hAnsi="Arial" w:cs="Arial"/>
          <w:lang w:val="en-IN" w:eastAsia="en-IN" w:bidi="hi-IN"/>
        </w:rPr>
        <w:t xml:space="preserve">(213678), 213678. </w:t>
      </w:r>
      <w:proofErr w:type="gramStart"/>
      <w:r w:rsidRPr="00861CCF">
        <w:rPr>
          <w:rFonts w:ascii="Arial" w:hAnsi="Arial" w:cs="Arial"/>
          <w:lang w:val="en-IN" w:eastAsia="en-IN" w:bidi="hi-IN"/>
        </w:rPr>
        <w:t>doi:10.1016/j.ccr</w:t>
      </w:r>
      <w:proofErr w:type="gramEnd"/>
      <w:r w:rsidRPr="00861CCF">
        <w:rPr>
          <w:rFonts w:ascii="Arial" w:hAnsi="Arial" w:cs="Arial"/>
          <w:lang w:val="en-IN" w:eastAsia="en-IN" w:bidi="hi-IN"/>
        </w:rPr>
        <w:t>.2020.213678.</w:t>
      </w:r>
    </w:p>
    <w:p w14:paraId="2B25329F" w14:textId="126F2459" w:rsidR="00861CCF" w:rsidRPr="00861CCF" w:rsidRDefault="00861CCF">
      <w:pPr>
        <w:pStyle w:val="ListParagraph"/>
        <w:numPr>
          <w:ilvl w:val="0"/>
          <w:numId w:val="17"/>
        </w:numPr>
        <w:spacing w:before="100" w:beforeAutospacing="1" w:line="360" w:lineRule="auto"/>
        <w:ind w:left="284"/>
        <w:jc w:val="both"/>
        <w:rPr>
          <w:rFonts w:ascii="Arial" w:hAnsi="Arial" w:cs="Arial"/>
          <w:lang w:val="en-IN" w:eastAsia="en-IN" w:bidi="hi-IN"/>
        </w:rPr>
      </w:pPr>
      <w:r w:rsidRPr="00861CCF">
        <w:rPr>
          <w:rFonts w:ascii="Arial" w:hAnsi="Arial" w:cs="Arial"/>
          <w:lang w:val="en-IN" w:eastAsia="en-IN" w:bidi="hi-IN"/>
        </w:rPr>
        <w:t xml:space="preserve">Vashistha, V. K.; Kumar, A. Development of a thin-layer chromatographic method for the </w:t>
      </w:r>
      <w:proofErr w:type="spellStart"/>
      <w:r w:rsidRPr="00861CCF">
        <w:rPr>
          <w:rFonts w:ascii="Arial" w:hAnsi="Arial" w:cs="Arial"/>
          <w:lang w:val="en-IN" w:eastAsia="en-IN" w:bidi="hi-IN"/>
        </w:rPr>
        <w:t>enantioresolution</w:t>
      </w:r>
      <w:proofErr w:type="spellEnd"/>
      <w:r w:rsidRPr="00861CCF">
        <w:rPr>
          <w:rFonts w:ascii="Arial" w:hAnsi="Arial" w:cs="Arial"/>
          <w:lang w:val="en-IN" w:eastAsia="en-IN" w:bidi="hi-IN"/>
        </w:rPr>
        <w:t xml:space="preserve"> of sotalol using levofloxacin as chiral selector. </w:t>
      </w:r>
      <w:r w:rsidRPr="00861CCF">
        <w:rPr>
          <w:rFonts w:ascii="Arial" w:hAnsi="Arial" w:cs="Arial"/>
          <w:i/>
          <w:iCs/>
          <w:lang w:val="en-IN" w:eastAsia="en-IN" w:bidi="hi-IN"/>
        </w:rPr>
        <w:t>JPC - Journal of Planar Chromatography - Modern TLC</w:t>
      </w:r>
      <w:r w:rsidRPr="00861CCF">
        <w:rPr>
          <w:rFonts w:ascii="Arial" w:hAnsi="Arial" w:cs="Arial"/>
          <w:lang w:val="en-IN" w:eastAsia="en-IN" w:bidi="hi-IN"/>
        </w:rPr>
        <w:t xml:space="preserve"> </w:t>
      </w:r>
      <w:r w:rsidRPr="00861CCF">
        <w:rPr>
          <w:rFonts w:ascii="Arial" w:hAnsi="Arial" w:cs="Arial"/>
          <w:b/>
          <w:bCs/>
          <w:lang w:val="en-IN" w:eastAsia="en-IN" w:bidi="hi-IN"/>
        </w:rPr>
        <w:t>202</w:t>
      </w:r>
      <w:r w:rsidR="006438C8">
        <w:rPr>
          <w:rFonts w:ascii="Arial" w:hAnsi="Arial" w:cs="Arial"/>
          <w:b/>
          <w:bCs/>
          <w:lang w:val="en-IN" w:eastAsia="en-IN" w:bidi="hi-IN"/>
        </w:rPr>
        <w:t>1</w:t>
      </w:r>
      <w:r w:rsidRPr="00861CCF">
        <w:rPr>
          <w:rFonts w:ascii="Arial" w:hAnsi="Arial" w:cs="Arial"/>
          <w:lang w:val="en-IN" w:eastAsia="en-IN" w:bidi="hi-IN"/>
        </w:rPr>
        <w:t xml:space="preserve">, </w:t>
      </w:r>
      <w:r w:rsidRPr="00861CCF">
        <w:rPr>
          <w:rFonts w:ascii="Arial" w:hAnsi="Arial" w:cs="Arial"/>
          <w:i/>
          <w:iCs/>
          <w:lang w:val="en-IN" w:eastAsia="en-IN" w:bidi="hi-IN"/>
        </w:rPr>
        <w:t>33</w:t>
      </w:r>
      <w:r w:rsidRPr="00861CCF">
        <w:rPr>
          <w:rFonts w:ascii="Arial" w:hAnsi="Arial" w:cs="Arial"/>
          <w:lang w:val="en-IN" w:eastAsia="en-IN" w:bidi="hi-IN"/>
        </w:rPr>
        <w:t>(6), 663–667. doi:10.1007/s00764-020-00068-3.</w:t>
      </w:r>
    </w:p>
    <w:p w14:paraId="4D13CAA4" w14:textId="46C83428" w:rsidR="00861CCF" w:rsidRPr="00861CCF" w:rsidRDefault="00861CCF">
      <w:pPr>
        <w:pStyle w:val="ListParagraph"/>
        <w:numPr>
          <w:ilvl w:val="0"/>
          <w:numId w:val="17"/>
        </w:numPr>
        <w:spacing w:before="100" w:beforeAutospacing="1" w:line="360" w:lineRule="auto"/>
        <w:ind w:left="284"/>
        <w:jc w:val="both"/>
        <w:rPr>
          <w:rFonts w:ascii="Arial" w:hAnsi="Arial" w:cs="Arial"/>
          <w:lang w:val="pt-BR" w:eastAsia="en-IN" w:bidi="hi-IN"/>
        </w:rPr>
      </w:pPr>
      <w:r w:rsidRPr="00861CCF">
        <w:rPr>
          <w:rFonts w:ascii="Arial" w:hAnsi="Arial" w:cs="Arial"/>
          <w:lang w:val="en-IN" w:eastAsia="en-IN" w:bidi="hi-IN"/>
        </w:rPr>
        <w:t xml:space="preserve">Das, D. K.; Kumar, A.; Vashistha, V. K. Advancement in nanomaterials for rapid sensing, diagnosis, and prevention of COVID-19. </w:t>
      </w:r>
      <w:r w:rsidRPr="00861CCF">
        <w:rPr>
          <w:rFonts w:ascii="Arial" w:hAnsi="Arial" w:cs="Arial"/>
          <w:i/>
          <w:iCs/>
          <w:lang w:val="pt-BR" w:eastAsia="en-IN" w:bidi="hi-IN"/>
        </w:rPr>
        <w:t>Nano LIFE</w:t>
      </w:r>
      <w:r w:rsidRPr="00861CCF">
        <w:rPr>
          <w:rFonts w:ascii="Arial" w:hAnsi="Arial" w:cs="Arial"/>
          <w:lang w:val="pt-BR" w:eastAsia="en-IN" w:bidi="hi-IN"/>
        </w:rPr>
        <w:t xml:space="preserve"> </w:t>
      </w:r>
      <w:r w:rsidRPr="00861CCF">
        <w:rPr>
          <w:rFonts w:ascii="Arial" w:hAnsi="Arial" w:cs="Arial"/>
          <w:b/>
          <w:bCs/>
          <w:lang w:val="pt-BR" w:eastAsia="en-IN" w:bidi="hi-IN"/>
        </w:rPr>
        <w:t>2021</w:t>
      </w:r>
      <w:r w:rsidRPr="00861CCF">
        <w:rPr>
          <w:rFonts w:ascii="Arial" w:hAnsi="Arial" w:cs="Arial"/>
          <w:lang w:val="pt-BR" w:eastAsia="en-IN" w:bidi="hi-IN"/>
        </w:rPr>
        <w:t xml:space="preserve">, </w:t>
      </w:r>
      <w:r w:rsidRPr="00861CCF">
        <w:rPr>
          <w:rFonts w:ascii="Arial" w:hAnsi="Arial" w:cs="Arial"/>
          <w:i/>
          <w:iCs/>
          <w:lang w:val="pt-BR" w:eastAsia="en-IN" w:bidi="hi-IN"/>
        </w:rPr>
        <w:t>11</w:t>
      </w:r>
      <w:r w:rsidRPr="00861CCF">
        <w:rPr>
          <w:rFonts w:ascii="Arial" w:hAnsi="Arial" w:cs="Arial"/>
          <w:lang w:val="pt-BR" w:eastAsia="en-IN" w:bidi="hi-IN"/>
        </w:rPr>
        <w:t>(03), 2130007. doi:10.1142/s1793984421300077.</w:t>
      </w:r>
    </w:p>
    <w:p w14:paraId="0B51C27F" w14:textId="7B52103C" w:rsidR="00861CCF" w:rsidRPr="00861CCF" w:rsidRDefault="00861CCF">
      <w:pPr>
        <w:pStyle w:val="ListParagraph"/>
        <w:numPr>
          <w:ilvl w:val="0"/>
          <w:numId w:val="17"/>
        </w:numPr>
        <w:spacing w:before="100" w:beforeAutospacing="1" w:line="360" w:lineRule="auto"/>
        <w:ind w:left="284"/>
        <w:jc w:val="both"/>
        <w:rPr>
          <w:rFonts w:ascii="Arial" w:hAnsi="Arial" w:cs="Arial"/>
          <w:lang w:val="en-IN" w:eastAsia="en-IN" w:bidi="hi-IN"/>
        </w:rPr>
      </w:pPr>
      <w:r w:rsidRPr="00861CCF">
        <w:rPr>
          <w:rFonts w:ascii="Arial" w:hAnsi="Arial" w:cs="Arial"/>
          <w:lang w:val="pt-BR" w:eastAsia="en-IN" w:bidi="hi-IN"/>
        </w:rPr>
        <w:t xml:space="preserve">Vashistha, V. K.; Kumar, A.; Das, D. K.; Alwera, S.; Vyas, R.; Sharma, V.; et al. </w:t>
      </w:r>
      <w:r w:rsidRPr="00861CCF">
        <w:rPr>
          <w:rFonts w:ascii="Arial" w:hAnsi="Arial" w:cs="Arial"/>
          <w:lang w:val="en-IN" w:eastAsia="en-IN" w:bidi="hi-IN"/>
        </w:rPr>
        <w:t xml:space="preserve">Different approaches in thin-layer chromatography for </w:t>
      </w:r>
      <w:proofErr w:type="spellStart"/>
      <w:r w:rsidRPr="00861CCF">
        <w:rPr>
          <w:rFonts w:ascii="Arial" w:hAnsi="Arial" w:cs="Arial"/>
          <w:lang w:val="en-IN" w:eastAsia="en-IN" w:bidi="hi-IN"/>
        </w:rPr>
        <w:t>enantioresolution</w:t>
      </w:r>
      <w:proofErr w:type="spellEnd"/>
      <w:r w:rsidRPr="00861CCF">
        <w:rPr>
          <w:rFonts w:ascii="Arial" w:hAnsi="Arial" w:cs="Arial"/>
          <w:lang w:val="en-IN" w:eastAsia="en-IN" w:bidi="hi-IN"/>
        </w:rPr>
        <w:t xml:space="preserve"> of acebutolol using colistin </w:t>
      </w:r>
      <w:proofErr w:type="spellStart"/>
      <w:r w:rsidRPr="00861CCF">
        <w:rPr>
          <w:rFonts w:ascii="Arial" w:hAnsi="Arial" w:cs="Arial"/>
          <w:lang w:val="en-IN" w:eastAsia="en-IN" w:bidi="hi-IN"/>
        </w:rPr>
        <w:t>sulfate</w:t>
      </w:r>
      <w:proofErr w:type="spellEnd"/>
      <w:r w:rsidRPr="00861CCF">
        <w:rPr>
          <w:rFonts w:ascii="Arial" w:hAnsi="Arial" w:cs="Arial"/>
          <w:lang w:val="en-IN" w:eastAsia="en-IN" w:bidi="hi-IN"/>
        </w:rPr>
        <w:t xml:space="preserve"> as chiral selector. </w:t>
      </w:r>
      <w:r w:rsidRPr="00861CCF">
        <w:rPr>
          <w:rFonts w:ascii="Arial" w:hAnsi="Arial" w:cs="Arial"/>
          <w:i/>
          <w:iCs/>
          <w:lang w:val="en-IN" w:eastAsia="en-IN" w:bidi="hi-IN"/>
        </w:rPr>
        <w:t>JPC - Journal of Planar Chromatography - Modern TLC</w:t>
      </w:r>
      <w:r w:rsidRPr="00861CCF">
        <w:rPr>
          <w:rFonts w:ascii="Arial" w:hAnsi="Arial" w:cs="Arial"/>
          <w:lang w:val="en-IN" w:eastAsia="en-IN" w:bidi="hi-IN"/>
        </w:rPr>
        <w:t xml:space="preserve"> </w:t>
      </w:r>
      <w:r w:rsidRPr="00861CCF">
        <w:rPr>
          <w:rFonts w:ascii="Arial" w:hAnsi="Arial" w:cs="Arial"/>
          <w:b/>
          <w:bCs/>
          <w:lang w:val="en-IN" w:eastAsia="en-IN" w:bidi="hi-IN"/>
        </w:rPr>
        <w:t>2021</w:t>
      </w:r>
      <w:r w:rsidRPr="00861CCF">
        <w:rPr>
          <w:rFonts w:ascii="Arial" w:hAnsi="Arial" w:cs="Arial"/>
          <w:lang w:val="en-IN" w:eastAsia="en-IN" w:bidi="hi-IN"/>
        </w:rPr>
        <w:t xml:space="preserve">, </w:t>
      </w:r>
      <w:r w:rsidRPr="00861CCF">
        <w:rPr>
          <w:rFonts w:ascii="Arial" w:hAnsi="Arial" w:cs="Arial"/>
          <w:i/>
          <w:iCs/>
          <w:lang w:val="en-IN" w:eastAsia="en-IN" w:bidi="hi-IN"/>
        </w:rPr>
        <w:t>34</w:t>
      </w:r>
      <w:r w:rsidRPr="00861CCF">
        <w:rPr>
          <w:rFonts w:ascii="Arial" w:hAnsi="Arial" w:cs="Arial"/>
          <w:lang w:val="en-IN" w:eastAsia="en-IN" w:bidi="hi-IN"/>
        </w:rPr>
        <w:t>(3), 211–215. doi:10.1007/s00764-021-00109-5.</w:t>
      </w:r>
    </w:p>
    <w:p w14:paraId="5A9F33E3" w14:textId="5DAD0678" w:rsidR="00861CCF" w:rsidRPr="00861CCF" w:rsidRDefault="00861CCF">
      <w:pPr>
        <w:pStyle w:val="ListParagraph"/>
        <w:numPr>
          <w:ilvl w:val="0"/>
          <w:numId w:val="17"/>
        </w:numPr>
        <w:spacing w:before="100" w:beforeAutospacing="1" w:line="360" w:lineRule="auto"/>
        <w:ind w:left="284"/>
        <w:jc w:val="both"/>
        <w:rPr>
          <w:rFonts w:ascii="Arial" w:hAnsi="Arial" w:cs="Arial"/>
          <w:lang w:val="en-IN" w:eastAsia="en-IN" w:bidi="hi-IN"/>
        </w:rPr>
      </w:pPr>
      <w:r w:rsidRPr="00861CCF">
        <w:rPr>
          <w:rFonts w:ascii="Arial" w:hAnsi="Arial" w:cs="Arial"/>
          <w:lang w:val="pt-BR" w:eastAsia="en-IN" w:bidi="hi-IN"/>
        </w:rPr>
        <w:t xml:space="preserve">Kumar, A.; Das, D. K.; Vashistha, V. K.; Ibraheem, S.; Yasin, G.; Gautam, S.; et al. </w:t>
      </w:r>
      <w:r w:rsidRPr="00861CCF">
        <w:rPr>
          <w:rFonts w:ascii="Arial" w:hAnsi="Arial" w:cs="Arial"/>
          <w:lang w:val="en-IN" w:eastAsia="en-IN" w:bidi="hi-IN"/>
        </w:rPr>
        <w:t xml:space="preserve">A novel CoN4-driven self-assembled molecular engineering for oxygen reduction reaction. </w:t>
      </w:r>
      <w:r w:rsidRPr="00861CCF">
        <w:rPr>
          <w:rFonts w:ascii="Arial" w:hAnsi="Arial" w:cs="Arial"/>
          <w:i/>
          <w:iCs/>
          <w:lang w:val="en-IN" w:eastAsia="en-IN" w:bidi="hi-IN"/>
        </w:rPr>
        <w:t>International journal of hydrogen energy</w:t>
      </w:r>
      <w:r w:rsidRPr="00861CCF">
        <w:rPr>
          <w:rFonts w:ascii="Arial" w:hAnsi="Arial" w:cs="Arial"/>
          <w:lang w:val="en-IN" w:eastAsia="en-IN" w:bidi="hi-IN"/>
        </w:rPr>
        <w:t xml:space="preserve"> </w:t>
      </w:r>
      <w:r w:rsidRPr="00861CCF">
        <w:rPr>
          <w:rFonts w:ascii="Arial" w:hAnsi="Arial" w:cs="Arial"/>
          <w:b/>
          <w:bCs/>
          <w:lang w:val="en-IN" w:eastAsia="en-IN" w:bidi="hi-IN"/>
        </w:rPr>
        <w:t>2021</w:t>
      </w:r>
      <w:r w:rsidRPr="00861CCF">
        <w:rPr>
          <w:rFonts w:ascii="Arial" w:hAnsi="Arial" w:cs="Arial"/>
          <w:lang w:val="en-IN" w:eastAsia="en-IN" w:bidi="hi-IN"/>
        </w:rPr>
        <w:t xml:space="preserve">, </w:t>
      </w:r>
      <w:r w:rsidRPr="00861CCF">
        <w:rPr>
          <w:rFonts w:ascii="Arial" w:hAnsi="Arial" w:cs="Arial"/>
          <w:i/>
          <w:iCs/>
          <w:lang w:val="en-IN" w:eastAsia="en-IN" w:bidi="hi-IN"/>
        </w:rPr>
        <w:t>46</w:t>
      </w:r>
      <w:r w:rsidRPr="00861CCF">
        <w:rPr>
          <w:rFonts w:ascii="Arial" w:hAnsi="Arial" w:cs="Arial"/>
          <w:lang w:val="en-IN" w:eastAsia="en-IN" w:bidi="hi-IN"/>
        </w:rPr>
        <w:t xml:space="preserve">(52), 26499–26506. </w:t>
      </w:r>
      <w:proofErr w:type="gramStart"/>
      <w:r w:rsidRPr="00861CCF">
        <w:rPr>
          <w:rFonts w:ascii="Arial" w:hAnsi="Arial" w:cs="Arial"/>
          <w:lang w:val="en-IN" w:eastAsia="en-IN" w:bidi="hi-IN"/>
        </w:rPr>
        <w:t>doi:10.1016/j.ijhydene</w:t>
      </w:r>
      <w:proofErr w:type="gramEnd"/>
      <w:r w:rsidRPr="00861CCF">
        <w:rPr>
          <w:rFonts w:ascii="Arial" w:hAnsi="Arial" w:cs="Arial"/>
          <w:lang w:val="en-IN" w:eastAsia="en-IN" w:bidi="hi-IN"/>
        </w:rPr>
        <w:t>.2021.05.114.</w:t>
      </w:r>
    </w:p>
    <w:p w14:paraId="28967CAF" w14:textId="00210740" w:rsidR="00861CCF" w:rsidRPr="00861CCF" w:rsidRDefault="00861CCF">
      <w:pPr>
        <w:pStyle w:val="ListParagraph"/>
        <w:numPr>
          <w:ilvl w:val="0"/>
          <w:numId w:val="17"/>
        </w:numPr>
        <w:spacing w:before="100" w:beforeAutospacing="1" w:line="360" w:lineRule="auto"/>
        <w:ind w:left="284"/>
        <w:jc w:val="both"/>
        <w:rPr>
          <w:rFonts w:ascii="Arial" w:hAnsi="Arial" w:cs="Arial"/>
          <w:lang w:val="en-IN" w:eastAsia="en-IN" w:bidi="hi-IN"/>
        </w:rPr>
      </w:pPr>
      <w:r w:rsidRPr="00861CCF">
        <w:rPr>
          <w:rFonts w:ascii="Arial" w:hAnsi="Arial" w:cs="Arial"/>
          <w:lang w:val="en-IN" w:eastAsia="en-IN" w:bidi="hi-IN"/>
        </w:rPr>
        <w:t xml:space="preserve">Vashistha, V. K.; Kumar, A.; Kundi, V. K.; Das, D. K. Synthesis and electrochemical studies of novel </w:t>
      </w:r>
      <w:proofErr w:type="spellStart"/>
      <w:r w:rsidRPr="00861CCF">
        <w:rPr>
          <w:rFonts w:ascii="Arial" w:hAnsi="Arial" w:cs="Arial"/>
          <w:lang w:val="en-IN" w:eastAsia="en-IN" w:bidi="hi-IN"/>
        </w:rPr>
        <w:t>isothiocyanato</w:t>
      </w:r>
      <w:proofErr w:type="spellEnd"/>
      <w:r w:rsidRPr="00861CCF">
        <w:rPr>
          <w:rFonts w:ascii="Arial" w:hAnsi="Arial" w:cs="Arial"/>
          <w:lang w:val="en-IN" w:eastAsia="en-IN" w:bidi="hi-IN"/>
        </w:rPr>
        <w:t xml:space="preserve"> macrocyclic </w:t>
      </w:r>
      <w:proofErr w:type="gramStart"/>
      <w:r w:rsidRPr="00861CCF">
        <w:rPr>
          <w:rFonts w:ascii="Arial" w:hAnsi="Arial" w:cs="Arial"/>
          <w:lang w:val="en-IN" w:eastAsia="en-IN" w:bidi="hi-IN"/>
        </w:rPr>
        <w:t>Mn(</w:t>
      </w:r>
      <w:proofErr w:type="gramEnd"/>
      <w:r w:rsidRPr="00861CCF">
        <w:rPr>
          <w:rFonts w:ascii="Arial" w:hAnsi="Arial" w:cs="Arial"/>
          <w:lang w:val="en-IN" w:eastAsia="en-IN" w:bidi="hi-IN"/>
        </w:rPr>
        <w:t xml:space="preserve">III) complexes: Experimental and theoretical studies. </w:t>
      </w:r>
      <w:r w:rsidRPr="00861CCF">
        <w:rPr>
          <w:rFonts w:ascii="Arial" w:hAnsi="Arial" w:cs="Arial"/>
          <w:i/>
          <w:iCs/>
          <w:lang w:val="en-IN" w:eastAsia="en-IN" w:bidi="hi-IN"/>
        </w:rPr>
        <w:t>Russian journal of inorganic chemistry</w:t>
      </w:r>
      <w:r w:rsidRPr="00861CCF">
        <w:rPr>
          <w:rFonts w:ascii="Arial" w:hAnsi="Arial" w:cs="Arial"/>
          <w:lang w:val="en-IN" w:eastAsia="en-IN" w:bidi="hi-IN"/>
        </w:rPr>
        <w:t xml:space="preserve"> </w:t>
      </w:r>
      <w:r w:rsidRPr="00861CCF">
        <w:rPr>
          <w:rFonts w:ascii="Arial" w:hAnsi="Arial" w:cs="Arial"/>
          <w:b/>
          <w:bCs/>
          <w:lang w:val="en-IN" w:eastAsia="en-IN" w:bidi="hi-IN"/>
        </w:rPr>
        <w:t>2021</w:t>
      </w:r>
      <w:r w:rsidRPr="00861CCF">
        <w:rPr>
          <w:rFonts w:ascii="Arial" w:hAnsi="Arial" w:cs="Arial"/>
          <w:lang w:val="en-IN" w:eastAsia="en-IN" w:bidi="hi-IN"/>
        </w:rPr>
        <w:t xml:space="preserve">, </w:t>
      </w:r>
      <w:r w:rsidRPr="00861CCF">
        <w:rPr>
          <w:rFonts w:ascii="Arial" w:hAnsi="Arial" w:cs="Arial"/>
          <w:i/>
          <w:iCs/>
          <w:lang w:val="en-IN" w:eastAsia="en-IN" w:bidi="hi-IN"/>
        </w:rPr>
        <w:t>66</w:t>
      </w:r>
      <w:r w:rsidRPr="00861CCF">
        <w:rPr>
          <w:rFonts w:ascii="Arial" w:hAnsi="Arial" w:cs="Arial"/>
          <w:lang w:val="en-IN" w:eastAsia="en-IN" w:bidi="hi-IN"/>
        </w:rPr>
        <w:t>(1), 61–67. doi:10.1134/s0036023621010101.</w:t>
      </w:r>
    </w:p>
    <w:p w14:paraId="303A0AA9" w14:textId="6E4A6D60" w:rsidR="00861CCF" w:rsidRPr="00861CCF" w:rsidRDefault="00861CCF">
      <w:pPr>
        <w:pStyle w:val="ListParagraph"/>
        <w:numPr>
          <w:ilvl w:val="0"/>
          <w:numId w:val="17"/>
        </w:numPr>
        <w:spacing w:before="100" w:beforeAutospacing="1" w:line="360" w:lineRule="auto"/>
        <w:ind w:left="284"/>
        <w:jc w:val="both"/>
        <w:rPr>
          <w:rFonts w:ascii="Arial" w:hAnsi="Arial" w:cs="Arial"/>
          <w:lang w:val="en-IN" w:eastAsia="en-IN" w:bidi="hi-IN"/>
        </w:rPr>
      </w:pPr>
      <w:r w:rsidRPr="00861CCF">
        <w:rPr>
          <w:rFonts w:ascii="Arial" w:hAnsi="Arial" w:cs="Arial"/>
          <w:lang w:val="en-IN" w:eastAsia="en-IN" w:bidi="hi-IN"/>
        </w:rPr>
        <w:t xml:space="preserve">Vashistha, V. K.; Kumar, A. Synthesis of </w:t>
      </w:r>
      <w:proofErr w:type="gramStart"/>
      <w:r w:rsidRPr="00861CCF">
        <w:rPr>
          <w:rFonts w:ascii="Arial" w:hAnsi="Arial" w:cs="Arial"/>
          <w:lang w:val="en-IN" w:eastAsia="en-IN" w:bidi="hi-IN"/>
        </w:rPr>
        <w:t>co(</w:t>
      </w:r>
      <w:proofErr w:type="gramEnd"/>
      <w:r w:rsidRPr="00861CCF">
        <w:rPr>
          <w:rFonts w:ascii="Arial" w:hAnsi="Arial" w:cs="Arial"/>
          <w:lang w:val="en-IN" w:eastAsia="en-IN" w:bidi="hi-IN"/>
        </w:rPr>
        <w:t xml:space="preserve">II) and Ni(II) asymmetric </w:t>
      </w:r>
      <w:proofErr w:type="spellStart"/>
      <w:r w:rsidRPr="00861CCF">
        <w:rPr>
          <w:rFonts w:ascii="Arial" w:hAnsi="Arial" w:cs="Arial"/>
          <w:lang w:val="en-IN" w:eastAsia="en-IN" w:bidi="hi-IN"/>
        </w:rPr>
        <w:t>tetraazamacrocyclic</w:t>
      </w:r>
      <w:proofErr w:type="spellEnd"/>
      <w:r w:rsidRPr="00861CCF">
        <w:rPr>
          <w:rFonts w:ascii="Arial" w:hAnsi="Arial" w:cs="Arial"/>
          <w:lang w:val="en-IN" w:eastAsia="en-IN" w:bidi="hi-IN"/>
        </w:rPr>
        <w:t xml:space="preserve"> complexes and their electrochemical and antimicrobial </w:t>
      </w:r>
      <w:r w:rsidRPr="00861CCF">
        <w:rPr>
          <w:rFonts w:ascii="Arial" w:hAnsi="Arial" w:cs="Arial"/>
          <w:lang w:val="en-IN" w:eastAsia="en-IN" w:bidi="hi-IN"/>
        </w:rPr>
        <w:lastRenderedPageBreak/>
        <w:t xml:space="preserve">studies. </w:t>
      </w:r>
      <w:r w:rsidRPr="00861CCF">
        <w:rPr>
          <w:rFonts w:ascii="Arial" w:hAnsi="Arial" w:cs="Arial"/>
          <w:i/>
          <w:iCs/>
          <w:lang w:val="en-IN" w:eastAsia="en-IN" w:bidi="hi-IN"/>
        </w:rPr>
        <w:t>Russian journal of inorganic chemistry</w:t>
      </w:r>
      <w:r w:rsidRPr="00861CCF">
        <w:rPr>
          <w:rFonts w:ascii="Arial" w:hAnsi="Arial" w:cs="Arial"/>
          <w:lang w:val="en-IN" w:eastAsia="en-IN" w:bidi="hi-IN"/>
        </w:rPr>
        <w:t xml:space="preserve"> </w:t>
      </w:r>
      <w:r w:rsidRPr="00861CCF">
        <w:rPr>
          <w:rFonts w:ascii="Arial" w:hAnsi="Arial" w:cs="Arial"/>
          <w:b/>
          <w:bCs/>
          <w:lang w:val="en-IN" w:eastAsia="en-IN" w:bidi="hi-IN"/>
        </w:rPr>
        <w:t>2020</w:t>
      </w:r>
      <w:r w:rsidRPr="00861CCF">
        <w:rPr>
          <w:rFonts w:ascii="Arial" w:hAnsi="Arial" w:cs="Arial"/>
          <w:lang w:val="en-IN" w:eastAsia="en-IN" w:bidi="hi-IN"/>
        </w:rPr>
        <w:t xml:space="preserve">, </w:t>
      </w:r>
      <w:r w:rsidRPr="00861CCF">
        <w:rPr>
          <w:rFonts w:ascii="Arial" w:hAnsi="Arial" w:cs="Arial"/>
          <w:i/>
          <w:iCs/>
          <w:lang w:val="en-IN" w:eastAsia="en-IN" w:bidi="hi-IN"/>
        </w:rPr>
        <w:t>65</w:t>
      </w:r>
      <w:r w:rsidRPr="00861CCF">
        <w:rPr>
          <w:rFonts w:ascii="Arial" w:hAnsi="Arial" w:cs="Arial"/>
          <w:lang w:val="en-IN" w:eastAsia="en-IN" w:bidi="hi-IN"/>
        </w:rPr>
        <w:t>(14), 2028–2032. doi:10.1134/s0036023620140077.</w:t>
      </w:r>
    </w:p>
    <w:p w14:paraId="3DB7BB01" w14:textId="2AC96722" w:rsidR="00861CCF" w:rsidRPr="00861CCF" w:rsidRDefault="00861CCF">
      <w:pPr>
        <w:pStyle w:val="ListParagraph"/>
        <w:numPr>
          <w:ilvl w:val="0"/>
          <w:numId w:val="17"/>
        </w:numPr>
        <w:spacing w:before="100" w:beforeAutospacing="1" w:line="360" w:lineRule="auto"/>
        <w:ind w:left="284"/>
        <w:jc w:val="both"/>
        <w:rPr>
          <w:rFonts w:ascii="Arial" w:hAnsi="Arial" w:cs="Arial"/>
          <w:lang w:val="pt-BR" w:eastAsia="en-IN" w:bidi="hi-IN"/>
        </w:rPr>
      </w:pPr>
      <w:r w:rsidRPr="00861CCF">
        <w:rPr>
          <w:rFonts w:ascii="Arial" w:hAnsi="Arial" w:cs="Arial"/>
          <w:lang w:val="en-IN" w:eastAsia="en-IN" w:bidi="hi-IN"/>
        </w:rPr>
        <w:t xml:space="preserve">Gautam, S.; Kumar, A.; Vashistha, V. K.; Das, D. K. Phyto-assisted synthesis and characterization of V2O5 nanomaterial and their electrochemical and antimicrobial investigations. </w:t>
      </w:r>
      <w:r w:rsidRPr="00861CCF">
        <w:rPr>
          <w:rFonts w:ascii="Arial" w:hAnsi="Arial" w:cs="Arial"/>
          <w:i/>
          <w:iCs/>
          <w:lang w:val="pt-BR" w:eastAsia="en-IN" w:bidi="hi-IN"/>
        </w:rPr>
        <w:t>Nano LIFE</w:t>
      </w:r>
      <w:r w:rsidRPr="00861CCF">
        <w:rPr>
          <w:rFonts w:ascii="Arial" w:hAnsi="Arial" w:cs="Arial"/>
          <w:lang w:val="pt-BR" w:eastAsia="en-IN" w:bidi="hi-IN"/>
        </w:rPr>
        <w:t xml:space="preserve"> </w:t>
      </w:r>
      <w:r w:rsidRPr="00861CCF">
        <w:rPr>
          <w:rFonts w:ascii="Arial" w:hAnsi="Arial" w:cs="Arial"/>
          <w:b/>
          <w:bCs/>
          <w:lang w:val="pt-BR" w:eastAsia="en-IN" w:bidi="hi-IN"/>
        </w:rPr>
        <w:t>2020</w:t>
      </w:r>
      <w:r w:rsidRPr="00861CCF">
        <w:rPr>
          <w:rFonts w:ascii="Arial" w:hAnsi="Arial" w:cs="Arial"/>
          <w:lang w:val="pt-BR" w:eastAsia="en-IN" w:bidi="hi-IN"/>
        </w:rPr>
        <w:t xml:space="preserve">, </w:t>
      </w:r>
      <w:r w:rsidRPr="00861CCF">
        <w:rPr>
          <w:rFonts w:ascii="Arial" w:hAnsi="Arial" w:cs="Arial"/>
          <w:i/>
          <w:iCs/>
          <w:lang w:val="pt-BR" w:eastAsia="en-IN" w:bidi="hi-IN"/>
        </w:rPr>
        <w:t>10</w:t>
      </w:r>
      <w:r w:rsidRPr="00861CCF">
        <w:rPr>
          <w:rFonts w:ascii="Arial" w:hAnsi="Arial" w:cs="Arial"/>
          <w:lang w:val="pt-BR" w:eastAsia="en-IN" w:bidi="hi-IN"/>
        </w:rPr>
        <w:t>(03), 2050003. doi:10.1142/s1793984420500038.</w:t>
      </w:r>
    </w:p>
    <w:p w14:paraId="4C8DE563" w14:textId="18E2F86C" w:rsidR="00861CCF" w:rsidRPr="00861CCF" w:rsidRDefault="00861CCF">
      <w:pPr>
        <w:pStyle w:val="ListParagraph"/>
        <w:numPr>
          <w:ilvl w:val="0"/>
          <w:numId w:val="17"/>
        </w:numPr>
        <w:spacing w:before="100" w:beforeAutospacing="1" w:line="360" w:lineRule="auto"/>
        <w:ind w:left="284"/>
        <w:jc w:val="both"/>
        <w:rPr>
          <w:rFonts w:ascii="Arial" w:hAnsi="Arial" w:cs="Arial"/>
          <w:lang w:val="en-IN" w:eastAsia="en-IN" w:bidi="hi-IN"/>
        </w:rPr>
      </w:pPr>
      <w:r w:rsidRPr="00861CCF">
        <w:rPr>
          <w:rFonts w:ascii="Arial" w:hAnsi="Arial" w:cs="Arial"/>
          <w:lang w:val="pt-BR" w:eastAsia="en-IN" w:bidi="hi-IN"/>
        </w:rPr>
        <w:t xml:space="preserve">A Kumar, VK Vashistha, S Ahmed, A Ali, DK Das. </w:t>
      </w:r>
      <w:r w:rsidRPr="00861CCF">
        <w:rPr>
          <w:rFonts w:ascii="Arial" w:hAnsi="Arial" w:cs="Arial"/>
          <w:lang w:val="en-IN" w:eastAsia="en-IN" w:bidi="hi-IN"/>
        </w:rPr>
        <w:t xml:space="preserve">Electrochemical and Antimicrobial Studies of N4-Macrocycles of Cobalt (II) and Nickel (II) Metal Ions. </w:t>
      </w:r>
      <w:r w:rsidRPr="00861CCF">
        <w:rPr>
          <w:rFonts w:ascii="Arial" w:hAnsi="Arial" w:cs="Arial"/>
          <w:i/>
          <w:iCs/>
          <w:lang w:val="en-IN" w:eastAsia="en-IN" w:bidi="hi-IN"/>
        </w:rPr>
        <w:t>Analytical and Bioanalytical Electrochemistry</w:t>
      </w:r>
      <w:r w:rsidRPr="00861CCF">
        <w:rPr>
          <w:rFonts w:ascii="Arial" w:hAnsi="Arial" w:cs="Arial"/>
          <w:lang w:val="en-IN" w:eastAsia="en-IN" w:bidi="hi-IN"/>
        </w:rPr>
        <w:t xml:space="preserve"> </w:t>
      </w:r>
      <w:r w:rsidRPr="00861CCF">
        <w:rPr>
          <w:rFonts w:ascii="Arial" w:hAnsi="Arial" w:cs="Arial"/>
          <w:b/>
          <w:bCs/>
          <w:lang w:val="en-IN" w:eastAsia="en-IN" w:bidi="hi-IN"/>
        </w:rPr>
        <w:t>2020</w:t>
      </w:r>
      <w:r w:rsidRPr="00861CCF">
        <w:rPr>
          <w:rFonts w:ascii="Arial" w:hAnsi="Arial" w:cs="Arial"/>
          <w:lang w:val="en-IN" w:eastAsia="en-IN" w:bidi="hi-IN"/>
        </w:rPr>
        <w:t xml:space="preserve">, </w:t>
      </w:r>
      <w:r w:rsidRPr="00861CCF">
        <w:rPr>
          <w:rFonts w:ascii="Arial" w:hAnsi="Arial" w:cs="Arial"/>
          <w:i/>
          <w:iCs/>
          <w:lang w:val="en-IN" w:eastAsia="en-IN" w:bidi="hi-IN"/>
        </w:rPr>
        <w:t>12</w:t>
      </w:r>
      <w:r w:rsidRPr="00861CCF">
        <w:rPr>
          <w:rFonts w:ascii="Arial" w:hAnsi="Arial" w:cs="Arial"/>
          <w:lang w:val="en-IN" w:eastAsia="en-IN" w:bidi="hi-IN"/>
        </w:rPr>
        <w:t>(7), 922–930.</w:t>
      </w:r>
    </w:p>
    <w:p w14:paraId="7AA5E080" w14:textId="782BDB27" w:rsidR="00861CCF" w:rsidRPr="00861CCF" w:rsidRDefault="00861CCF">
      <w:pPr>
        <w:pStyle w:val="ListParagraph"/>
        <w:numPr>
          <w:ilvl w:val="0"/>
          <w:numId w:val="17"/>
        </w:numPr>
        <w:spacing w:before="100" w:beforeAutospacing="1" w:line="360" w:lineRule="auto"/>
        <w:ind w:left="284"/>
        <w:jc w:val="both"/>
        <w:rPr>
          <w:rFonts w:ascii="Arial" w:hAnsi="Arial" w:cs="Arial"/>
          <w:lang w:val="en-IN" w:eastAsia="en-IN" w:bidi="hi-IN"/>
        </w:rPr>
      </w:pPr>
      <w:r w:rsidRPr="00861CCF">
        <w:rPr>
          <w:rFonts w:ascii="Arial" w:hAnsi="Arial" w:cs="Arial"/>
          <w:lang w:val="pt-BR" w:eastAsia="en-IN" w:bidi="hi-IN"/>
        </w:rPr>
        <w:t xml:space="preserve">Y Kumar, VK Vashistha*, V Sharma, R Patil, DK Das. </w:t>
      </w:r>
      <w:r w:rsidRPr="00861CCF">
        <w:rPr>
          <w:rFonts w:ascii="Arial" w:hAnsi="Arial" w:cs="Arial"/>
          <w:lang w:val="en-IN" w:eastAsia="en-IN" w:bidi="hi-IN"/>
        </w:rPr>
        <w:t xml:space="preserve">Manganese Ferrite Nanocomposite Modified Electrochemical Sensor for the Detection of Guanine and Uric Acid. </w:t>
      </w:r>
      <w:r w:rsidRPr="00861CCF">
        <w:rPr>
          <w:rFonts w:ascii="Arial" w:hAnsi="Arial" w:cs="Arial"/>
          <w:i/>
          <w:iCs/>
          <w:lang w:val="en-IN" w:eastAsia="en-IN" w:bidi="hi-IN"/>
        </w:rPr>
        <w:t>Analytical and Bioanalytical Electrochemistry</w:t>
      </w:r>
      <w:r w:rsidRPr="00861CCF">
        <w:rPr>
          <w:rFonts w:ascii="Arial" w:hAnsi="Arial" w:cs="Arial"/>
          <w:lang w:val="en-IN" w:eastAsia="en-IN" w:bidi="hi-IN"/>
        </w:rPr>
        <w:t xml:space="preserve"> </w:t>
      </w:r>
      <w:r w:rsidRPr="00861CCF">
        <w:rPr>
          <w:rFonts w:ascii="Arial" w:hAnsi="Arial" w:cs="Arial"/>
          <w:b/>
          <w:bCs/>
          <w:lang w:val="en-IN" w:eastAsia="en-IN" w:bidi="hi-IN"/>
        </w:rPr>
        <w:t>2020</w:t>
      </w:r>
      <w:r w:rsidRPr="00861CCF">
        <w:rPr>
          <w:rFonts w:ascii="Arial" w:hAnsi="Arial" w:cs="Arial"/>
          <w:lang w:val="en-IN" w:eastAsia="en-IN" w:bidi="hi-IN"/>
        </w:rPr>
        <w:t xml:space="preserve">, </w:t>
      </w:r>
      <w:r w:rsidRPr="00861CCF">
        <w:rPr>
          <w:rFonts w:ascii="Arial" w:hAnsi="Arial" w:cs="Arial"/>
          <w:i/>
          <w:iCs/>
          <w:lang w:val="en-IN" w:eastAsia="en-IN" w:bidi="hi-IN"/>
        </w:rPr>
        <w:t>12</w:t>
      </w:r>
      <w:r w:rsidRPr="00861CCF">
        <w:rPr>
          <w:rFonts w:ascii="Arial" w:hAnsi="Arial" w:cs="Arial"/>
          <w:lang w:val="en-IN" w:eastAsia="en-IN" w:bidi="hi-IN"/>
        </w:rPr>
        <w:t>(6), 653–662.</w:t>
      </w:r>
    </w:p>
    <w:p w14:paraId="48A29106" w14:textId="699E263E" w:rsidR="00861CCF" w:rsidRPr="00861CCF" w:rsidRDefault="003D12E4">
      <w:pPr>
        <w:pStyle w:val="ListParagraph"/>
        <w:numPr>
          <w:ilvl w:val="0"/>
          <w:numId w:val="17"/>
        </w:numPr>
        <w:spacing w:before="100" w:beforeAutospacing="1" w:line="360" w:lineRule="auto"/>
        <w:ind w:left="284"/>
        <w:jc w:val="both"/>
        <w:rPr>
          <w:rFonts w:ascii="Arial" w:hAnsi="Arial" w:cs="Arial"/>
          <w:lang w:val="en-IN" w:eastAsia="en-IN" w:bidi="hi-IN"/>
        </w:rPr>
      </w:pPr>
      <w:r w:rsidRPr="003D12E4">
        <w:rPr>
          <w:rFonts w:ascii="Arial" w:hAnsi="Arial" w:cs="Arial"/>
          <w:lang w:val="en-IN" w:eastAsia="en-IN" w:bidi="hi-IN"/>
        </w:rPr>
        <w:t>Y</w:t>
      </w:r>
      <w:r>
        <w:rPr>
          <w:rFonts w:ascii="Arial" w:hAnsi="Arial" w:cs="Arial"/>
          <w:lang w:val="en-IN" w:eastAsia="en-IN" w:bidi="hi-IN"/>
        </w:rPr>
        <w:t xml:space="preserve"> </w:t>
      </w:r>
      <w:r w:rsidRPr="003D12E4">
        <w:rPr>
          <w:rFonts w:ascii="Arial" w:hAnsi="Arial" w:cs="Arial"/>
          <w:lang w:val="en-IN" w:eastAsia="en-IN" w:bidi="hi-IN"/>
        </w:rPr>
        <w:t>Kumar, VK Vashistha, and D.</w:t>
      </w:r>
      <w:r>
        <w:rPr>
          <w:rFonts w:ascii="Arial" w:hAnsi="Arial" w:cs="Arial"/>
          <w:lang w:val="en-IN" w:eastAsia="en-IN" w:bidi="hi-IN"/>
        </w:rPr>
        <w:t>K</w:t>
      </w:r>
      <w:r w:rsidRPr="003D12E4">
        <w:rPr>
          <w:rFonts w:ascii="Arial" w:hAnsi="Arial" w:cs="Arial"/>
          <w:lang w:val="en-IN" w:eastAsia="en-IN" w:bidi="hi-IN"/>
        </w:rPr>
        <w:t>.</w:t>
      </w:r>
      <w:r>
        <w:t xml:space="preserve"> </w:t>
      </w:r>
      <w:r w:rsidRPr="003D12E4">
        <w:rPr>
          <w:rFonts w:ascii="Arial" w:hAnsi="Arial" w:cs="Arial"/>
          <w:lang w:val="en-IN" w:eastAsia="en-IN" w:bidi="hi-IN"/>
        </w:rPr>
        <w:t xml:space="preserve">Das, </w:t>
      </w:r>
      <w:r w:rsidR="00861CCF" w:rsidRPr="00861CCF">
        <w:rPr>
          <w:rFonts w:ascii="Arial" w:hAnsi="Arial" w:cs="Arial"/>
          <w:lang w:val="en-IN" w:eastAsia="en-IN" w:bidi="hi-IN"/>
        </w:rPr>
        <w:t xml:space="preserve">Praseodymium ferrite nano-particles based modified electrode and its application in determination of dopamine. </w:t>
      </w:r>
      <w:proofErr w:type="spellStart"/>
      <w:r w:rsidR="00861CCF" w:rsidRPr="00861CCF">
        <w:rPr>
          <w:rFonts w:ascii="Arial" w:hAnsi="Arial" w:cs="Arial"/>
          <w:i/>
          <w:iCs/>
          <w:lang w:val="en-IN" w:eastAsia="en-IN" w:bidi="hi-IN"/>
        </w:rPr>
        <w:t>Biointerface</w:t>
      </w:r>
      <w:proofErr w:type="spellEnd"/>
      <w:r w:rsidR="00861CCF" w:rsidRPr="00861CCF">
        <w:rPr>
          <w:rFonts w:ascii="Arial" w:hAnsi="Arial" w:cs="Arial"/>
          <w:i/>
          <w:iCs/>
          <w:lang w:val="en-IN" w:eastAsia="en-IN" w:bidi="hi-IN"/>
        </w:rPr>
        <w:t xml:space="preserve"> Research in Applied Chemistry</w:t>
      </w:r>
      <w:r w:rsidR="00861CCF" w:rsidRPr="00861CCF">
        <w:rPr>
          <w:rFonts w:ascii="Arial" w:hAnsi="Arial" w:cs="Arial"/>
          <w:lang w:val="en-IN" w:eastAsia="en-IN" w:bidi="hi-IN"/>
        </w:rPr>
        <w:t xml:space="preserve"> </w:t>
      </w:r>
      <w:r w:rsidR="00861CCF" w:rsidRPr="00861CCF">
        <w:rPr>
          <w:rFonts w:ascii="Arial" w:hAnsi="Arial" w:cs="Arial"/>
          <w:b/>
          <w:bCs/>
          <w:lang w:val="en-IN" w:eastAsia="en-IN" w:bidi="hi-IN"/>
        </w:rPr>
        <w:t>2020</w:t>
      </w:r>
      <w:r w:rsidR="00861CCF" w:rsidRPr="00861CCF">
        <w:rPr>
          <w:rFonts w:ascii="Arial" w:hAnsi="Arial" w:cs="Arial"/>
          <w:lang w:val="en-IN" w:eastAsia="en-IN" w:bidi="hi-IN"/>
        </w:rPr>
        <w:t xml:space="preserve">, </w:t>
      </w:r>
      <w:r w:rsidR="00861CCF" w:rsidRPr="00861CCF">
        <w:rPr>
          <w:rFonts w:ascii="Arial" w:hAnsi="Arial" w:cs="Arial"/>
          <w:i/>
          <w:iCs/>
          <w:lang w:val="en-IN" w:eastAsia="en-IN" w:bidi="hi-IN"/>
        </w:rPr>
        <w:t>10</w:t>
      </w:r>
      <w:r w:rsidR="00861CCF" w:rsidRPr="00861CCF">
        <w:rPr>
          <w:rFonts w:ascii="Arial" w:hAnsi="Arial" w:cs="Arial"/>
          <w:lang w:val="en-IN" w:eastAsia="en-IN" w:bidi="hi-IN"/>
        </w:rPr>
        <w:t>(4), 5855–5859. doi:10.33263/briac104.855859.</w:t>
      </w:r>
    </w:p>
    <w:p w14:paraId="1FA27D35" w14:textId="083BCD33" w:rsidR="00861CCF" w:rsidRPr="00861CCF" w:rsidRDefault="00861CCF">
      <w:pPr>
        <w:pStyle w:val="ListParagraph"/>
        <w:numPr>
          <w:ilvl w:val="0"/>
          <w:numId w:val="17"/>
        </w:numPr>
        <w:spacing w:before="100" w:beforeAutospacing="1" w:line="360" w:lineRule="auto"/>
        <w:ind w:left="284"/>
        <w:jc w:val="both"/>
        <w:rPr>
          <w:rFonts w:ascii="Arial" w:hAnsi="Arial" w:cs="Arial"/>
          <w:lang w:val="en-IN" w:eastAsia="en-IN" w:bidi="hi-IN"/>
        </w:rPr>
      </w:pPr>
      <w:r w:rsidRPr="00861CCF">
        <w:rPr>
          <w:rFonts w:ascii="Arial" w:hAnsi="Arial" w:cs="Arial"/>
          <w:lang w:val="pt-BR" w:eastAsia="en-IN" w:bidi="hi-IN"/>
        </w:rPr>
        <w:t xml:space="preserve">VK Vashistha, DK Das, A Yadav, D Saini, A Kumar. </w:t>
      </w:r>
      <w:r w:rsidRPr="00861CCF">
        <w:rPr>
          <w:rFonts w:ascii="Arial" w:hAnsi="Arial" w:cs="Arial"/>
          <w:lang w:val="en-IN" w:eastAsia="en-IN" w:bidi="hi-IN"/>
        </w:rPr>
        <w:t xml:space="preserve">Structure and Catalytic Performance of N4-Macrocycles of </w:t>
      </w:r>
      <w:proofErr w:type="spellStart"/>
      <w:r w:rsidRPr="00861CCF">
        <w:rPr>
          <w:rFonts w:ascii="Arial" w:hAnsi="Arial" w:cs="Arial"/>
          <w:lang w:val="en-IN" w:eastAsia="en-IN" w:bidi="hi-IN"/>
        </w:rPr>
        <w:t>FeIII</w:t>
      </w:r>
      <w:proofErr w:type="spellEnd"/>
      <w:r w:rsidRPr="00861CCF">
        <w:rPr>
          <w:rFonts w:ascii="Arial" w:hAnsi="Arial" w:cs="Arial"/>
          <w:lang w:val="en-IN" w:eastAsia="en-IN" w:bidi="hi-IN"/>
        </w:rPr>
        <w:t xml:space="preserve"> and </w:t>
      </w:r>
      <w:proofErr w:type="spellStart"/>
      <w:r w:rsidRPr="00861CCF">
        <w:rPr>
          <w:rFonts w:ascii="Arial" w:hAnsi="Arial" w:cs="Arial"/>
          <w:lang w:val="en-IN" w:eastAsia="en-IN" w:bidi="hi-IN"/>
        </w:rPr>
        <w:t>CoII</w:t>
      </w:r>
      <w:proofErr w:type="spellEnd"/>
      <w:r w:rsidRPr="00861CCF">
        <w:rPr>
          <w:rFonts w:ascii="Arial" w:hAnsi="Arial" w:cs="Arial"/>
          <w:lang w:val="en-IN" w:eastAsia="en-IN" w:bidi="hi-IN"/>
        </w:rPr>
        <w:t xml:space="preserve"> for Oxidation of Hydroquinone. </w:t>
      </w:r>
      <w:r w:rsidR="003D12E4" w:rsidRPr="003D12E4">
        <w:rPr>
          <w:rFonts w:ascii="Arial" w:hAnsi="Arial" w:cs="Arial"/>
          <w:i/>
          <w:iCs/>
          <w:lang w:val="en-IN" w:eastAsia="en-IN" w:bidi="hi-IN"/>
        </w:rPr>
        <w:t>Analytical and Bioanalytical Electrochemistry</w:t>
      </w:r>
      <w:r w:rsidR="003D12E4">
        <w:rPr>
          <w:rFonts w:ascii="Arial" w:hAnsi="Arial" w:cs="Arial"/>
          <w:i/>
          <w:iCs/>
          <w:lang w:val="en-IN" w:eastAsia="en-IN" w:bidi="hi-IN"/>
        </w:rPr>
        <w:t xml:space="preserve">, </w:t>
      </w:r>
      <w:r w:rsidRPr="00861CCF">
        <w:rPr>
          <w:rFonts w:ascii="Arial" w:hAnsi="Arial" w:cs="Arial"/>
          <w:b/>
          <w:bCs/>
          <w:lang w:val="en-IN" w:eastAsia="en-IN" w:bidi="hi-IN"/>
        </w:rPr>
        <w:t>2020</w:t>
      </w:r>
      <w:r w:rsidRPr="00861CCF">
        <w:rPr>
          <w:rFonts w:ascii="Arial" w:hAnsi="Arial" w:cs="Arial"/>
          <w:lang w:val="en-IN" w:eastAsia="en-IN" w:bidi="hi-IN"/>
        </w:rPr>
        <w:t xml:space="preserve">, </w:t>
      </w:r>
      <w:r w:rsidRPr="00861CCF">
        <w:rPr>
          <w:rFonts w:ascii="Arial" w:hAnsi="Arial" w:cs="Arial"/>
          <w:i/>
          <w:iCs/>
          <w:lang w:val="en-IN" w:eastAsia="en-IN" w:bidi="hi-IN"/>
        </w:rPr>
        <w:t>12</w:t>
      </w:r>
      <w:r w:rsidRPr="00861CCF">
        <w:rPr>
          <w:rFonts w:ascii="Arial" w:hAnsi="Arial" w:cs="Arial"/>
          <w:lang w:val="en-IN" w:eastAsia="en-IN" w:bidi="hi-IN"/>
        </w:rPr>
        <w:t>(8), 318–328.</w:t>
      </w:r>
    </w:p>
    <w:p w14:paraId="37AA0E8E" w14:textId="76640CD2" w:rsidR="00861CCF" w:rsidRPr="00861CCF" w:rsidRDefault="00861CCF">
      <w:pPr>
        <w:pStyle w:val="ListParagraph"/>
        <w:numPr>
          <w:ilvl w:val="0"/>
          <w:numId w:val="17"/>
        </w:numPr>
        <w:spacing w:before="100" w:beforeAutospacing="1" w:line="360" w:lineRule="auto"/>
        <w:ind w:left="284"/>
        <w:jc w:val="both"/>
        <w:rPr>
          <w:rFonts w:ascii="Arial" w:hAnsi="Arial" w:cs="Arial"/>
          <w:lang w:val="en-IN" w:eastAsia="en-IN" w:bidi="hi-IN"/>
        </w:rPr>
      </w:pPr>
      <w:r w:rsidRPr="00861CCF">
        <w:rPr>
          <w:rFonts w:ascii="Arial" w:hAnsi="Arial" w:cs="Arial"/>
          <w:lang w:val="en-IN" w:eastAsia="en-IN" w:bidi="hi-IN"/>
        </w:rPr>
        <w:t xml:space="preserve">Vashistha, V. K.; Bhushan, R. Thin-layer chromatographic enantioseparation of atenolol and propranolol using (S)-naproxen as chiral selector: direct and indirect approaches. </w:t>
      </w:r>
      <w:r w:rsidRPr="00861CCF">
        <w:rPr>
          <w:rFonts w:ascii="Arial" w:hAnsi="Arial" w:cs="Arial"/>
          <w:i/>
          <w:iCs/>
          <w:lang w:val="en-IN" w:eastAsia="en-IN" w:bidi="hi-IN"/>
        </w:rPr>
        <w:t>JPC - Journal of Planar Chromatography - Modern TLC</w:t>
      </w:r>
      <w:r w:rsidRPr="00861CCF">
        <w:rPr>
          <w:rFonts w:ascii="Arial" w:hAnsi="Arial" w:cs="Arial"/>
          <w:lang w:val="en-IN" w:eastAsia="en-IN" w:bidi="hi-IN"/>
        </w:rPr>
        <w:t xml:space="preserve"> </w:t>
      </w:r>
      <w:r w:rsidRPr="00861CCF">
        <w:rPr>
          <w:rFonts w:ascii="Arial" w:hAnsi="Arial" w:cs="Arial"/>
          <w:b/>
          <w:bCs/>
          <w:lang w:val="en-IN" w:eastAsia="en-IN" w:bidi="hi-IN"/>
        </w:rPr>
        <w:t>2020</w:t>
      </w:r>
      <w:r w:rsidRPr="00861CCF">
        <w:rPr>
          <w:rFonts w:ascii="Arial" w:hAnsi="Arial" w:cs="Arial"/>
          <w:lang w:val="en-IN" w:eastAsia="en-IN" w:bidi="hi-IN"/>
        </w:rPr>
        <w:t xml:space="preserve">, </w:t>
      </w:r>
      <w:r w:rsidRPr="00861CCF">
        <w:rPr>
          <w:rFonts w:ascii="Arial" w:hAnsi="Arial" w:cs="Arial"/>
          <w:i/>
          <w:iCs/>
          <w:lang w:val="en-IN" w:eastAsia="en-IN" w:bidi="hi-IN"/>
        </w:rPr>
        <w:t>33</w:t>
      </w:r>
      <w:r w:rsidRPr="00861CCF">
        <w:rPr>
          <w:rFonts w:ascii="Arial" w:hAnsi="Arial" w:cs="Arial"/>
          <w:lang w:val="en-IN" w:eastAsia="en-IN" w:bidi="hi-IN"/>
        </w:rPr>
        <w:t>(2), 101–107. doi:10.1007/s00764-020-00017-0.</w:t>
      </w:r>
    </w:p>
    <w:p w14:paraId="11FD2F30" w14:textId="20DE54BF" w:rsidR="00861CCF" w:rsidRPr="00861CCF" w:rsidRDefault="00861CCF">
      <w:pPr>
        <w:pStyle w:val="ListParagraph"/>
        <w:numPr>
          <w:ilvl w:val="0"/>
          <w:numId w:val="17"/>
        </w:numPr>
        <w:spacing w:before="100" w:beforeAutospacing="1" w:line="360" w:lineRule="auto"/>
        <w:ind w:left="284"/>
        <w:jc w:val="both"/>
        <w:rPr>
          <w:rFonts w:ascii="Arial" w:hAnsi="Arial" w:cs="Arial"/>
          <w:lang w:val="en-IN" w:eastAsia="en-IN" w:bidi="hi-IN"/>
        </w:rPr>
      </w:pPr>
      <w:r w:rsidRPr="00861CCF">
        <w:rPr>
          <w:rFonts w:ascii="Arial" w:hAnsi="Arial" w:cs="Arial"/>
          <w:lang w:val="en-IN" w:eastAsia="en-IN" w:bidi="hi-IN"/>
        </w:rPr>
        <w:t xml:space="preserve">Vashistha, V. K.; Kumar, A. Stereochemical facets of clinical β-blockers: An overview. </w:t>
      </w:r>
      <w:r w:rsidRPr="00861CCF">
        <w:rPr>
          <w:rFonts w:ascii="Arial" w:hAnsi="Arial" w:cs="Arial"/>
          <w:i/>
          <w:iCs/>
          <w:lang w:val="en-IN" w:eastAsia="en-IN" w:bidi="hi-IN"/>
        </w:rPr>
        <w:t>Chirality</w:t>
      </w:r>
      <w:r w:rsidRPr="00861CCF">
        <w:rPr>
          <w:rFonts w:ascii="Arial" w:hAnsi="Arial" w:cs="Arial"/>
          <w:lang w:val="en-IN" w:eastAsia="en-IN" w:bidi="hi-IN"/>
        </w:rPr>
        <w:t xml:space="preserve"> </w:t>
      </w:r>
      <w:r w:rsidRPr="00861CCF">
        <w:rPr>
          <w:rFonts w:ascii="Arial" w:hAnsi="Arial" w:cs="Arial"/>
          <w:b/>
          <w:bCs/>
          <w:lang w:val="en-IN" w:eastAsia="en-IN" w:bidi="hi-IN"/>
        </w:rPr>
        <w:t>2020</w:t>
      </w:r>
      <w:r w:rsidRPr="00861CCF">
        <w:rPr>
          <w:rFonts w:ascii="Arial" w:hAnsi="Arial" w:cs="Arial"/>
          <w:lang w:val="en-IN" w:eastAsia="en-IN" w:bidi="hi-IN"/>
        </w:rPr>
        <w:t xml:space="preserve">, </w:t>
      </w:r>
      <w:r w:rsidRPr="00861CCF">
        <w:rPr>
          <w:rFonts w:ascii="Arial" w:hAnsi="Arial" w:cs="Arial"/>
          <w:i/>
          <w:iCs/>
          <w:lang w:val="en-IN" w:eastAsia="en-IN" w:bidi="hi-IN"/>
        </w:rPr>
        <w:t>32</w:t>
      </w:r>
      <w:r w:rsidRPr="00861CCF">
        <w:rPr>
          <w:rFonts w:ascii="Arial" w:hAnsi="Arial" w:cs="Arial"/>
          <w:lang w:val="en-IN" w:eastAsia="en-IN" w:bidi="hi-IN"/>
        </w:rPr>
        <w:t>(5), 722–735. doi:10.1002/chir.23200.</w:t>
      </w:r>
    </w:p>
    <w:p w14:paraId="3907F07F" w14:textId="1C9AAE7E" w:rsidR="00861CCF" w:rsidRPr="00861CCF" w:rsidRDefault="00861CCF">
      <w:pPr>
        <w:pStyle w:val="ListParagraph"/>
        <w:numPr>
          <w:ilvl w:val="0"/>
          <w:numId w:val="17"/>
        </w:numPr>
        <w:spacing w:before="100" w:beforeAutospacing="1" w:line="360" w:lineRule="auto"/>
        <w:ind w:left="284"/>
        <w:jc w:val="both"/>
        <w:rPr>
          <w:rFonts w:ascii="Arial" w:hAnsi="Arial" w:cs="Arial"/>
          <w:lang w:val="en-IN" w:eastAsia="en-IN" w:bidi="hi-IN"/>
        </w:rPr>
      </w:pPr>
      <w:r w:rsidRPr="00861CCF">
        <w:rPr>
          <w:rFonts w:ascii="Arial" w:hAnsi="Arial" w:cs="Arial"/>
          <w:lang w:val="en-IN" w:eastAsia="en-IN" w:bidi="hi-IN"/>
        </w:rPr>
        <w:t xml:space="preserve">Vashistha, V. K.; Kumar, A. Design and synthesis of MnN4 macrocyclic complex for efficient oxygen reduction reaction electrocatalysis. </w:t>
      </w:r>
      <w:r w:rsidRPr="00861CCF">
        <w:rPr>
          <w:rFonts w:ascii="Arial" w:hAnsi="Arial" w:cs="Arial"/>
          <w:i/>
          <w:iCs/>
          <w:lang w:val="en-IN" w:eastAsia="en-IN" w:bidi="hi-IN"/>
        </w:rPr>
        <w:t>Inorganic chemistry communications</w:t>
      </w:r>
      <w:r w:rsidRPr="00861CCF">
        <w:rPr>
          <w:rFonts w:ascii="Arial" w:hAnsi="Arial" w:cs="Arial"/>
          <w:lang w:val="en-IN" w:eastAsia="en-IN" w:bidi="hi-IN"/>
        </w:rPr>
        <w:t xml:space="preserve"> </w:t>
      </w:r>
      <w:r w:rsidRPr="00861CCF">
        <w:rPr>
          <w:rFonts w:ascii="Arial" w:hAnsi="Arial" w:cs="Arial"/>
          <w:b/>
          <w:bCs/>
          <w:lang w:val="en-IN" w:eastAsia="en-IN" w:bidi="hi-IN"/>
        </w:rPr>
        <w:t>2020</w:t>
      </w:r>
      <w:r w:rsidRPr="00861CCF">
        <w:rPr>
          <w:rFonts w:ascii="Arial" w:hAnsi="Arial" w:cs="Arial"/>
          <w:lang w:val="en-IN" w:eastAsia="en-IN" w:bidi="hi-IN"/>
        </w:rPr>
        <w:t xml:space="preserve">, </w:t>
      </w:r>
      <w:r w:rsidRPr="00861CCF">
        <w:rPr>
          <w:rFonts w:ascii="Arial" w:hAnsi="Arial" w:cs="Arial"/>
          <w:i/>
          <w:iCs/>
          <w:lang w:val="en-IN" w:eastAsia="en-IN" w:bidi="hi-IN"/>
        </w:rPr>
        <w:t>112</w:t>
      </w:r>
      <w:r w:rsidRPr="00861CCF">
        <w:rPr>
          <w:rFonts w:ascii="Arial" w:hAnsi="Arial" w:cs="Arial"/>
          <w:lang w:val="en-IN" w:eastAsia="en-IN" w:bidi="hi-IN"/>
        </w:rPr>
        <w:t xml:space="preserve">(107700), 107700. </w:t>
      </w:r>
      <w:proofErr w:type="gramStart"/>
      <w:r w:rsidRPr="00861CCF">
        <w:rPr>
          <w:rFonts w:ascii="Arial" w:hAnsi="Arial" w:cs="Arial"/>
          <w:lang w:val="en-IN" w:eastAsia="en-IN" w:bidi="hi-IN"/>
        </w:rPr>
        <w:t>doi:10.1016/j.inoche</w:t>
      </w:r>
      <w:proofErr w:type="gramEnd"/>
      <w:r w:rsidRPr="00861CCF">
        <w:rPr>
          <w:rFonts w:ascii="Arial" w:hAnsi="Arial" w:cs="Arial"/>
          <w:lang w:val="en-IN" w:eastAsia="en-IN" w:bidi="hi-IN"/>
        </w:rPr>
        <w:t>.2019.107700.</w:t>
      </w:r>
    </w:p>
    <w:p w14:paraId="00A20A7D" w14:textId="68ADACB8" w:rsidR="00861CCF" w:rsidRPr="00861CCF" w:rsidRDefault="003D12E4">
      <w:pPr>
        <w:pStyle w:val="ListParagraph"/>
        <w:numPr>
          <w:ilvl w:val="0"/>
          <w:numId w:val="17"/>
        </w:numPr>
        <w:spacing w:before="100" w:beforeAutospacing="1" w:line="360" w:lineRule="auto"/>
        <w:ind w:left="284"/>
        <w:jc w:val="both"/>
        <w:rPr>
          <w:rFonts w:ascii="Arial" w:hAnsi="Arial" w:cs="Arial"/>
          <w:lang w:val="en-IN" w:eastAsia="en-IN" w:bidi="hi-IN"/>
        </w:rPr>
      </w:pPr>
      <w:r w:rsidRPr="003D12E4">
        <w:rPr>
          <w:rFonts w:ascii="Arial" w:hAnsi="Arial" w:cs="Arial"/>
          <w:lang w:val="en-IN" w:eastAsia="en-IN" w:bidi="hi-IN"/>
        </w:rPr>
        <w:t>Vivek Sharma</w:t>
      </w:r>
      <w:r>
        <w:rPr>
          <w:rFonts w:ascii="Arial" w:hAnsi="Arial" w:cs="Arial"/>
          <w:lang w:val="en-IN" w:eastAsia="en-IN" w:bidi="hi-IN"/>
        </w:rPr>
        <w:t xml:space="preserve">, </w:t>
      </w:r>
      <w:r w:rsidRPr="003D12E4">
        <w:rPr>
          <w:rFonts w:ascii="Arial" w:hAnsi="Arial" w:cs="Arial"/>
          <w:lang w:val="en-IN" w:eastAsia="en-IN" w:bidi="hi-IN"/>
        </w:rPr>
        <w:t>Vinod Kumar Vashistha</w:t>
      </w:r>
      <w:r>
        <w:rPr>
          <w:rFonts w:ascii="Arial" w:hAnsi="Arial" w:cs="Arial"/>
          <w:lang w:val="en-IN" w:eastAsia="en-IN" w:bidi="hi-IN"/>
        </w:rPr>
        <w:t xml:space="preserve">, </w:t>
      </w:r>
      <w:r w:rsidRPr="003D12E4">
        <w:rPr>
          <w:rFonts w:ascii="Arial" w:hAnsi="Arial" w:cs="Arial"/>
          <w:lang w:val="en-IN" w:eastAsia="en-IN" w:bidi="hi-IN"/>
        </w:rPr>
        <w:t>Deepak Kumar Das</w:t>
      </w:r>
      <w:r>
        <w:rPr>
          <w:rFonts w:ascii="Arial" w:hAnsi="Arial" w:cs="Arial"/>
          <w:lang w:val="en-IN" w:eastAsia="en-IN" w:bidi="hi-IN"/>
        </w:rPr>
        <w:t xml:space="preserve">, </w:t>
      </w:r>
      <w:r w:rsidR="00861CCF" w:rsidRPr="00861CCF">
        <w:rPr>
          <w:rFonts w:ascii="Arial" w:hAnsi="Arial" w:cs="Arial"/>
          <w:lang w:val="en-IN" w:eastAsia="en-IN" w:bidi="hi-IN"/>
        </w:rPr>
        <w:t xml:space="preserve">Biological and electrochemical studies of macrocyclic complexes of iron and cobalt. </w:t>
      </w:r>
      <w:proofErr w:type="spellStart"/>
      <w:r w:rsidR="00861CCF" w:rsidRPr="00861CCF">
        <w:rPr>
          <w:rFonts w:ascii="Arial" w:hAnsi="Arial" w:cs="Arial"/>
          <w:i/>
          <w:iCs/>
          <w:lang w:val="en-IN" w:eastAsia="en-IN" w:bidi="hi-IN"/>
        </w:rPr>
        <w:t>Biointerface</w:t>
      </w:r>
      <w:proofErr w:type="spellEnd"/>
      <w:r w:rsidR="00861CCF" w:rsidRPr="00861CCF">
        <w:rPr>
          <w:rFonts w:ascii="Arial" w:hAnsi="Arial" w:cs="Arial"/>
          <w:i/>
          <w:iCs/>
          <w:lang w:val="en-IN" w:eastAsia="en-IN" w:bidi="hi-IN"/>
        </w:rPr>
        <w:t xml:space="preserve"> Research in Applied Chemistry</w:t>
      </w:r>
      <w:r w:rsidR="00861CCF" w:rsidRPr="00861CCF">
        <w:rPr>
          <w:rFonts w:ascii="Arial" w:hAnsi="Arial" w:cs="Arial"/>
          <w:lang w:val="en-IN" w:eastAsia="en-IN" w:bidi="hi-IN"/>
        </w:rPr>
        <w:t xml:space="preserve"> </w:t>
      </w:r>
      <w:r w:rsidR="00861CCF" w:rsidRPr="00861CCF">
        <w:rPr>
          <w:rFonts w:ascii="Arial" w:hAnsi="Arial" w:cs="Arial"/>
          <w:b/>
          <w:bCs/>
          <w:lang w:val="en-IN" w:eastAsia="en-IN" w:bidi="hi-IN"/>
        </w:rPr>
        <w:t>2020</w:t>
      </w:r>
      <w:r w:rsidR="00861CCF" w:rsidRPr="00861CCF">
        <w:rPr>
          <w:rFonts w:ascii="Arial" w:hAnsi="Arial" w:cs="Arial"/>
          <w:lang w:val="en-IN" w:eastAsia="en-IN" w:bidi="hi-IN"/>
        </w:rPr>
        <w:t xml:space="preserve">, </w:t>
      </w:r>
      <w:r w:rsidR="00861CCF" w:rsidRPr="00861CCF">
        <w:rPr>
          <w:rFonts w:ascii="Arial" w:hAnsi="Arial" w:cs="Arial"/>
          <w:i/>
          <w:iCs/>
          <w:lang w:val="en-IN" w:eastAsia="en-IN" w:bidi="hi-IN"/>
        </w:rPr>
        <w:t>11</w:t>
      </w:r>
      <w:r w:rsidR="00861CCF" w:rsidRPr="00861CCF">
        <w:rPr>
          <w:rFonts w:ascii="Arial" w:hAnsi="Arial" w:cs="Arial"/>
          <w:lang w:val="en-IN" w:eastAsia="en-IN" w:bidi="hi-IN"/>
        </w:rPr>
        <w:t>(1), 7393–7399. doi:10.33263/briac111.73937399.</w:t>
      </w:r>
    </w:p>
    <w:p w14:paraId="6379026C" w14:textId="61CD9332" w:rsidR="00861CCF" w:rsidRPr="00861CCF" w:rsidRDefault="00EC7AF9">
      <w:pPr>
        <w:pStyle w:val="ListParagraph"/>
        <w:numPr>
          <w:ilvl w:val="0"/>
          <w:numId w:val="17"/>
        </w:numPr>
        <w:spacing w:before="100" w:beforeAutospacing="1" w:line="360" w:lineRule="auto"/>
        <w:ind w:left="284"/>
        <w:jc w:val="both"/>
        <w:rPr>
          <w:rFonts w:ascii="Arial" w:hAnsi="Arial" w:cs="Arial"/>
          <w:lang w:val="en-IN" w:eastAsia="en-IN" w:bidi="hi-IN"/>
        </w:rPr>
      </w:pPr>
      <w:r w:rsidRPr="00EC7AF9">
        <w:rPr>
          <w:rFonts w:ascii="Arial" w:hAnsi="Arial" w:cs="Arial"/>
          <w:lang w:val="en-IN" w:eastAsia="en-IN" w:bidi="hi-IN"/>
        </w:rPr>
        <w:lastRenderedPageBreak/>
        <w:t xml:space="preserve">Kumar, Y., Vashistha, V.K. and Das, D.K., </w:t>
      </w:r>
      <w:r w:rsidR="00861CCF" w:rsidRPr="00861CCF">
        <w:rPr>
          <w:rFonts w:ascii="Arial" w:hAnsi="Arial" w:cs="Arial"/>
          <w:lang w:val="en-IN" w:eastAsia="en-IN" w:bidi="hi-IN"/>
        </w:rPr>
        <w:t xml:space="preserve">Synthesis of perovskite type NdFeO3 nanoparticles and used as electrochemical sensor for detection of paracetamol. </w:t>
      </w:r>
      <w:r w:rsidR="00861CCF" w:rsidRPr="00861CCF">
        <w:rPr>
          <w:rFonts w:ascii="Arial" w:hAnsi="Arial" w:cs="Arial"/>
          <w:i/>
          <w:iCs/>
          <w:lang w:val="en-IN" w:eastAsia="en-IN" w:bidi="hi-IN"/>
        </w:rPr>
        <w:t xml:space="preserve">Letters in Applied </w:t>
      </w:r>
      <w:proofErr w:type="spellStart"/>
      <w:r w:rsidR="00861CCF" w:rsidRPr="00861CCF">
        <w:rPr>
          <w:rFonts w:ascii="Arial" w:hAnsi="Arial" w:cs="Arial"/>
          <w:i/>
          <w:iCs/>
          <w:lang w:val="en-IN" w:eastAsia="en-IN" w:bidi="hi-IN"/>
        </w:rPr>
        <w:t>Nanobioscience</w:t>
      </w:r>
      <w:proofErr w:type="spellEnd"/>
      <w:r w:rsidR="00861CCF" w:rsidRPr="00861CCF">
        <w:rPr>
          <w:rFonts w:ascii="Arial" w:hAnsi="Arial" w:cs="Arial"/>
          <w:lang w:val="en-IN" w:eastAsia="en-IN" w:bidi="hi-IN"/>
        </w:rPr>
        <w:t xml:space="preserve"> </w:t>
      </w:r>
      <w:r w:rsidR="00861CCF" w:rsidRPr="00861CCF">
        <w:rPr>
          <w:rFonts w:ascii="Arial" w:hAnsi="Arial" w:cs="Arial"/>
          <w:b/>
          <w:bCs/>
          <w:lang w:val="en-IN" w:eastAsia="en-IN" w:bidi="hi-IN"/>
        </w:rPr>
        <w:t>2020</w:t>
      </w:r>
      <w:r w:rsidR="00861CCF" w:rsidRPr="00861CCF">
        <w:rPr>
          <w:rFonts w:ascii="Arial" w:hAnsi="Arial" w:cs="Arial"/>
          <w:lang w:val="en-IN" w:eastAsia="en-IN" w:bidi="hi-IN"/>
        </w:rPr>
        <w:t xml:space="preserve">, </w:t>
      </w:r>
      <w:r w:rsidR="00861CCF" w:rsidRPr="00861CCF">
        <w:rPr>
          <w:rFonts w:ascii="Arial" w:hAnsi="Arial" w:cs="Arial"/>
          <w:i/>
          <w:iCs/>
          <w:lang w:val="en-IN" w:eastAsia="en-IN" w:bidi="hi-IN"/>
        </w:rPr>
        <w:t>9</w:t>
      </w:r>
      <w:r w:rsidR="00861CCF" w:rsidRPr="00861CCF">
        <w:rPr>
          <w:rFonts w:ascii="Arial" w:hAnsi="Arial" w:cs="Arial"/>
          <w:lang w:val="en-IN" w:eastAsia="en-IN" w:bidi="hi-IN"/>
        </w:rPr>
        <w:t>(1), 866–869. doi:10.33263/lianbs91.866869.</w:t>
      </w:r>
    </w:p>
    <w:p w14:paraId="345EDF19" w14:textId="723E6619" w:rsidR="00861CCF" w:rsidRPr="00861CCF" w:rsidRDefault="00861CCF">
      <w:pPr>
        <w:pStyle w:val="ListParagraph"/>
        <w:numPr>
          <w:ilvl w:val="0"/>
          <w:numId w:val="17"/>
        </w:numPr>
        <w:spacing w:before="100" w:beforeAutospacing="1" w:line="360" w:lineRule="auto"/>
        <w:ind w:left="284"/>
        <w:jc w:val="both"/>
        <w:rPr>
          <w:rFonts w:ascii="Arial" w:hAnsi="Arial" w:cs="Arial"/>
          <w:lang w:val="en-IN" w:eastAsia="en-IN" w:bidi="hi-IN"/>
        </w:rPr>
      </w:pPr>
      <w:r w:rsidRPr="00861CCF">
        <w:rPr>
          <w:rFonts w:ascii="Arial" w:hAnsi="Arial" w:cs="Arial"/>
          <w:lang w:val="en-IN" w:eastAsia="en-IN" w:bidi="hi-IN"/>
        </w:rPr>
        <w:t xml:space="preserve">Vashistha, V. K.; Bhushan, R. Sensitive enantioseparation and determination of isoprenaline in human plasma and pharmaceutical formulations. </w:t>
      </w:r>
      <w:r w:rsidRPr="00861CCF">
        <w:rPr>
          <w:rFonts w:ascii="Arial" w:hAnsi="Arial" w:cs="Arial"/>
          <w:i/>
          <w:iCs/>
          <w:lang w:val="en-IN" w:eastAsia="en-IN" w:bidi="hi-IN"/>
        </w:rPr>
        <w:t>Biomedical chromatography: BMC</w:t>
      </w:r>
      <w:r w:rsidRPr="00861CCF">
        <w:rPr>
          <w:rFonts w:ascii="Arial" w:hAnsi="Arial" w:cs="Arial"/>
          <w:lang w:val="en-IN" w:eastAsia="en-IN" w:bidi="hi-IN"/>
        </w:rPr>
        <w:t xml:space="preserve"> </w:t>
      </w:r>
      <w:r w:rsidRPr="00861CCF">
        <w:rPr>
          <w:rFonts w:ascii="Arial" w:hAnsi="Arial" w:cs="Arial"/>
          <w:b/>
          <w:bCs/>
          <w:lang w:val="en-IN" w:eastAsia="en-IN" w:bidi="hi-IN"/>
        </w:rPr>
        <w:t>2019</w:t>
      </w:r>
      <w:r w:rsidRPr="00861CCF">
        <w:rPr>
          <w:rFonts w:ascii="Arial" w:hAnsi="Arial" w:cs="Arial"/>
          <w:lang w:val="en-IN" w:eastAsia="en-IN" w:bidi="hi-IN"/>
        </w:rPr>
        <w:t xml:space="preserve">, </w:t>
      </w:r>
      <w:r w:rsidRPr="00861CCF">
        <w:rPr>
          <w:rFonts w:ascii="Arial" w:hAnsi="Arial" w:cs="Arial"/>
          <w:i/>
          <w:iCs/>
          <w:lang w:val="en-IN" w:eastAsia="en-IN" w:bidi="hi-IN"/>
        </w:rPr>
        <w:t>33</w:t>
      </w:r>
      <w:r w:rsidRPr="00861CCF">
        <w:rPr>
          <w:rFonts w:ascii="Arial" w:hAnsi="Arial" w:cs="Arial"/>
          <w:lang w:val="en-IN" w:eastAsia="en-IN" w:bidi="hi-IN"/>
        </w:rPr>
        <w:t>(8), e4550. doi:10.1002/bmc.4550.</w:t>
      </w:r>
    </w:p>
    <w:p w14:paraId="36A19CAC" w14:textId="62236B51" w:rsidR="00861CCF" w:rsidRPr="00861CCF" w:rsidRDefault="00861CCF">
      <w:pPr>
        <w:pStyle w:val="ListParagraph"/>
        <w:numPr>
          <w:ilvl w:val="0"/>
          <w:numId w:val="17"/>
        </w:numPr>
        <w:spacing w:before="100" w:beforeAutospacing="1" w:line="360" w:lineRule="auto"/>
        <w:ind w:left="284"/>
        <w:jc w:val="both"/>
        <w:rPr>
          <w:rFonts w:ascii="Arial" w:hAnsi="Arial" w:cs="Arial"/>
          <w:lang w:val="en-IN" w:eastAsia="en-IN" w:bidi="hi-IN"/>
        </w:rPr>
      </w:pPr>
      <w:r w:rsidRPr="00861CCF">
        <w:rPr>
          <w:rFonts w:ascii="Arial" w:hAnsi="Arial" w:cs="Arial"/>
          <w:lang w:val="en-IN" w:eastAsia="en-IN" w:bidi="hi-IN"/>
        </w:rPr>
        <w:t xml:space="preserve">Sweety; Vashistha, V. K.; Kumar, A.; Singh, R. Synthesis, electrochemical and antimicrobial studies of Me6-dibenzotetraazamacrocyclic complexes of </w:t>
      </w:r>
      <w:proofErr w:type="gramStart"/>
      <w:r w:rsidRPr="00861CCF">
        <w:rPr>
          <w:rFonts w:ascii="Arial" w:hAnsi="Arial" w:cs="Arial"/>
          <w:lang w:val="en-IN" w:eastAsia="en-IN" w:bidi="hi-IN"/>
        </w:rPr>
        <w:t>Ni(</w:t>
      </w:r>
      <w:proofErr w:type="gramEnd"/>
      <w:r w:rsidRPr="00861CCF">
        <w:rPr>
          <w:rFonts w:ascii="Arial" w:hAnsi="Arial" w:cs="Arial"/>
          <w:lang w:val="en-IN" w:eastAsia="en-IN" w:bidi="hi-IN"/>
        </w:rPr>
        <w:t xml:space="preserve">II) and cu(II) metal ions. </w:t>
      </w:r>
      <w:r w:rsidRPr="00861CCF">
        <w:rPr>
          <w:rFonts w:ascii="Arial" w:hAnsi="Arial" w:cs="Arial"/>
          <w:i/>
          <w:iCs/>
          <w:lang w:val="en-IN" w:eastAsia="en-IN" w:bidi="hi-IN"/>
        </w:rPr>
        <w:t>Russian journal of electrochemistry</w:t>
      </w:r>
      <w:r w:rsidRPr="00861CCF">
        <w:rPr>
          <w:rFonts w:ascii="Arial" w:hAnsi="Arial" w:cs="Arial"/>
          <w:lang w:val="en-IN" w:eastAsia="en-IN" w:bidi="hi-IN"/>
        </w:rPr>
        <w:t xml:space="preserve"> </w:t>
      </w:r>
      <w:r w:rsidRPr="00861CCF">
        <w:rPr>
          <w:rFonts w:ascii="Arial" w:hAnsi="Arial" w:cs="Arial"/>
          <w:b/>
          <w:bCs/>
          <w:lang w:val="en-IN" w:eastAsia="en-IN" w:bidi="hi-IN"/>
        </w:rPr>
        <w:t>2019</w:t>
      </w:r>
      <w:r w:rsidRPr="00861CCF">
        <w:rPr>
          <w:rFonts w:ascii="Arial" w:hAnsi="Arial" w:cs="Arial"/>
          <w:lang w:val="en-IN" w:eastAsia="en-IN" w:bidi="hi-IN"/>
        </w:rPr>
        <w:t xml:space="preserve">, </w:t>
      </w:r>
      <w:r w:rsidRPr="00861CCF">
        <w:rPr>
          <w:rFonts w:ascii="Arial" w:hAnsi="Arial" w:cs="Arial"/>
          <w:i/>
          <w:iCs/>
          <w:lang w:val="en-IN" w:eastAsia="en-IN" w:bidi="hi-IN"/>
        </w:rPr>
        <w:t>55</w:t>
      </w:r>
      <w:r w:rsidRPr="00861CCF">
        <w:rPr>
          <w:rFonts w:ascii="Arial" w:hAnsi="Arial" w:cs="Arial"/>
          <w:lang w:val="en-IN" w:eastAsia="en-IN" w:bidi="hi-IN"/>
        </w:rPr>
        <w:t>(3), 161–167. doi:10.1134/s1023193519020113.</w:t>
      </w:r>
    </w:p>
    <w:p w14:paraId="71043D1C" w14:textId="3804F46E" w:rsidR="00861CCF" w:rsidRPr="00861CCF" w:rsidRDefault="00861CCF">
      <w:pPr>
        <w:pStyle w:val="ListParagraph"/>
        <w:numPr>
          <w:ilvl w:val="0"/>
          <w:numId w:val="17"/>
        </w:numPr>
        <w:spacing w:before="100" w:beforeAutospacing="1" w:line="360" w:lineRule="auto"/>
        <w:ind w:left="284"/>
        <w:jc w:val="both"/>
        <w:rPr>
          <w:rFonts w:ascii="Arial" w:hAnsi="Arial" w:cs="Arial"/>
          <w:lang w:val="en-IN" w:eastAsia="en-IN" w:bidi="hi-IN"/>
        </w:rPr>
      </w:pPr>
      <w:r w:rsidRPr="00861CCF">
        <w:rPr>
          <w:rFonts w:ascii="Arial" w:hAnsi="Arial" w:cs="Arial"/>
          <w:lang w:val="en-IN" w:eastAsia="en-IN" w:bidi="hi-IN"/>
        </w:rPr>
        <w:t xml:space="preserve">Sharma, V.; Srivastava, A.; Vashistha, V. K. The effect of ultraviolet light exposure on proximate composition, amino acid, fatty acid, and micronutrients of </w:t>
      </w:r>
      <w:proofErr w:type="gramStart"/>
      <w:r w:rsidRPr="00861CCF">
        <w:rPr>
          <w:rFonts w:ascii="Arial" w:hAnsi="Arial" w:cs="Arial"/>
          <w:lang w:val="en-IN" w:eastAsia="en-IN" w:bidi="hi-IN"/>
        </w:rPr>
        <w:t>Cold Water</w:t>
      </w:r>
      <w:proofErr w:type="gramEnd"/>
      <w:r w:rsidRPr="00861CCF">
        <w:rPr>
          <w:rFonts w:ascii="Arial" w:hAnsi="Arial" w:cs="Arial"/>
          <w:lang w:val="en-IN" w:eastAsia="en-IN" w:bidi="hi-IN"/>
        </w:rPr>
        <w:t xml:space="preserve"> fish, “</w:t>
      </w:r>
      <w:proofErr w:type="spellStart"/>
      <w:r w:rsidRPr="00861CCF">
        <w:rPr>
          <w:rFonts w:ascii="Arial" w:hAnsi="Arial" w:cs="Arial"/>
          <w:lang w:val="en-IN" w:eastAsia="en-IN" w:bidi="hi-IN"/>
        </w:rPr>
        <w:t>Barilius</w:t>
      </w:r>
      <w:proofErr w:type="spellEnd"/>
      <w:r w:rsidRPr="00861CCF">
        <w:rPr>
          <w:rFonts w:ascii="Arial" w:hAnsi="Arial" w:cs="Arial"/>
          <w:lang w:val="en-IN" w:eastAsia="en-IN" w:bidi="hi-IN"/>
        </w:rPr>
        <w:t xml:space="preserve"> </w:t>
      </w:r>
      <w:proofErr w:type="spellStart"/>
      <w:r w:rsidRPr="00861CCF">
        <w:rPr>
          <w:rFonts w:ascii="Arial" w:hAnsi="Arial" w:cs="Arial"/>
          <w:lang w:val="en-IN" w:eastAsia="en-IN" w:bidi="hi-IN"/>
        </w:rPr>
        <w:t>vagra</w:t>
      </w:r>
      <w:proofErr w:type="spellEnd"/>
      <w:r w:rsidRPr="00861CCF">
        <w:rPr>
          <w:rFonts w:ascii="Arial" w:hAnsi="Arial" w:cs="Arial"/>
          <w:lang w:val="en-IN" w:eastAsia="en-IN" w:bidi="hi-IN"/>
        </w:rPr>
        <w:t xml:space="preserve">.” </w:t>
      </w:r>
      <w:r w:rsidRPr="00861CCF">
        <w:rPr>
          <w:rFonts w:ascii="Arial" w:hAnsi="Arial" w:cs="Arial"/>
          <w:i/>
          <w:iCs/>
          <w:lang w:val="en-IN" w:eastAsia="en-IN" w:bidi="hi-IN"/>
        </w:rPr>
        <w:t>Oriental journal of chemistry</w:t>
      </w:r>
      <w:r w:rsidRPr="00861CCF">
        <w:rPr>
          <w:rFonts w:ascii="Arial" w:hAnsi="Arial" w:cs="Arial"/>
          <w:lang w:val="en-IN" w:eastAsia="en-IN" w:bidi="hi-IN"/>
        </w:rPr>
        <w:t xml:space="preserve"> </w:t>
      </w:r>
      <w:r w:rsidRPr="00861CCF">
        <w:rPr>
          <w:rFonts w:ascii="Arial" w:hAnsi="Arial" w:cs="Arial"/>
          <w:b/>
          <w:bCs/>
          <w:lang w:val="en-IN" w:eastAsia="en-IN" w:bidi="hi-IN"/>
        </w:rPr>
        <w:t>2019</w:t>
      </w:r>
      <w:r w:rsidRPr="00861CCF">
        <w:rPr>
          <w:rFonts w:ascii="Arial" w:hAnsi="Arial" w:cs="Arial"/>
          <w:lang w:val="en-IN" w:eastAsia="en-IN" w:bidi="hi-IN"/>
        </w:rPr>
        <w:t xml:space="preserve">, </w:t>
      </w:r>
      <w:r w:rsidRPr="00861CCF">
        <w:rPr>
          <w:rFonts w:ascii="Arial" w:hAnsi="Arial" w:cs="Arial"/>
          <w:i/>
          <w:iCs/>
          <w:lang w:val="en-IN" w:eastAsia="en-IN" w:bidi="hi-IN"/>
        </w:rPr>
        <w:t>35</w:t>
      </w:r>
      <w:r w:rsidRPr="00861CCF">
        <w:rPr>
          <w:rFonts w:ascii="Arial" w:hAnsi="Arial" w:cs="Arial"/>
          <w:lang w:val="en-IN" w:eastAsia="en-IN" w:bidi="hi-IN"/>
        </w:rPr>
        <w:t>(3), 1220–1226. doi:10.13005/</w:t>
      </w:r>
      <w:proofErr w:type="spellStart"/>
      <w:r w:rsidRPr="00861CCF">
        <w:rPr>
          <w:rFonts w:ascii="Arial" w:hAnsi="Arial" w:cs="Arial"/>
          <w:lang w:val="en-IN" w:eastAsia="en-IN" w:bidi="hi-IN"/>
        </w:rPr>
        <w:t>ojc</w:t>
      </w:r>
      <w:proofErr w:type="spellEnd"/>
      <w:r w:rsidRPr="00861CCF">
        <w:rPr>
          <w:rFonts w:ascii="Arial" w:hAnsi="Arial" w:cs="Arial"/>
          <w:lang w:val="en-IN" w:eastAsia="en-IN" w:bidi="hi-IN"/>
        </w:rPr>
        <w:t>/350344.</w:t>
      </w:r>
    </w:p>
    <w:p w14:paraId="4AA95814" w14:textId="2EE9FCB8" w:rsidR="00861CCF" w:rsidRPr="00861CCF" w:rsidRDefault="00861CCF">
      <w:pPr>
        <w:pStyle w:val="ListParagraph"/>
        <w:numPr>
          <w:ilvl w:val="0"/>
          <w:numId w:val="17"/>
        </w:numPr>
        <w:spacing w:before="100" w:beforeAutospacing="1" w:line="360" w:lineRule="auto"/>
        <w:ind w:left="284"/>
        <w:jc w:val="both"/>
        <w:rPr>
          <w:rFonts w:ascii="Arial" w:hAnsi="Arial" w:cs="Arial"/>
          <w:lang w:val="en-IN" w:eastAsia="en-IN" w:bidi="hi-IN"/>
        </w:rPr>
      </w:pPr>
      <w:r w:rsidRPr="00861CCF">
        <w:rPr>
          <w:rFonts w:ascii="Arial" w:hAnsi="Arial" w:cs="Arial"/>
          <w:lang w:val="en-IN" w:eastAsia="en-IN" w:bidi="hi-IN"/>
        </w:rPr>
        <w:t xml:space="preserve">Vashistha, V. K.; Sharma, N.; Kumar, A.; Sharma, U. R. Synthesis and electrochemical studies of </w:t>
      </w:r>
      <w:proofErr w:type="spellStart"/>
      <w:r w:rsidRPr="00861CCF">
        <w:rPr>
          <w:rFonts w:ascii="Arial" w:hAnsi="Arial" w:cs="Arial"/>
          <w:lang w:val="en-IN" w:eastAsia="en-IN" w:bidi="hi-IN"/>
        </w:rPr>
        <w:t>hexamethyldibenzotetraaza</w:t>
      </w:r>
      <w:proofErr w:type="spellEnd"/>
      <w:r w:rsidRPr="00861CCF">
        <w:rPr>
          <w:rFonts w:ascii="Arial" w:hAnsi="Arial" w:cs="Arial"/>
          <w:lang w:val="en-IN" w:eastAsia="en-IN" w:bidi="hi-IN"/>
        </w:rPr>
        <w:t xml:space="preserve"> N4-macrocyclic complexes of </w:t>
      </w:r>
      <w:proofErr w:type="gramStart"/>
      <w:r w:rsidRPr="00861CCF">
        <w:rPr>
          <w:rFonts w:ascii="Arial" w:hAnsi="Arial" w:cs="Arial"/>
          <w:lang w:val="en-IN" w:eastAsia="en-IN" w:bidi="hi-IN"/>
        </w:rPr>
        <w:t>Ni(</w:t>
      </w:r>
      <w:proofErr w:type="gramEnd"/>
      <w:r w:rsidRPr="00861CCF">
        <w:rPr>
          <w:rFonts w:ascii="Arial" w:hAnsi="Arial" w:cs="Arial"/>
          <w:lang w:val="en-IN" w:eastAsia="en-IN" w:bidi="hi-IN"/>
        </w:rPr>
        <w:t xml:space="preserve">II) and Cu(II) metal ions. </w:t>
      </w:r>
      <w:r w:rsidRPr="00861CCF">
        <w:rPr>
          <w:rFonts w:ascii="Arial" w:hAnsi="Arial" w:cs="Arial"/>
          <w:i/>
          <w:iCs/>
          <w:lang w:val="en-IN" w:eastAsia="en-IN" w:bidi="hi-IN"/>
        </w:rPr>
        <w:t>Asian journal of chemistry</w:t>
      </w:r>
      <w:r w:rsidRPr="00861CCF">
        <w:rPr>
          <w:rFonts w:ascii="Arial" w:hAnsi="Arial" w:cs="Arial"/>
          <w:lang w:val="en-IN" w:eastAsia="en-IN" w:bidi="hi-IN"/>
        </w:rPr>
        <w:t xml:space="preserve"> </w:t>
      </w:r>
      <w:r w:rsidRPr="00861CCF">
        <w:rPr>
          <w:rFonts w:ascii="Arial" w:hAnsi="Arial" w:cs="Arial"/>
          <w:b/>
          <w:bCs/>
          <w:lang w:val="en-IN" w:eastAsia="en-IN" w:bidi="hi-IN"/>
        </w:rPr>
        <w:t>2019</w:t>
      </w:r>
      <w:r w:rsidRPr="00861CCF">
        <w:rPr>
          <w:rFonts w:ascii="Arial" w:hAnsi="Arial" w:cs="Arial"/>
          <w:lang w:val="en-IN" w:eastAsia="en-IN" w:bidi="hi-IN"/>
        </w:rPr>
        <w:t xml:space="preserve">, </w:t>
      </w:r>
      <w:r w:rsidRPr="00861CCF">
        <w:rPr>
          <w:rFonts w:ascii="Arial" w:hAnsi="Arial" w:cs="Arial"/>
          <w:i/>
          <w:iCs/>
          <w:lang w:val="en-IN" w:eastAsia="en-IN" w:bidi="hi-IN"/>
        </w:rPr>
        <w:t>31</w:t>
      </w:r>
      <w:r w:rsidRPr="00861CCF">
        <w:rPr>
          <w:rFonts w:ascii="Arial" w:hAnsi="Arial" w:cs="Arial"/>
          <w:lang w:val="en-IN" w:eastAsia="en-IN" w:bidi="hi-IN"/>
        </w:rPr>
        <w:t>(9), 2116–2120. doi:10.14233/ajchem.2019.21952.</w:t>
      </w:r>
    </w:p>
    <w:p w14:paraId="5DA4C950" w14:textId="0A1211FF" w:rsidR="00861CCF" w:rsidRPr="00861CCF" w:rsidRDefault="00861CCF">
      <w:pPr>
        <w:pStyle w:val="ListParagraph"/>
        <w:numPr>
          <w:ilvl w:val="0"/>
          <w:numId w:val="17"/>
        </w:numPr>
        <w:spacing w:before="100" w:beforeAutospacing="1" w:line="360" w:lineRule="auto"/>
        <w:ind w:left="284"/>
        <w:jc w:val="both"/>
        <w:rPr>
          <w:rFonts w:ascii="Arial" w:hAnsi="Arial" w:cs="Arial"/>
          <w:lang w:val="en-IN" w:eastAsia="en-IN" w:bidi="hi-IN"/>
        </w:rPr>
      </w:pPr>
      <w:r w:rsidRPr="00861CCF">
        <w:rPr>
          <w:rFonts w:ascii="Arial" w:hAnsi="Arial" w:cs="Arial"/>
          <w:lang w:val="en-IN" w:eastAsia="en-IN" w:bidi="hi-IN"/>
        </w:rPr>
        <w:t xml:space="preserve">Sharma, N.; Vashistha, V. K.; Sharma, U. R. Computer assisted thermal complexation studies of vanadium with benzodiazepine drugs. </w:t>
      </w:r>
      <w:r w:rsidRPr="00861CCF">
        <w:rPr>
          <w:rFonts w:ascii="Arial" w:hAnsi="Arial" w:cs="Arial"/>
          <w:i/>
          <w:iCs/>
          <w:lang w:val="en-IN" w:eastAsia="en-IN" w:bidi="hi-IN"/>
        </w:rPr>
        <w:t>Asian journal of chemistry</w:t>
      </w:r>
      <w:r w:rsidRPr="00861CCF">
        <w:rPr>
          <w:rFonts w:ascii="Arial" w:hAnsi="Arial" w:cs="Arial"/>
          <w:lang w:val="en-IN" w:eastAsia="en-IN" w:bidi="hi-IN"/>
        </w:rPr>
        <w:t xml:space="preserve"> </w:t>
      </w:r>
      <w:r w:rsidRPr="00861CCF">
        <w:rPr>
          <w:rFonts w:ascii="Arial" w:hAnsi="Arial" w:cs="Arial"/>
          <w:b/>
          <w:bCs/>
          <w:lang w:val="en-IN" w:eastAsia="en-IN" w:bidi="hi-IN"/>
        </w:rPr>
        <w:t>2019</w:t>
      </w:r>
      <w:r w:rsidRPr="00861CCF">
        <w:rPr>
          <w:rFonts w:ascii="Arial" w:hAnsi="Arial" w:cs="Arial"/>
          <w:lang w:val="en-IN" w:eastAsia="en-IN" w:bidi="hi-IN"/>
        </w:rPr>
        <w:t xml:space="preserve">, </w:t>
      </w:r>
      <w:r w:rsidRPr="00861CCF">
        <w:rPr>
          <w:rFonts w:ascii="Arial" w:hAnsi="Arial" w:cs="Arial"/>
          <w:i/>
          <w:iCs/>
          <w:lang w:val="en-IN" w:eastAsia="en-IN" w:bidi="hi-IN"/>
        </w:rPr>
        <w:t>31</w:t>
      </w:r>
      <w:r w:rsidRPr="00861CCF">
        <w:rPr>
          <w:rFonts w:ascii="Arial" w:hAnsi="Arial" w:cs="Arial"/>
          <w:lang w:val="en-IN" w:eastAsia="en-IN" w:bidi="hi-IN"/>
        </w:rPr>
        <w:t>(10), 2351–2356. doi:10.14233/ajchem.2019.21998.</w:t>
      </w:r>
    </w:p>
    <w:p w14:paraId="15CBD7EF" w14:textId="52AB5368" w:rsidR="00861CCF" w:rsidRPr="00861CCF" w:rsidRDefault="00861CCF">
      <w:pPr>
        <w:pStyle w:val="ListParagraph"/>
        <w:numPr>
          <w:ilvl w:val="0"/>
          <w:numId w:val="17"/>
        </w:numPr>
        <w:spacing w:before="100" w:beforeAutospacing="1" w:line="360" w:lineRule="auto"/>
        <w:ind w:left="284"/>
        <w:jc w:val="both"/>
        <w:rPr>
          <w:rFonts w:ascii="Arial" w:hAnsi="Arial" w:cs="Arial"/>
          <w:lang w:val="en-IN" w:eastAsia="en-IN" w:bidi="hi-IN"/>
        </w:rPr>
      </w:pPr>
      <w:r w:rsidRPr="00861CCF">
        <w:rPr>
          <w:rFonts w:ascii="Arial" w:hAnsi="Arial" w:cs="Arial"/>
          <w:lang w:val="en-IN" w:eastAsia="en-IN" w:bidi="hi-IN"/>
        </w:rPr>
        <w:t xml:space="preserve">Synthesis and Electrochemical Analysis of Biologically Active Novel </w:t>
      </w:r>
      <w:proofErr w:type="spellStart"/>
      <w:r w:rsidRPr="00861CCF">
        <w:rPr>
          <w:rFonts w:ascii="Arial" w:hAnsi="Arial" w:cs="Arial"/>
          <w:lang w:val="en-IN" w:eastAsia="en-IN" w:bidi="hi-IN"/>
        </w:rPr>
        <w:t>NiIIHMTAA</w:t>
      </w:r>
      <w:proofErr w:type="spellEnd"/>
      <w:r w:rsidRPr="00861CCF">
        <w:rPr>
          <w:rFonts w:ascii="Arial" w:hAnsi="Arial" w:cs="Arial"/>
          <w:lang w:val="en-IN" w:eastAsia="en-IN" w:bidi="hi-IN"/>
        </w:rPr>
        <w:t xml:space="preserve"> and </w:t>
      </w:r>
      <w:proofErr w:type="spellStart"/>
      <w:r w:rsidRPr="00861CCF">
        <w:rPr>
          <w:rFonts w:ascii="Arial" w:hAnsi="Arial" w:cs="Arial"/>
          <w:lang w:val="en-IN" w:eastAsia="en-IN" w:bidi="hi-IN"/>
        </w:rPr>
        <w:t>CuIIHMTAA</w:t>
      </w:r>
      <w:proofErr w:type="spellEnd"/>
      <w:r w:rsidRPr="00861CCF">
        <w:rPr>
          <w:rFonts w:ascii="Arial" w:hAnsi="Arial" w:cs="Arial"/>
          <w:lang w:val="en-IN" w:eastAsia="en-IN" w:bidi="hi-IN"/>
        </w:rPr>
        <w:t xml:space="preserve"> Complexes. </w:t>
      </w:r>
      <w:r w:rsidRPr="00861CCF">
        <w:rPr>
          <w:rFonts w:ascii="Arial" w:hAnsi="Arial" w:cs="Arial"/>
          <w:i/>
          <w:iCs/>
          <w:lang w:val="en-IN" w:eastAsia="en-IN" w:bidi="hi-IN"/>
        </w:rPr>
        <w:t>Journal of Scientific and Industrial Research</w:t>
      </w:r>
      <w:r w:rsidRPr="00861CCF">
        <w:rPr>
          <w:rFonts w:ascii="Arial" w:hAnsi="Arial" w:cs="Arial"/>
          <w:lang w:val="en-IN" w:eastAsia="en-IN" w:bidi="hi-IN"/>
        </w:rPr>
        <w:t xml:space="preserve"> </w:t>
      </w:r>
      <w:r w:rsidR="00EC7AF9" w:rsidRPr="00EC7AF9">
        <w:rPr>
          <w:rFonts w:ascii="Arial" w:hAnsi="Arial" w:cs="Arial"/>
          <w:b/>
          <w:bCs/>
          <w:lang w:val="en-IN" w:eastAsia="en-IN" w:bidi="hi-IN"/>
        </w:rPr>
        <w:t>2019</w:t>
      </w:r>
      <w:r w:rsidR="00EC7AF9">
        <w:rPr>
          <w:rFonts w:ascii="Arial" w:hAnsi="Arial" w:cs="Arial"/>
          <w:lang w:val="en-IN" w:eastAsia="en-IN" w:bidi="hi-IN"/>
        </w:rPr>
        <w:t xml:space="preserve">, </w:t>
      </w:r>
      <w:r w:rsidRPr="00861CCF">
        <w:rPr>
          <w:rFonts w:ascii="Arial" w:hAnsi="Arial" w:cs="Arial"/>
          <w:i/>
          <w:iCs/>
          <w:lang w:val="en-IN" w:eastAsia="en-IN" w:bidi="hi-IN"/>
        </w:rPr>
        <w:t>78</w:t>
      </w:r>
      <w:r w:rsidRPr="00861CCF">
        <w:rPr>
          <w:rFonts w:ascii="Arial" w:hAnsi="Arial" w:cs="Arial"/>
          <w:lang w:val="en-IN" w:eastAsia="en-IN" w:bidi="hi-IN"/>
        </w:rPr>
        <w:t>(11), 788–792.</w:t>
      </w:r>
    </w:p>
    <w:p w14:paraId="4827A572" w14:textId="1E19A26D" w:rsidR="00861CCF" w:rsidRPr="00861CCF" w:rsidRDefault="00861CCF">
      <w:pPr>
        <w:pStyle w:val="ListParagraph"/>
        <w:numPr>
          <w:ilvl w:val="0"/>
          <w:numId w:val="17"/>
        </w:numPr>
        <w:spacing w:before="100" w:beforeAutospacing="1" w:line="360" w:lineRule="auto"/>
        <w:ind w:left="284"/>
        <w:jc w:val="both"/>
        <w:rPr>
          <w:rFonts w:ascii="Arial" w:hAnsi="Arial" w:cs="Arial"/>
          <w:lang w:val="en-IN" w:eastAsia="en-IN" w:bidi="hi-IN"/>
        </w:rPr>
      </w:pPr>
      <w:r w:rsidRPr="00861CCF">
        <w:rPr>
          <w:rFonts w:ascii="Arial" w:hAnsi="Arial" w:cs="Arial"/>
          <w:lang w:val="en-IN" w:eastAsia="en-IN" w:bidi="hi-IN"/>
        </w:rPr>
        <w:t>Kumar, A.; Vashistha, V. K. Design and synthesis of Co</w:t>
      </w:r>
      <w:r w:rsidRPr="00861CCF">
        <w:rPr>
          <w:rFonts w:ascii="Arial" w:hAnsi="Arial" w:cs="Arial"/>
          <w:vertAlign w:val="superscript"/>
          <w:lang w:val="en-IN" w:eastAsia="en-IN" w:bidi="hi-IN"/>
        </w:rPr>
        <w:t>II</w:t>
      </w:r>
      <w:r w:rsidRPr="00861CCF">
        <w:rPr>
          <w:rFonts w:ascii="Arial" w:hAnsi="Arial" w:cs="Arial"/>
          <w:lang w:val="en-IN" w:eastAsia="en-IN" w:bidi="hi-IN"/>
        </w:rPr>
        <w:t xml:space="preserve">HMTAA-14/16 macrocycles and their nano-composites for oxygen reduction electrocatalysis. </w:t>
      </w:r>
      <w:r w:rsidRPr="00861CCF">
        <w:rPr>
          <w:rFonts w:ascii="Arial" w:hAnsi="Arial" w:cs="Arial"/>
          <w:i/>
          <w:iCs/>
          <w:lang w:val="en-IN" w:eastAsia="en-IN" w:bidi="hi-IN"/>
        </w:rPr>
        <w:t>RSC advances</w:t>
      </w:r>
      <w:r w:rsidRPr="00861CCF">
        <w:rPr>
          <w:rFonts w:ascii="Arial" w:hAnsi="Arial" w:cs="Arial"/>
          <w:lang w:val="en-IN" w:eastAsia="en-IN" w:bidi="hi-IN"/>
        </w:rPr>
        <w:t xml:space="preserve"> </w:t>
      </w:r>
      <w:r w:rsidRPr="00861CCF">
        <w:rPr>
          <w:rFonts w:ascii="Arial" w:hAnsi="Arial" w:cs="Arial"/>
          <w:b/>
          <w:bCs/>
          <w:lang w:val="en-IN" w:eastAsia="en-IN" w:bidi="hi-IN"/>
        </w:rPr>
        <w:t>2019</w:t>
      </w:r>
      <w:r w:rsidRPr="00861CCF">
        <w:rPr>
          <w:rFonts w:ascii="Arial" w:hAnsi="Arial" w:cs="Arial"/>
          <w:lang w:val="en-IN" w:eastAsia="en-IN" w:bidi="hi-IN"/>
        </w:rPr>
        <w:t xml:space="preserve">, </w:t>
      </w:r>
      <w:r w:rsidRPr="00861CCF">
        <w:rPr>
          <w:rFonts w:ascii="Arial" w:hAnsi="Arial" w:cs="Arial"/>
          <w:i/>
          <w:iCs/>
          <w:lang w:val="en-IN" w:eastAsia="en-IN" w:bidi="hi-IN"/>
        </w:rPr>
        <w:t>9</w:t>
      </w:r>
      <w:r w:rsidRPr="00861CCF">
        <w:rPr>
          <w:rFonts w:ascii="Arial" w:hAnsi="Arial" w:cs="Arial"/>
          <w:lang w:val="en-IN" w:eastAsia="en-IN" w:bidi="hi-IN"/>
        </w:rPr>
        <w:t>(23), 13243–13248. doi:10.1039/c9ra02169h.</w:t>
      </w:r>
    </w:p>
    <w:p w14:paraId="3402D40A" w14:textId="7DAE1702" w:rsidR="00861CCF" w:rsidRPr="00861CCF" w:rsidRDefault="00861CCF">
      <w:pPr>
        <w:pStyle w:val="ListParagraph"/>
        <w:numPr>
          <w:ilvl w:val="0"/>
          <w:numId w:val="17"/>
        </w:numPr>
        <w:spacing w:before="100" w:beforeAutospacing="1" w:line="360" w:lineRule="auto"/>
        <w:ind w:left="284"/>
        <w:jc w:val="both"/>
        <w:rPr>
          <w:rFonts w:ascii="Arial" w:hAnsi="Arial" w:cs="Arial"/>
          <w:lang w:val="en-IN" w:eastAsia="en-IN" w:bidi="hi-IN"/>
        </w:rPr>
      </w:pPr>
      <w:r w:rsidRPr="00861CCF">
        <w:rPr>
          <w:rFonts w:ascii="Arial" w:hAnsi="Arial" w:cs="Arial"/>
          <w:lang w:val="en-IN" w:eastAsia="en-IN" w:bidi="hi-IN"/>
        </w:rPr>
        <w:t xml:space="preserve">Vashistha, V. K.; Martens, J.; Bhushan, R. Sensitive RP-HPLC enantioseparation of (RS)-ketamine via chiral derivatization based on (S)-levofloxacin. </w:t>
      </w:r>
      <w:proofErr w:type="spellStart"/>
      <w:r w:rsidRPr="00861CCF">
        <w:rPr>
          <w:rFonts w:ascii="Arial" w:hAnsi="Arial" w:cs="Arial"/>
          <w:i/>
          <w:iCs/>
          <w:lang w:val="en-IN" w:eastAsia="en-IN" w:bidi="hi-IN"/>
        </w:rPr>
        <w:t>Chromatographia</w:t>
      </w:r>
      <w:proofErr w:type="spellEnd"/>
      <w:r w:rsidRPr="00861CCF">
        <w:rPr>
          <w:rFonts w:ascii="Arial" w:hAnsi="Arial" w:cs="Arial"/>
          <w:lang w:val="en-IN" w:eastAsia="en-IN" w:bidi="hi-IN"/>
        </w:rPr>
        <w:t xml:space="preserve"> </w:t>
      </w:r>
      <w:r w:rsidRPr="00861CCF">
        <w:rPr>
          <w:rFonts w:ascii="Arial" w:hAnsi="Arial" w:cs="Arial"/>
          <w:b/>
          <w:bCs/>
          <w:lang w:val="en-IN" w:eastAsia="en-IN" w:bidi="hi-IN"/>
        </w:rPr>
        <w:t>2017</w:t>
      </w:r>
      <w:r w:rsidRPr="00861CCF">
        <w:rPr>
          <w:rFonts w:ascii="Arial" w:hAnsi="Arial" w:cs="Arial"/>
          <w:lang w:val="en-IN" w:eastAsia="en-IN" w:bidi="hi-IN"/>
        </w:rPr>
        <w:t xml:space="preserve">, </w:t>
      </w:r>
      <w:r w:rsidRPr="00861CCF">
        <w:rPr>
          <w:rFonts w:ascii="Arial" w:hAnsi="Arial" w:cs="Arial"/>
          <w:i/>
          <w:iCs/>
          <w:lang w:val="en-IN" w:eastAsia="en-IN" w:bidi="hi-IN"/>
        </w:rPr>
        <w:t>80</w:t>
      </w:r>
      <w:r w:rsidRPr="00861CCF">
        <w:rPr>
          <w:rFonts w:ascii="Arial" w:hAnsi="Arial" w:cs="Arial"/>
          <w:lang w:val="en-IN" w:eastAsia="en-IN" w:bidi="hi-IN"/>
        </w:rPr>
        <w:t>(10), 1501–1508. doi:10.1007/s10337-017-3367-2.</w:t>
      </w:r>
    </w:p>
    <w:p w14:paraId="6B8D645D" w14:textId="6871754F" w:rsidR="00861CCF" w:rsidRPr="00861CCF" w:rsidRDefault="00861CCF">
      <w:pPr>
        <w:pStyle w:val="ListParagraph"/>
        <w:numPr>
          <w:ilvl w:val="0"/>
          <w:numId w:val="17"/>
        </w:numPr>
        <w:spacing w:before="100" w:beforeAutospacing="1" w:line="360" w:lineRule="auto"/>
        <w:ind w:left="284"/>
        <w:jc w:val="both"/>
        <w:rPr>
          <w:rFonts w:ascii="Arial" w:hAnsi="Arial" w:cs="Arial"/>
          <w:lang w:val="en-IN" w:eastAsia="en-IN" w:bidi="hi-IN"/>
        </w:rPr>
      </w:pPr>
      <w:r w:rsidRPr="00861CCF">
        <w:rPr>
          <w:rFonts w:ascii="Arial" w:hAnsi="Arial" w:cs="Arial"/>
          <w:lang w:val="en-IN" w:eastAsia="en-IN" w:bidi="hi-IN"/>
        </w:rPr>
        <w:t xml:space="preserve">Kumar, A.; Vashistha, V. K.; </w:t>
      </w:r>
      <w:proofErr w:type="spellStart"/>
      <w:r w:rsidRPr="00861CCF">
        <w:rPr>
          <w:rFonts w:ascii="Arial" w:hAnsi="Arial" w:cs="Arial"/>
          <w:lang w:val="en-IN" w:eastAsia="en-IN" w:bidi="hi-IN"/>
        </w:rPr>
        <w:t>Tevatia</w:t>
      </w:r>
      <w:proofErr w:type="spellEnd"/>
      <w:r w:rsidRPr="00861CCF">
        <w:rPr>
          <w:rFonts w:ascii="Arial" w:hAnsi="Arial" w:cs="Arial"/>
          <w:lang w:val="en-IN" w:eastAsia="en-IN" w:bidi="hi-IN"/>
        </w:rPr>
        <w:t xml:space="preserve">, P.; Singh, R. Electrochemical studies of DNA interaction and antimicrobial activities of </w:t>
      </w:r>
      <w:proofErr w:type="spellStart"/>
      <w:r w:rsidRPr="00861CCF">
        <w:rPr>
          <w:rFonts w:ascii="Arial" w:hAnsi="Arial" w:cs="Arial"/>
          <w:lang w:val="en-IN" w:eastAsia="en-IN" w:bidi="hi-IN"/>
        </w:rPr>
        <w:t>MnII</w:t>
      </w:r>
      <w:proofErr w:type="spellEnd"/>
      <w:r w:rsidRPr="00861CCF">
        <w:rPr>
          <w:rFonts w:ascii="Arial" w:hAnsi="Arial" w:cs="Arial"/>
          <w:lang w:val="en-IN" w:eastAsia="en-IN" w:bidi="hi-IN"/>
        </w:rPr>
        <w:t xml:space="preserve">, </w:t>
      </w:r>
      <w:proofErr w:type="spellStart"/>
      <w:r w:rsidRPr="00861CCF">
        <w:rPr>
          <w:rFonts w:ascii="Arial" w:hAnsi="Arial" w:cs="Arial"/>
          <w:lang w:val="en-IN" w:eastAsia="en-IN" w:bidi="hi-IN"/>
        </w:rPr>
        <w:t>FeIII</w:t>
      </w:r>
      <w:proofErr w:type="spellEnd"/>
      <w:r w:rsidRPr="00861CCF">
        <w:rPr>
          <w:rFonts w:ascii="Arial" w:hAnsi="Arial" w:cs="Arial"/>
          <w:lang w:val="en-IN" w:eastAsia="en-IN" w:bidi="hi-IN"/>
        </w:rPr>
        <w:t xml:space="preserve">, </w:t>
      </w:r>
      <w:proofErr w:type="spellStart"/>
      <w:r w:rsidRPr="00861CCF">
        <w:rPr>
          <w:rFonts w:ascii="Arial" w:hAnsi="Arial" w:cs="Arial"/>
          <w:lang w:val="en-IN" w:eastAsia="en-IN" w:bidi="hi-IN"/>
        </w:rPr>
        <w:t>CoII</w:t>
      </w:r>
      <w:proofErr w:type="spellEnd"/>
      <w:r w:rsidRPr="00861CCF">
        <w:rPr>
          <w:rFonts w:ascii="Arial" w:hAnsi="Arial" w:cs="Arial"/>
          <w:lang w:val="en-IN" w:eastAsia="en-IN" w:bidi="hi-IN"/>
        </w:rPr>
        <w:t xml:space="preserve"> and </w:t>
      </w:r>
      <w:proofErr w:type="spellStart"/>
      <w:r w:rsidRPr="00861CCF">
        <w:rPr>
          <w:rFonts w:ascii="Arial" w:hAnsi="Arial" w:cs="Arial"/>
          <w:lang w:val="en-IN" w:eastAsia="en-IN" w:bidi="hi-IN"/>
        </w:rPr>
        <w:t>NiII</w:t>
      </w:r>
      <w:proofErr w:type="spellEnd"/>
      <w:r w:rsidRPr="00861CCF">
        <w:rPr>
          <w:rFonts w:ascii="Arial" w:hAnsi="Arial" w:cs="Arial"/>
          <w:lang w:val="en-IN" w:eastAsia="en-IN" w:bidi="hi-IN"/>
        </w:rPr>
        <w:t xml:space="preserve"> Schiff base </w:t>
      </w:r>
      <w:proofErr w:type="spellStart"/>
      <w:r w:rsidRPr="00861CCF">
        <w:rPr>
          <w:rFonts w:ascii="Arial" w:hAnsi="Arial" w:cs="Arial"/>
          <w:lang w:val="en-IN" w:eastAsia="en-IN" w:bidi="hi-IN"/>
        </w:rPr>
        <w:t>tetraazamacrocyclic</w:t>
      </w:r>
      <w:proofErr w:type="spellEnd"/>
      <w:r w:rsidRPr="00861CCF">
        <w:rPr>
          <w:rFonts w:ascii="Arial" w:hAnsi="Arial" w:cs="Arial"/>
          <w:lang w:val="en-IN" w:eastAsia="en-IN" w:bidi="hi-IN"/>
        </w:rPr>
        <w:t xml:space="preserve"> complexes. </w:t>
      </w:r>
      <w:proofErr w:type="spellStart"/>
      <w:r w:rsidRPr="00861CCF">
        <w:rPr>
          <w:rFonts w:ascii="Arial" w:hAnsi="Arial" w:cs="Arial"/>
          <w:i/>
          <w:iCs/>
          <w:lang w:val="en-IN" w:eastAsia="en-IN" w:bidi="hi-IN"/>
        </w:rPr>
        <w:t>Spectrochimica</w:t>
      </w:r>
      <w:proofErr w:type="spellEnd"/>
      <w:r w:rsidRPr="00861CCF">
        <w:rPr>
          <w:rFonts w:ascii="Arial" w:hAnsi="Arial" w:cs="Arial"/>
          <w:i/>
          <w:iCs/>
          <w:lang w:val="en-IN" w:eastAsia="en-IN" w:bidi="hi-IN"/>
        </w:rPr>
        <w:t xml:space="preserve"> acta. Part A, Molecular </w:t>
      </w:r>
      <w:r w:rsidRPr="00861CCF">
        <w:rPr>
          <w:rFonts w:ascii="Arial" w:hAnsi="Arial" w:cs="Arial"/>
          <w:i/>
          <w:iCs/>
          <w:lang w:val="en-IN" w:eastAsia="en-IN" w:bidi="hi-IN"/>
        </w:rPr>
        <w:lastRenderedPageBreak/>
        <w:t>and biomolecular spectroscopy</w:t>
      </w:r>
      <w:r w:rsidRPr="00861CCF">
        <w:rPr>
          <w:rFonts w:ascii="Arial" w:hAnsi="Arial" w:cs="Arial"/>
          <w:lang w:val="en-IN" w:eastAsia="en-IN" w:bidi="hi-IN"/>
        </w:rPr>
        <w:t xml:space="preserve"> </w:t>
      </w:r>
      <w:r w:rsidRPr="00861CCF">
        <w:rPr>
          <w:rFonts w:ascii="Arial" w:hAnsi="Arial" w:cs="Arial"/>
          <w:b/>
          <w:bCs/>
          <w:lang w:val="en-IN" w:eastAsia="en-IN" w:bidi="hi-IN"/>
        </w:rPr>
        <w:t>2017</w:t>
      </w:r>
      <w:r w:rsidRPr="00861CCF">
        <w:rPr>
          <w:rFonts w:ascii="Arial" w:hAnsi="Arial" w:cs="Arial"/>
          <w:lang w:val="en-IN" w:eastAsia="en-IN" w:bidi="hi-IN"/>
        </w:rPr>
        <w:t xml:space="preserve">, </w:t>
      </w:r>
      <w:r w:rsidRPr="00861CCF">
        <w:rPr>
          <w:rFonts w:ascii="Arial" w:hAnsi="Arial" w:cs="Arial"/>
          <w:i/>
          <w:iCs/>
          <w:lang w:val="en-IN" w:eastAsia="en-IN" w:bidi="hi-IN"/>
        </w:rPr>
        <w:t>176</w:t>
      </w:r>
      <w:r w:rsidRPr="00861CCF">
        <w:rPr>
          <w:rFonts w:ascii="Arial" w:hAnsi="Arial" w:cs="Arial"/>
          <w:lang w:val="en-IN" w:eastAsia="en-IN" w:bidi="hi-IN"/>
        </w:rPr>
        <w:t xml:space="preserve">, 123–133. </w:t>
      </w:r>
      <w:proofErr w:type="gramStart"/>
      <w:r w:rsidRPr="00861CCF">
        <w:rPr>
          <w:rFonts w:ascii="Arial" w:hAnsi="Arial" w:cs="Arial"/>
          <w:lang w:val="en-IN" w:eastAsia="en-IN" w:bidi="hi-IN"/>
        </w:rPr>
        <w:t>doi:10.1016/j.saa</w:t>
      </w:r>
      <w:proofErr w:type="gramEnd"/>
      <w:r w:rsidRPr="00861CCF">
        <w:rPr>
          <w:rFonts w:ascii="Arial" w:hAnsi="Arial" w:cs="Arial"/>
          <w:lang w:val="en-IN" w:eastAsia="en-IN" w:bidi="hi-IN"/>
        </w:rPr>
        <w:t>.2016.12.011.</w:t>
      </w:r>
    </w:p>
    <w:p w14:paraId="02C83153" w14:textId="5CA61979" w:rsidR="00401340" w:rsidRDefault="00401340">
      <w:pPr>
        <w:pStyle w:val="ListParagraph"/>
        <w:numPr>
          <w:ilvl w:val="0"/>
          <w:numId w:val="17"/>
        </w:numPr>
        <w:spacing w:before="100" w:beforeAutospacing="1" w:line="360" w:lineRule="auto"/>
        <w:ind w:left="284"/>
        <w:jc w:val="both"/>
        <w:rPr>
          <w:rFonts w:ascii="Arial" w:hAnsi="Arial" w:cs="Arial"/>
          <w:lang w:val="en-IN" w:eastAsia="en-IN" w:bidi="hi-IN"/>
        </w:rPr>
      </w:pPr>
      <w:r w:rsidRPr="00401340">
        <w:rPr>
          <w:rFonts w:ascii="Arial" w:hAnsi="Arial" w:cs="Arial"/>
          <w:lang w:val="en-IN" w:eastAsia="en-IN" w:bidi="hi-IN"/>
        </w:rPr>
        <w:t xml:space="preserve">Kumar, A., Vashistha, V.K., </w:t>
      </w:r>
      <w:proofErr w:type="spellStart"/>
      <w:r w:rsidRPr="00401340">
        <w:rPr>
          <w:rFonts w:ascii="Arial" w:hAnsi="Arial" w:cs="Arial"/>
          <w:lang w:val="en-IN" w:eastAsia="en-IN" w:bidi="hi-IN"/>
        </w:rPr>
        <w:t>Tevatia</w:t>
      </w:r>
      <w:proofErr w:type="spellEnd"/>
      <w:r w:rsidRPr="00401340">
        <w:rPr>
          <w:rFonts w:ascii="Arial" w:hAnsi="Arial" w:cs="Arial"/>
          <w:lang w:val="en-IN" w:eastAsia="en-IN" w:bidi="hi-IN"/>
        </w:rPr>
        <w:t xml:space="preserve">, P. and Sweety, S.R., Antimicrobial studies of </w:t>
      </w:r>
      <w:proofErr w:type="spellStart"/>
      <w:r w:rsidRPr="00401340">
        <w:rPr>
          <w:rFonts w:ascii="Arial" w:hAnsi="Arial" w:cs="Arial"/>
          <w:lang w:val="en-IN" w:eastAsia="en-IN" w:bidi="hi-IN"/>
        </w:rPr>
        <w:t>tetraazamacrocyclic</w:t>
      </w:r>
      <w:proofErr w:type="spellEnd"/>
      <w:r w:rsidRPr="00401340">
        <w:rPr>
          <w:rFonts w:ascii="Arial" w:hAnsi="Arial" w:cs="Arial"/>
          <w:lang w:val="en-IN" w:eastAsia="en-IN" w:bidi="hi-IN"/>
        </w:rPr>
        <w:t xml:space="preserve"> complexes of Fe (III) and Co (II). Der Pharma Chemica, </w:t>
      </w:r>
      <w:r w:rsidRPr="00401340">
        <w:rPr>
          <w:rFonts w:ascii="Arial" w:hAnsi="Arial" w:cs="Arial"/>
          <w:b/>
          <w:bCs/>
          <w:lang w:val="en-IN" w:eastAsia="en-IN" w:bidi="hi-IN"/>
        </w:rPr>
        <w:t>2016</w:t>
      </w:r>
      <w:r>
        <w:rPr>
          <w:rFonts w:ascii="Arial" w:hAnsi="Arial" w:cs="Arial"/>
          <w:lang w:val="en-IN" w:eastAsia="en-IN" w:bidi="hi-IN"/>
        </w:rPr>
        <w:t xml:space="preserve">, </w:t>
      </w:r>
      <w:r w:rsidRPr="00401340">
        <w:rPr>
          <w:rFonts w:ascii="Arial" w:hAnsi="Arial" w:cs="Arial"/>
          <w:lang w:val="en-IN" w:eastAsia="en-IN" w:bidi="hi-IN"/>
        </w:rPr>
        <w:t>8(1), pp.146-151.</w:t>
      </w:r>
    </w:p>
    <w:p w14:paraId="2A5030BC" w14:textId="3986C88A" w:rsidR="00861CCF" w:rsidRPr="00861CCF" w:rsidRDefault="00861CCF">
      <w:pPr>
        <w:pStyle w:val="ListParagraph"/>
        <w:numPr>
          <w:ilvl w:val="0"/>
          <w:numId w:val="17"/>
        </w:numPr>
        <w:spacing w:before="100" w:beforeAutospacing="1" w:line="360" w:lineRule="auto"/>
        <w:ind w:left="284"/>
        <w:jc w:val="both"/>
        <w:rPr>
          <w:rFonts w:ascii="Arial" w:hAnsi="Arial" w:cs="Arial"/>
          <w:lang w:val="en-IN" w:eastAsia="en-IN" w:bidi="hi-IN"/>
        </w:rPr>
      </w:pPr>
      <w:r w:rsidRPr="00861CCF">
        <w:rPr>
          <w:rFonts w:ascii="Arial" w:hAnsi="Arial" w:cs="Arial"/>
          <w:lang w:val="en-IN" w:eastAsia="en-IN" w:bidi="hi-IN"/>
        </w:rPr>
        <w:t xml:space="preserve">Kumar, A.; Vashistha, V. K.; </w:t>
      </w:r>
      <w:proofErr w:type="spellStart"/>
      <w:r w:rsidRPr="00861CCF">
        <w:rPr>
          <w:rFonts w:ascii="Arial" w:hAnsi="Arial" w:cs="Arial"/>
          <w:lang w:val="en-IN" w:eastAsia="en-IN" w:bidi="hi-IN"/>
        </w:rPr>
        <w:t>Tevatia</w:t>
      </w:r>
      <w:proofErr w:type="spellEnd"/>
      <w:r w:rsidRPr="00861CCF">
        <w:rPr>
          <w:rFonts w:ascii="Arial" w:hAnsi="Arial" w:cs="Arial"/>
          <w:lang w:val="en-IN" w:eastAsia="en-IN" w:bidi="hi-IN"/>
        </w:rPr>
        <w:t xml:space="preserve">, P.; Singh, R. </w:t>
      </w:r>
      <w:proofErr w:type="spellStart"/>
      <w:r w:rsidRPr="00861CCF">
        <w:rPr>
          <w:rFonts w:ascii="Arial" w:hAnsi="Arial" w:cs="Arial"/>
          <w:lang w:val="en-IN" w:eastAsia="en-IN" w:bidi="hi-IN"/>
        </w:rPr>
        <w:t>Voltammetric</w:t>
      </w:r>
      <w:proofErr w:type="spellEnd"/>
      <w:r w:rsidRPr="00861CCF">
        <w:rPr>
          <w:rFonts w:ascii="Arial" w:hAnsi="Arial" w:cs="Arial"/>
          <w:lang w:val="en-IN" w:eastAsia="en-IN" w:bidi="hi-IN"/>
        </w:rPr>
        <w:t xml:space="preserve"> Determination of Molecular </w:t>
      </w:r>
      <w:proofErr w:type="spellStart"/>
      <w:r w:rsidRPr="00861CCF">
        <w:rPr>
          <w:rFonts w:ascii="Arial" w:hAnsi="Arial" w:cs="Arial"/>
          <w:lang w:val="en-IN" w:eastAsia="en-IN" w:bidi="hi-IN"/>
        </w:rPr>
        <w:t>Modeling</w:t>
      </w:r>
      <w:proofErr w:type="spellEnd"/>
      <w:r w:rsidRPr="00861CCF">
        <w:rPr>
          <w:rFonts w:ascii="Arial" w:hAnsi="Arial" w:cs="Arial"/>
          <w:lang w:val="en-IN" w:eastAsia="en-IN" w:bidi="hi-IN"/>
        </w:rPr>
        <w:t xml:space="preserve"> Parameters for </w:t>
      </w:r>
      <w:proofErr w:type="spellStart"/>
      <w:r w:rsidRPr="00861CCF">
        <w:rPr>
          <w:rFonts w:ascii="Arial" w:hAnsi="Arial" w:cs="Arial"/>
          <w:lang w:val="en-IN" w:eastAsia="en-IN" w:bidi="hi-IN"/>
        </w:rPr>
        <w:t>Pentaazamacrocyclic</w:t>
      </w:r>
      <w:proofErr w:type="spellEnd"/>
      <w:r w:rsidRPr="00861CCF">
        <w:rPr>
          <w:rFonts w:ascii="Arial" w:hAnsi="Arial" w:cs="Arial"/>
          <w:lang w:val="en-IN" w:eastAsia="en-IN" w:bidi="hi-IN"/>
        </w:rPr>
        <w:t xml:space="preserve"> Complexes of Mn (II) and Co (II). </w:t>
      </w:r>
      <w:r w:rsidRPr="00861CCF">
        <w:rPr>
          <w:rFonts w:ascii="Arial" w:hAnsi="Arial" w:cs="Arial"/>
          <w:i/>
          <w:iCs/>
          <w:lang w:val="en-IN" w:eastAsia="en-IN" w:bidi="hi-IN"/>
        </w:rPr>
        <w:t>Analytical and Bioanalytical Electrochemistry</w:t>
      </w:r>
      <w:r w:rsidRPr="00861CCF">
        <w:rPr>
          <w:rFonts w:ascii="Arial" w:hAnsi="Arial" w:cs="Arial"/>
          <w:lang w:val="en-IN" w:eastAsia="en-IN" w:bidi="hi-IN"/>
        </w:rPr>
        <w:t xml:space="preserve"> </w:t>
      </w:r>
      <w:r w:rsidRPr="00861CCF">
        <w:rPr>
          <w:rFonts w:ascii="Arial" w:hAnsi="Arial" w:cs="Arial"/>
          <w:b/>
          <w:bCs/>
          <w:lang w:val="en-IN" w:eastAsia="en-IN" w:bidi="hi-IN"/>
        </w:rPr>
        <w:t>2016</w:t>
      </w:r>
      <w:r w:rsidRPr="00861CCF">
        <w:rPr>
          <w:rFonts w:ascii="Arial" w:hAnsi="Arial" w:cs="Arial"/>
          <w:lang w:val="en-IN" w:eastAsia="en-IN" w:bidi="hi-IN"/>
        </w:rPr>
        <w:t xml:space="preserve">, </w:t>
      </w:r>
      <w:r w:rsidRPr="00861CCF">
        <w:rPr>
          <w:rFonts w:ascii="Arial" w:hAnsi="Arial" w:cs="Arial"/>
          <w:i/>
          <w:iCs/>
          <w:lang w:val="en-IN" w:eastAsia="en-IN" w:bidi="hi-IN"/>
        </w:rPr>
        <w:t>8</w:t>
      </w:r>
      <w:r w:rsidRPr="00861CCF">
        <w:rPr>
          <w:rFonts w:ascii="Arial" w:hAnsi="Arial" w:cs="Arial"/>
          <w:lang w:val="en-IN" w:eastAsia="en-IN" w:bidi="hi-IN"/>
        </w:rPr>
        <w:t>(7), 848–861.</w:t>
      </w:r>
    </w:p>
    <w:p w14:paraId="616A53F8" w14:textId="17648B7C" w:rsidR="00861CCF" w:rsidRPr="00861CCF" w:rsidRDefault="00861CCF">
      <w:pPr>
        <w:pStyle w:val="ListParagraph"/>
        <w:numPr>
          <w:ilvl w:val="0"/>
          <w:numId w:val="17"/>
        </w:numPr>
        <w:spacing w:before="100" w:beforeAutospacing="1" w:line="360" w:lineRule="auto"/>
        <w:ind w:left="284"/>
        <w:jc w:val="both"/>
        <w:rPr>
          <w:rFonts w:ascii="Arial" w:hAnsi="Arial" w:cs="Arial"/>
          <w:lang w:val="en-IN" w:eastAsia="en-IN" w:bidi="hi-IN"/>
        </w:rPr>
      </w:pPr>
      <w:r w:rsidRPr="00861CCF">
        <w:rPr>
          <w:rFonts w:ascii="Arial" w:hAnsi="Arial" w:cs="Arial"/>
          <w:lang w:val="en-IN" w:eastAsia="en-IN" w:bidi="hi-IN"/>
        </w:rPr>
        <w:t xml:space="preserve">Vashistha, V. K.; Bhushan, R. Bioanalysis and enantioseparation of dl-carnitine in human plasma by the derivatization approach. </w:t>
      </w:r>
      <w:r w:rsidRPr="00861CCF">
        <w:rPr>
          <w:rFonts w:ascii="Arial" w:hAnsi="Arial" w:cs="Arial"/>
          <w:i/>
          <w:iCs/>
          <w:lang w:val="en-IN" w:eastAsia="en-IN" w:bidi="hi-IN"/>
        </w:rPr>
        <w:t>Bioanalysis</w:t>
      </w:r>
      <w:r w:rsidRPr="00861CCF">
        <w:rPr>
          <w:rFonts w:ascii="Arial" w:hAnsi="Arial" w:cs="Arial"/>
          <w:lang w:val="en-IN" w:eastAsia="en-IN" w:bidi="hi-IN"/>
        </w:rPr>
        <w:t xml:space="preserve"> </w:t>
      </w:r>
      <w:r w:rsidRPr="00861CCF">
        <w:rPr>
          <w:rFonts w:ascii="Arial" w:hAnsi="Arial" w:cs="Arial"/>
          <w:b/>
          <w:bCs/>
          <w:lang w:val="en-IN" w:eastAsia="en-IN" w:bidi="hi-IN"/>
        </w:rPr>
        <w:t>2015</w:t>
      </w:r>
      <w:r w:rsidRPr="00861CCF">
        <w:rPr>
          <w:rFonts w:ascii="Arial" w:hAnsi="Arial" w:cs="Arial"/>
          <w:lang w:val="en-IN" w:eastAsia="en-IN" w:bidi="hi-IN"/>
        </w:rPr>
        <w:t xml:space="preserve">, </w:t>
      </w:r>
      <w:r w:rsidRPr="00861CCF">
        <w:rPr>
          <w:rFonts w:ascii="Arial" w:hAnsi="Arial" w:cs="Arial"/>
          <w:i/>
          <w:iCs/>
          <w:lang w:val="en-IN" w:eastAsia="en-IN" w:bidi="hi-IN"/>
        </w:rPr>
        <w:t>7</w:t>
      </w:r>
      <w:r w:rsidRPr="00861CCF">
        <w:rPr>
          <w:rFonts w:ascii="Arial" w:hAnsi="Arial" w:cs="Arial"/>
          <w:lang w:val="en-IN" w:eastAsia="en-IN" w:bidi="hi-IN"/>
        </w:rPr>
        <w:t>(19), 2477–2488. doi:10.4155/bio.15.155.</w:t>
      </w:r>
    </w:p>
    <w:p w14:paraId="4724295C" w14:textId="7D51E994" w:rsidR="00861CCF" w:rsidRPr="00861CCF" w:rsidRDefault="00861CCF">
      <w:pPr>
        <w:pStyle w:val="ListParagraph"/>
        <w:numPr>
          <w:ilvl w:val="0"/>
          <w:numId w:val="17"/>
        </w:numPr>
        <w:spacing w:before="100" w:beforeAutospacing="1" w:line="360" w:lineRule="auto"/>
        <w:ind w:left="284"/>
        <w:jc w:val="both"/>
        <w:rPr>
          <w:rFonts w:ascii="Arial" w:hAnsi="Arial" w:cs="Arial"/>
          <w:lang w:val="en-IN" w:eastAsia="en-IN" w:bidi="hi-IN"/>
        </w:rPr>
      </w:pPr>
      <w:r w:rsidRPr="00861CCF">
        <w:rPr>
          <w:rFonts w:ascii="Arial" w:hAnsi="Arial" w:cs="Arial"/>
          <w:lang w:val="en-IN" w:eastAsia="en-IN" w:bidi="hi-IN"/>
        </w:rPr>
        <w:t xml:space="preserve">Vashistha, V. K.; Bhushan, R. Preparative enantioseparation of (RS)-baclofen: determination of molecular dissymmetry: Determining absolute configuration by 1 h </w:t>
      </w:r>
      <w:proofErr w:type="spellStart"/>
      <w:r w:rsidRPr="00861CCF">
        <w:rPr>
          <w:rFonts w:ascii="Arial" w:hAnsi="Arial" w:cs="Arial"/>
          <w:lang w:val="en-IN" w:eastAsia="en-IN" w:bidi="hi-IN"/>
        </w:rPr>
        <w:t>nmr</w:t>
      </w:r>
      <w:proofErr w:type="spellEnd"/>
      <w:r w:rsidRPr="00861CCF">
        <w:rPr>
          <w:rFonts w:ascii="Arial" w:hAnsi="Arial" w:cs="Arial"/>
          <w:lang w:val="en-IN" w:eastAsia="en-IN" w:bidi="hi-IN"/>
        </w:rPr>
        <w:t xml:space="preserve">. </w:t>
      </w:r>
      <w:r w:rsidRPr="00861CCF">
        <w:rPr>
          <w:rFonts w:ascii="Arial" w:hAnsi="Arial" w:cs="Arial"/>
          <w:i/>
          <w:iCs/>
          <w:lang w:val="en-IN" w:eastAsia="en-IN" w:bidi="hi-IN"/>
        </w:rPr>
        <w:t>Chirality</w:t>
      </w:r>
      <w:r w:rsidRPr="00861CCF">
        <w:rPr>
          <w:rFonts w:ascii="Arial" w:hAnsi="Arial" w:cs="Arial"/>
          <w:lang w:val="en-IN" w:eastAsia="en-IN" w:bidi="hi-IN"/>
        </w:rPr>
        <w:t xml:space="preserve"> </w:t>
      </w:r>
      <w:r w:rsidRPr="00861CCF">
        <w:rPr>
          <w:rFonts w:ascii="Arial" w:hAnsi="Arial" w:cs="Arial"/>
          <w:b/>
          <w:bCs/>
          <w:lang w:val="en-IN" w:eastAsia="en-IN" w:bidi="hi-IN"/>
        </w:rPr>
        <w:t>2015</w:t>
      </w:r>
      <w:r w:rsidRPr="00861CCF">
        <w:rPr>
          <w:rFonts w:ascii="Arial" w:hAnsi="Arial" w:cs="Arial"/>
          <w:lang w:val="en-IN" w:eastAsia="en-IN" w:bidi="hi-IN"/>
        </w:rPr>
        <w:t xml:space="preserve">, </w:t>
      </w:r>
      <w:r w:rsidRPr="00861CCF">
        <w:rPr>
          <w:rFonts w:ascii="Arial" w:hAnsi="Arial" w:cs="Arial"/>
          <w:i/>
          <w:iCs/>
          <w:lang w:val="en-IN" w:eastAsia="en-IN" w:bidi="hi-IN"/>
        </w:rPr>
        <w:t>27</w:t>
      </w:r>
      <w:r w:rsidRPr="00861CCF">
        <w:rPr>
          <w:rFonts w:ascii="Arial" w:hAnsi="Arial" w:cs="Arial"/>
          <w:lang w:val="en-IN" w:eastAsia="en-IN" w:bidi="hi-IN"/>
        </w:rPr>
        <w:t>(4), 299–305. doi:10.1002/chir.22428.</w:t>
      </w:r>
    </w:p>
    <w:p w14:paraId="51538736" w14:textId="047DFC84" w:rsidR="00861CCF" w:rsidRPr="00861CCF" w:rsidRDefault="00861CCF">
      <w:pPr>
        <w:pStyle w:val="ListParagraph"/>
        <w:numPr>
          <w:ilvl w:val="0"/>
          <w:numId w:val="17"/>
        </w:numPr>
        <w:spacing w:before="100" w:beforeAutospacing="1" w:line="360" w:lineRule="auto"/>
        <w:ind w:left="284"/>
        <w:jc w:val="both"/>
        <w:rPr>
          <w:rFonts w:ascii="Arial" w:hAnsi="Arial" w:cs="Arial"/>
          <w:lang w:val="en-IN" w:eastAsia="en-IN" w:bidi="hi-IN"/>
        </w:rPr>
      </w:pPr>
      <w:r w:rsidRPr="00861CCF">
        <w:rPr>
          <w:rFonts w:ascii="Arial" w:hAnsi="Arial" w:cs="Arial"/>
          <w:lang w:val="en-IN" w:eastAsia="en-IN" w:bidi="hi-IN"/>
        </w:rPr>
        <w:t xml:space="preserve">Vashistha, V. K.; Bhushan, R. Chirality recognition for assessing the enantiomeric purity of </w:t>
      </w:r>
      <w:proofErr w:type="spellStart"/>
      <w:r w:rsidRPr="00861CCF">
        <w:rPr>
          <w:rFonts w:ascii="Arial" w:hAnsi="Arial" w:cs="Arial"/>
          <w:lang w:val="en-IN" w:eastAsia="en-IN" w:bidi="hi-IN"/>
        </w:rPr>
        <w:t>Betaxolol</w:t>
      </w:r>
      <w:proofErr w:type="spellEnd"/>
      <w:r w:rsidRPr="00861CCF">
        <w:rPr>
          <w:rFonts w:ascii="Arial" w:hAnsi="Arial" w:cs="Arial"/>
          <w:lang w:val="en-IN" w:eastAsia="en-IN" w:bidi="hi-IN"/>
        </w:rPr>
        <w:t xml:space="preserve">. </w:t>
      </w:r>
      <w:r w:rsidRPr="00861CCF">
        <w:rPr>
          <w:rFonts w:ascii="Arial" w:hAnsi="Arial" w:cs="Arial"/>
          <w:i/>
          <w:iCs/>
          <w:lang w:val="en-IN" w:eastAsia="en-IN" w:bidi="hi-IN"/>
        </w:rPr>
        <w:t>Tetrahedron, asymmetry</w:t>
      </w:r>
      <w:r w:rsidRPr="00861CCF">
        <w:rPr>
          <w:rFonts w:ascii="Arial" w:hAnsi="Arial" w:cs="Arial"/>
          <w:lang w:val="en-IN" w:eastAsia="en-IN" w:bidi="hi-IN"/>
        </w:rPr>
        <w:t xml:space="preserve"> </w:t>
      </w:r>
      <w:r w:rsidRPr="00861CCF">
        <w:rPr>
          <w:rFonts w:ascii="Arial" w:hAnsi="Arial" w:cs="Arial"/>
          <w:b/>
          <w:bCs/>
          <w:lang w:val="en-IN" w:eastAsia="en-IN" w:bidi="hi-IN"/>
        </w:rPr>
        <w:t>2015</w:t>
      </w:r>
      <w:r w:rsidRPr="00861CCF">
        <w:rPr>
          <w:rFonts w:ascii="Arial" w:hAnsi="Arial" w:cs="Arial"/>
          <w:lang w:val="en-IN" w:eastAsia="en-IN" w:bidi="hi-IN"/>
        </w:rPr>
        <w:t xml:space="preserve">, </w:t>
      </w:r>
      <w:r w:rsidRPr="00861CCF">
        <w:rPr>
          <w:rFonts w:ascii="Arial" w:hAnsi="Arial" w:cs="Arial"/>
          <w:i/>
          <w:iCs/>
          <w:lang w:val="en-IN" w:eastAsia="en-IN" w:bidi="hi-IN"/>
        </w:rPr>
        <w:t>26</w:t>
      </w:r>
      <w:r w:rsidRPr="00861CCF">
        <w:rPr>
          <w:rFonts w:ascii="Arial" w:hAnsi="Arial" w:cs="Arial"/>
          <w:lang w:val="en-IN" w:eastAsia="en-IN" w:bidi="hi-IN"/>
        </w:rPr>
        <w:t xml:space="preserve">(5–6), 304–311. </w:t>
      </w:r>
      <w:proofErr w:type="gramStart"/>
      <w:r w:rsidRPr="00861CCF">
        <w:rPr>
          <w:rFonts w:ascii="Arial" w:hAnsi="Arial" w:cs="Arial"/>
          <w:lang w:val="en-IN" w:eastAsia="en-IN" w:bidi="hi-IN"/>
        </w:rPr>
        <w:t>doi:10.1016/j.tetasy</w:t>
      </w:r>
      <w:proofErr w:type="gramEnd"/>
      <w:r w:rsidRPr="00861CCF">
        <w:rPr>
          <w:rFonts w:ascii="Arial" w:hAnsi="Arial" w:cs="Arial"/>
          <w:lang w:val="en-IN" w:eastAsia="en-IN" w:bidi="hi-IN"/>
        </w:rPr>
        <w:t>.2015.01.017.</w:t>
      </w:r>
    </w:p>
    <w:p w14:paraId="0C7705D3" w14:textId="67FAC3C0" w:rsidR="00861CCF" w:rsidRPr="00861CCF" w:rsidRDefault="00861CCF">
      <w:pPr>
        <w:pStyle w:val="ListParagraph"/>
        <w:numPr>
          <w:ilvl w:val="0"/>
          <w:numId w:val="17"/>
        </w:numPr>
        <w:spacing w:before="100" w:beforeAutospacing="1" w:line="360" w:lineRule="auto"/>
        <w:ind w:left="284"/>
        <w:jc w:val="both"/>
        <w:rPr>
          <w:rFonts w:ascii="Arial" w:hAnsi="Arial" w:cs="Arial"/>
          <w:lang w:val="en-IN" w:eastAsia="en-IN" w:bidi="hi-IN"/>
        </w:rPr>
      </w:pPr>
      <w:r w:rsidRPr="00861CCF">
        <w:rPr>
          <w:rFonts w:ascii="Arial" w:hAnsi="Arial" w:cs="Arial"/>
          <w:lang w:val="en-IN" w:eastAsia="en-IN" w:bidi="hi-IN"/>
        </w:rPr>
        <w:t xml:space="preserve">Bhushan, R.; Vashistha, V. K. Synthesis of variants of </w:t>
      </w:r>
      <w:proofErr w:type="spellStart"/>
      <w:r w:rsidRPr="00861CCF">
        <w:rPr>
          <w:rFonts w:ascii="Arial" w:hAnsi="Arial" w:cs="Arial"/>
          <w:lang w:val="en-IN" w:eastAsia="en-IN" w:bidi="hi-IN"/>
        </w:rPr>
        <w:t>Marfey’s</w:t>
      </w:r>
      <w:proofErr w:type="spellEnd"/>
      <w:r w:rsidRPr="00861CCF">
        <w:rPr>
          <w:rFonts w:ascii="Arial" w:hAnsi="Arial" w:cs="Arial"/>
          <w:lang w:val="en-IN" w:eastAsia="en-IN" w:bidi="hi-IN"/>
        </w:rPr>
        <w:t xml:space="preserve"> reagent having d-amino acids as chiral auxiliaries and liquid-chromatographic enantioseparation of (RS)-Mexiletine in spiked plasma: assessment and comparison with L-amino acid </w:t>
      </w:r>
      <w:proofErr w:type="spellStart"/>
      <w:r w:rsidRPr="00861CCF">
        <w:rPr>
          <w:rFonts w:ascii="Arial" w:hAnsi="Arial" w:cs="Arial"/>
          <w:lang w:val="en-IN" w:eastAsia="en-IN" w:bidi="hi-IN"/>
        </w:rPr>
        <w:t>analogs</w:t>
      </w:r>
      <w:proofErr w:type="spellEnd"/>
      <w:r w:rsidRPr="00861CCF">
        <w:rPr>
          <w:rFonts w:ascii="Arial" w:hAnsi="Arial" w:cs="Arial"/>
          <w:lang w:val="en-IN" w:eastAsia="en-IN" w:bidi="hi-IN"/>
        </w:rPr>
        <w:t xml:space="preserve">. </w:t>
      </w:r>
      <w:r w:rsidRPr="00861CCF">
        <w:rPr>
          <w:rFonts w:ascii="Arial" w:hAnsi="Arial" w:cs="Arial"/>
          <w:i/>
          <w:iCs/>
          <w:lang w:val="en-IN" w:eastAsia="en-IN" w:bidi="hi-IN"/>
        </w:rPr>
        <w:t>Journal of chromatography A</w:t>
      </w:r>
      <w:r w:rsidRPr="00861CCF">
        <w:rPr>
          <w:rFonts w:ascii="Arial" w:hAnsi="Arial" w:cs="Arial"/>
          <w:lang w:val="en-IN" w:eastAsia="en-IN" w:bidi="hi-IN"/>
        </w:rPr>
        <w:t xml:space="preserve"> </w:t>
      </w:r>
      <w:r w:rsidRPr="00861CCF">
        <w:rPr>
          <w:rFonts w:ascii="Arial" w:hAnsi="Arial" w:cs="Arial"/>
          <w:b/>
          <w:bCs/>
          <w:lang w:val="en-IN" w:eastAsia="en-IN" w:bidi="hi-IN"/>
        </w:rPr>
        <w:t>2015</w:t>
      </w:r>
      <w:r w:rsidRPr="00861CCF">
        <w:rPr>
          <w:rFonts w:ascii="Arial" w:hAnsi="Arial" w:cs="Arial"/>
          <w:lang w:val="en-IN" w:eastAsia="en-IN" w:bidi="hi-IN"/>
        </w:rPr>
        <w:t xml:space="preserve">, </w:t>
      </w:r>
      <w:r w:rsidRPr="00861CCF">
        <w:rPr>
          <w:rFonts w:ascii="Arial" w:hAnsi="Arial" w:cs="Arial"/>
          <w:i/>
          <w:iCs/>
          <w:lang w:val="en-IN" w:eastAsia="en-IN" w:bidi="hi-IN"/>
        </w:rPr>
        <w:t>1379</w:t>
      </w:r>
      <w:r w:rsidRPr="00861CCF">
        <w:rPr>
          <w:rFonts w:ascii="Arial" w:hAnsi="Arial" w:cs="Arial"/>
          <w:lang w:val="en-IN" w:eastAsia="en-IN" w:bidi="hi-IN"/>
        </w:rPr>
        <w:t xml:space="preserve">, 43–50. </w:t>
      </w:r>
      <w:proofErr w:type="gramStart"/>
      <w:r w:rsidRPr="00861CCF">
        <w:rPr>
          <w:rFonts w:ascii="Arial" w:hAnsi="Arial" w:cs="Arial"/>
          <w:lang w:val="en-IN" w:eastAsia="en-IN" w:bidi="hi-IN"/>
        </w:rPr>
        <w:t>doi:10.1016/j.chroma</w:t>
      </w:r>
      <w:proofErr w:type="gramEnd"/>
      <w:r w:rsidRPr="00861CCF">
        <w:rPr>
          <w:rFonts w:ascii="Arial" w:hAnsi="Arial" w:cs="Arial"/>
          <w:lang w:val="en-IN" w:eastAsia="en-IN" w:bidi="hi-IN"/>
        </w:rPr>
        <w:t>.2014.12.033.</w:t>
      </w:r>
    </w:p>
    <w:p w14:paraId="6F744AB4" w14:textId="77777777" w:rsidR="00D82351" w:rsidRPr="00D82351" w:rsidRDefault="00D82351" w:rsidP="002D4945">
      <w:pPr>
        <w:spacing w:before="100" w:beforeAutospacing="1" w:after="100" w:afterAutospacing="1" w:line="360" w:lineRule="auto"/>
        <w:ind w:right="-497"/>
        <w:jc w:val="both"/>
        <w:rPr>
          <w:rFonts w:ascii="Arial" w:hAnsi="Arial" w:cs="Arial"/>
          <w:bCs/>
          <w:sz w:val="22"/>
          <w:szCs w:val="22"/>
        </w:rPr>
      </w:pPr>
    </w:p>
    <w:p w14:paraId="6D901EB7" w14:textId="77777777" w:rsidR="004C0BA4" w:rsidRPr="007011E2" w:rsidRDefault="004C0BA4" w:rsidP="004C0BA4">
      <w:pPr>
        <w:pStyle w:val="ListParagraph"/>
        <w:jc w:val="center"/>
        <w:rPr>
          <w:rFonts w:ascii="Arial" w:hAnsi="Arial" w:cs="Arial"/>
          <w:sz w:val="22"/>
          <w:szCs w:val="22"/>
          <w:lang w:val="nb-NO"/>
        </w:rPr>
      </w:pPr>
      <w:r w:rsidRPr="007011E2">
        <w:rPr>
          <w:rFonts w:ascii="Arial" w:hAnsi="Arial" w:cs="Arial"/>
          <w:b/>
          <w:bCs/>
          <w:color w:val="800000"/>
          <w:sz w:val="22"/>
          <w:szCs w:val="22"/>
          <w:lang w:val="nb-NO"/>
        </w:rPr>
        <w:t>Patent Published</w:t>
      </w:r>
    </w:p>
    <w:p w14:paraId="4CF74173" w14:textId="1B301221" w:rsidR="004C0BA4" w:rsidRPr="007011E2" w:rsidRDefault="00AC1B83" w:rsidP="004C0BA4">
      <w:pPr>
        <w:pStyle w:val="Title"/>
        <w:ind w:left="720"/>
        <w:jc w:val="left"/>
        <w:rPr>
          <w:rFonts w:ascii="Arial" w:hAnsi="Arial"/>
          <w:sz w:val="22"/>
          <w:szCs w:val="22"/>
          <w:lang w:val="nb-NO"/>
        </w:rPr>
      </w:pPr>
      <w:r>
        <w:rPr>
          <w:rFonts w:ascii="Arial" w:hAnsi="Arial"/>
          <w:noProof/>
          <w:sz w:val="22"/>
          <w:szCs w:val="22"/>
          <w:lang w:val="en-US" w:eastAsia="en-US"/>
        </w:rPr>
        <mc:AlternateContent>
          <mc:Choice Requires="wps">
            <w:drawing>
              <wp:anchor distT="4294967294" distB="4294967294" distL="114300" distR="114300" simplePos="0" relativeHeight="251689984" behindDoc="0" locked="0" layoutInCell="1" allowOverlap="1" wp14:anchorId="4AA4C326" wp14:editId="5352666C">
                <wp:simplePos x="0" y="0"/>
                <wp:positionH relativeFrom="column">
                  <wp:posOffset>-57150</wp:posOffset>
                </wp:positionH>
                <wp:positionV relativeFrom="paragraph">
                  <wp:posOffset>97789</wp:posOffset>
                </wp:positionV>
                <wp:extent cx="6057900" cy="0"/>
                <wp:effectExtent l="95250" t="19050" r="0" b="76200"/>
                <wp:wrapNone/>
                <wp:docPr id="19"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57900" cy="0"/>
                        </a:xfrm>
                        <a:prstGeom prst="line">
                          <a:avLst/>
                        </a:prstGeom>
                        <a:noFill/>
                        <a:ln w="38100">
                          <a:solidFill>
                            <a:schemeClr val="accent6">
                              <a:lumMod val="75000"/>
                              <a:lumOff val="0"/>
                            </a:schemeClr>
                          </a:solidFill>
                          <a:round/>
                          <a:headEnd/>
                          <a:tailEnd/>
                        </a:ln>
                        <a:effectLst>
                          <a:outerShdw dist="107763" dir="8100000" algn="ctr" rotWithShape="0">
                            <a:schemeClr val="tx2">
                              <a:lumMod val="40000"/>
                              <a:lumOff val="60000"/>
                              <a:alpha val="50000"/>
                            </a:scheme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ADA964" id="Straight Connector 1" o:spid="_x0000_s1026" style="position:absolute;flip:x;z-index:2516899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5pt,7.7pt" to="472.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" strokecolor="#e36c0a [2409]" strokeweight="3pt">
                <v:shadow on="t" color="#8db3e2 [1311]" opacity=".5" offset="-6pt,6pt"/>
              </v:line>
            </w:pict>
          </mc:Fallback>
        </mc:AlternateContent>
      </w:r>
    </w:p>
    <w:p w14:paraId="4496B311" w14:textId="77777777" w:rsidR="004C0BA4" w:rsidRPr="007011E2" w:rsidRDefault="004C0BA4" w:rsidP="004C0BA4">
      <w:pPr>
        <w:pStyle w:val="ListParagraph"/>
        <w:spacing w:line="276" w:lineRule="auto"/>
        <w:rPr>
          <w:rFonts w:ascii="Arial" w:hAnsi="Arial" w:cs="Arial"/>
          <w:sz w:val="22"/>
          <w:szCs w:val="22"/>
        </w:rPr>
      </w:pPr>
    </w:p>
    <w:p w14:paraId="6460684B" w14:textId="77777777" w:rsidR="004C0BA4" w:rsidRPr="007011E2" w:rsidRDefault="004819BE">
      <w:pPr>
        <w:pStyle w:val="ListParagraph"/>
        <w:numPr>
          <w:ilvl w:val="0"/>
          <w:numId w:val="9"/>
        </w:numPr>
        <w:spacing w:before="100" w:beforeAutospacing="1" w:after="100" w:afterAutospacing="1" w:line="360" w:lineRule="auto"/>
        <w:ind w:left="450" w:right="-497"/>
        <w:jc w:val="both"/>
        <w:rPr>
          <w:rFonts w:ascii="Arial" w:hAnsi="Arial" w:cs="Arial"/>
          <w:bCs/>
          <w:sz w:val="22"/>
          <w:szCs w:val="22"/>
        </w:rPr>
      </w:pPr>
      <w:r w:rsidRPr="007011E2">
        <w:rPr>
          <w:rFonts w:ascii="Arial" w:hAnsi="Arial" w:cs="Arial"/>
          <w:bCs/>
          <w:sz w:val="22"/>
          <w:szCs w:val="22"/>
        </w:rPr>
        <w:t xml:space="preserve">Anuj Kumar, </w:t>
      </w:r>
      <w:r w:rsidRPr="00E56F1E">
        <w:rPr>
          <w:rFonts w:ascii="Arial" w:hAnsi="Arial" w:cs="Arial"/>
          <w:b/>
          <w:sz w:val="22"/>
          <w:szCs w:val="22"/>
        </w:rPr>
        <w:t>Vinod Kumar Vashistha</w:t>
      </w:r>
      <w:r w:rsidRPr="007011E2">
        <w:rPr>
          <w:rFonts w:ascii="Arial" w:hAnsi="Arial" w:cs="Arial"/>
          <w:bCs/>
          <w:sz w:val="22"/>
          <w:szCs w:val="22"/>
        </w:rPr>
        <w:t>, Dipak Kumar Das</w:t>
      </w:r>
      <w:r w:rsidR="004C0BA4" w:rsidRPr="007011E2">
        <w:rPr>
          <w:rFonts w:ascii="Arial" w:hAnsi="Arial" w:cs="Arial"/>
          <w:bCs/>
          <w:sz w:val="22"/>
          <w:szCs w:val="22"/>
        </w:rPr>
        <w:t xml:space="preserve">, </w:t>
      </w:r>
      <w:hyperlink r:id="rId10" w:history="1">
        <w:r w:rsidR="004C0BA4" w:rsidRPr="007011E2">
          <w:rPr>
            <w:rFonts w:ascii="Arial" w:hAnsi="Arial" w:cs="Arial"/>
            <w:bCs/>
            <w:sz w:val="22"/>
            <w:szCs w:val="22"/>
          </w:rPr>
          <w:t>Cyanamide Derived Fe-</w:t>
        </w:r>
        <w:proofErr w:type="spellStart"/>
        <w:r w:rsidR="004C0BA4" w:rsidRPr="007011E2">
          <w:rPr>
            <w:rFonts w:ascii="Arial" w:hAnsi="Arial" w:cs="Arial"/>
            <w:bCs/>
            <w:sz w:val="22"/>
            <w:szCs w:val="22"/>
          </w:rPr>
          <w:t>Nx</w:t>
        </w:r>
        <w:proofErr w:type="spellEnd"/>
        <w:r w:rsidR="004C0BA4" w:rsidRPr="007011E2">
          <w:rPr>
            <w:rFonts w:ascii="Arial" w:hAnsi="Arial" w:cs="Arial"/>
            <w:bCs/>
            <w:sz w:val="22"/>
            <w:szCs w:val="22"/>
          </w:rPr>
          <w:t xml:space="preserve"> Core-Shell Nanoarchitecture as Superior ORR Electrocatalyst for Fuel Cell Applications</w:t>
        </w:r>
      </w:hyperlink>
      <w:r w:rsidR="004C0BA4" w:rsidRPr="007011E2">
        <w:rPr>
          <w:rFonts w:ascii="Arial" w:hAnsi="Arial" w:cs="Arial"/>
          <w:bCs/>
          <w:sz w:val="22"/>
          <w:szCs w:val="22"/>
        </w:rPr>
        <w:t>. IN Patent 202011042665 A</w:t>
      </w:r>
    </w:p>
    <w:p w14:paraId="618DEC45" w14:textId="77777777" w:rsidR="004819BE" w:rsidRPr="007011E2" w:rsidRDefault="004819BE">
      <w:pPr>
        <w:pStyle w:val="ListParagraph"/>
        <w:numPr>
          <w:ilvl w:val="0"/>
          <w:numId w:val="9"/>
        </w:numPr>
        <w:spacing w:before="100" w:beforeAutospacing="1" w:after="100" w:afterAutospacing="1" w:line="360" w:lineRule="auto"/>
        <w:ind w:left="450" w:right="-497"/>
        <w:jc w:val="both"/>
        <w:rPr>
          <w:rFonts w:ascii="Arial" w:hAnsi="Arial" w:cs="Arial"/>
          <w:bCs/>
          <w:sz w:val="22"/>
          <w:szCs w:val="22"/>
        </w:rPr>
      </w:pPr>
      <w:r w:rsidRPr="007011E2">
        <w:rPr>
          <w:rFonts w:ascii="Arial" w:hAnsi="Arial" w:cs="Arial"/>
          <w:bCs/>
          <w:sz w:val="22"/>
          <w:szCs w:val="22"/>
        </w:rPr>
        <w:t xml:space="preserve">Anuj Kumar, </w:t>
      </w:r>
      <w:r w:rsidRPr="00E56F1E">
        <w:rPr>
          <w:rFonts w:ascii="Arial" w:hAnsi="Arial" w:cs="Arial"/>
          <w:b/>
          <w:sz w:val="22"/>
          <w:szCs w:val="22"/>
        </w:rPr>
        <w:t>Vinod Kumar Vashistha</w:t>
      </w:r>
      <w:r w:rsidRPr="007011E2">
        <w:rPr>
          <w:rFonts w:ascii="Arial" w:hAnsi="Arial" w:cs="Arial"/>
          <w:bCs/>
          <w:sz w:val="22"/>
          <w:szCs w:val="22"/>
        </w:rPr>
        <w:t>, Dipak Kumar Das, Iron Phthalocyanine, Supramolecular Engineering for Oxygen Reduction Activity, Submitted to Indian Patents,2021.</w:t>
      </w:r>
    </w:p>
    <w:p w14:paraId="1CAE09E8" w14:textId="473F9BD9" w:rsidR="004819BE" w:rsidRPr="007011E2" w:rsidRDefault="004819BE">
      <w:pPr>
        <w:pStyle w:val="ListParagraph"/>
        <w:numPr>
          <w:ilvl w:val="0"/>
          <w:numId w:val="9"/>
        </w:numPr>
        <w:spacing w:before="100" w:beforeAutospacing="1" w:after="100" w:afterAutospacing="1" w:line="360" w:lineRule="auto"/>
        <w:ind w:left="450" w:right="-497"/>
        <w:jc w:val="both"/>
        <w:rPr>
          <w:rFonts w:ascii="Arial" w:hAnsi="Arial" w:cs="Arial"/>
          <w:bCs/>
          <w:sz w:val="22"/>
          <w:szCs w:val="22"/>
        </w:rPr>
      </w:pPr>
      <w:r w:rsidRPr="007011E2">
        <w:rPr>
          <w:rFonts w:ascii="Arial" w:hAnsi="Arial" w:cs="Arial"/>
          <w:bCs/>
          <w:sz w:val="22"/>
          <w:szCs w:val="22"/>
        </w:rPr>
        <w:t xml:space="preserve">Anuj Kumar, Sonali Gautam, </w:t>
      </w:r>
      <w:r w:rsidRPr="00E56F1E">
        <w:rPr>
          <w:rFonts w:ascii="Arial" w:hAnsi="Arial" w:cs="Arial"/>
          <w:b/>
          <w:sz w:val="22"/>
          <w:szCs w:val="22"/>
        </w:rPr>
        <w:t>Vinod Kumar Vashistha</w:t>
      </w:r>
      <w:r w:rsidRPr="007011E2">
        <w:rPr>
          <w:rFonts w:ascii="Arial" w:hAnsi="Arial" w:cs="Arial"/>
          <w:bCs/>
          <w:sz w:val="22"/>
          <w:szCs w:val="22"/>
        </w:rPr>
        <w:t>, Kamal Sharma, Dipak Kumar Das,</w:t>
      </w:r>
      <w:r w:rsidR="00D30EAD" w:rsidRPr="007011E2">
        <w:rPr>
          <w:rFonts w:ascii="Arial" w:hAnsi="Arial" w:cs="Arial"/>
          <w:bCs/>
          <w:sz w:val="22"/>
          <w:szCs w:val="22"/>
        </w:rPr>
        <w:t xml:space="preserve"> </w:t>
      </w:r>
      <w:proofErr w:type="gramStart"/>
      <w:r w:rsidRPr="007011E2">
        <w:rPr>
          <w:rFonts w:ascii="Arial" w:hAnsi="Arial" w:cs="Arial"/>
          <w:bCs/>
          <w:sz w:val="22"/>
          <w:szCs w:val="22"/>
        </w:rPr>
        <w:t>An</w:t>
      </w:r>
      <w:proofErr w:type="gramEnd"/>
      <w:r w:rsidRPr="007011E2">
        <w:rPr>
          <w:rFonts w:ascii="Arial" w:hAnsi="Arial" w:cs="Arial"/>
          <w:bCs/>
          <w:sz w:val="22"/>
          <w:szCs w:val="22"/>
        </w:rPr>
        <w:t xml:space="preserve"> efficient and low cost water purification device using eggshell membrane filter,</w:t>
      </w:r>
      <w:r w:rsidR="00D30EAD" w:rsidRPr="007011E2">
        <w:rPr>
          <w:rFonts w:ascii="Arial" w:hAnsi="Arial" w:cs="Arial"/>
          <w:bCs/>
          <w:sz w:val="22"/>
          <w:szCs w:val="22"/>
        </w:rPr>
        <w:t xml:space="preserve"> </w:t>
      </w:r>
      <w:r w:rsidR="00434F4B" w:rsidRPr="007011E2">
        <w:rPr>
          <w:rFonts w:ascii="Arial" w:hAnsi="Arial" w:cs="Arial"/>
          <w:bCs/>
          <w:sz w:val="22"/>
          <w:szCs w:val="22"/>
        </w:rPr>
        <w:t>IN Patent 202111050861 A.</w:t>
      </w:r>
    </w:p>
    <w:p w14:paraId="5BBEBFE7" w14:textId="77777777" w:rsidR="00F25E62" w:rsidRPr="007011E2" w:rsidRDefault="00F25E62" w:rsidP="00D752E8">
      <w:pPr>
        <w:pStyle w:val="ListParagraph"/>
        <w:jc w:val="center"/>
        <w:rPr>
          <w:rFonts w:ascii="Arial" w:hAnsi="Arial" w:cs="Arial"/>
          <w:b/>
          <w:bCs/>
          <w:color w:val="800000"/>
          <w:sz w:val="22"/>
          <w:szCs w:val="22"/>
          <w:lang w:val="nb-NO"/>
        </w:rPr>
      </w:pPr>
    </w:p>
    <w:p w14:paraId="3FD4EAB8" w14:textId="77777777" w:rsidR="00F25E62" w:rsidRPr="007011E2" w:rsidRDefault="00F25E62" w:rsidP="00F25E62">
      <w:pPr>
        <w:pStyle w:val="ListParagraph"/>
        <w:jc w:val="center"/>
        <w:rPr>
          <w:rFonts w:ascii="Arial" w:hAnsi="Arial" w:cs="Arial"/>
          <w:b/>
          <w:bCs/>
          <w:color w:val="800000"/>
          <w:sz w:val="22"/>
          <w:szCs w:val="22"/>
          <w:lang w:val="nb-NO"/>
        </w:rPr>
      </w:pPr>
    </w:p>
    <w:p w14:paraId="663D5A9A" w14:textId="77777777" w:rsidR="00F25E62" w:rsidRPr="007011E2" w:rsidRDefault="00F25E62" w:rsidP="00F25E62">
      <w:pPr>
        <w:pStyle w:val="ListParagraph"/>
        <w:jc w:val="center"/>
        <w:rPr>
          <w:rFonts w:ascii="Arial" w:hAnsi="Arial" w:cs="Arial"/>
          <w:sz w:val="22"/>
          <w:szCs w:val="22"/>
          <w:lang w:val="nb-NO"/>
        </w:rPr>
      </w:pPr>
      <w:r w:rsidRPr="007011E2">
        <w:rPr>
          <w:rFonts w:ascii="Arial" w:hAnsi="Arial" w:cs="Arial"/>
          <w:b/>
          <w:bCs/>
          <w:color w:val="800000"/>
          <w:sz w:val="22"/>
          <w:szCs w:val="22"/>
          <w:lang w:val="nb-NO"/>
        </w:rPr>
        <w:t>Book Chapters</w:t>
      </w:r>
    </w:p>
    <w:p w14:paraId="5AC9A3E7" w14:textId="180B58C8" w:rsidR="00F25E62" w:rsidRPr="007011E2" w:rsidRDefault="00AC1B83" w:rsidP="00F25E62">
      <w:pPr>
        <w:pStyle w:val="Title"/>
        <w:ind w:left="720"/>
        <w:jc w:val="left"/>
        <w:rPr>
          <w:rFonts w:ascii="Arial" w:hAnsi="Arial"/>
          <w:sz w:val="22"/>
          <w:szCs w:val="22"/>
          <w:lang w:val="nb-NO"/>
        </w:rPr>
      </w:pPr>
      <w:r>
        <w:rPr>
          <w:rFonts w:ascii="Arial" w:hAnsi="Arial"/>
          <w:noProof/>
          <w:sz w:val="22"/>
          <w:szCs w:val="22"/>
          <w:lang w:val="en-US" w:eastAsia="en-US"/>
        </w:rPr>
        <mc:AlternateContent>
          <mc:Choice Requires="wps">
            <w:drawing>
              <wp:anchor distT="4294967294" distB="4294967294" distL="114300" distR="114300" simplePos="0" relativeHeight="251694080" behindDoc="0" locked="0" layoutInCell="1" allowOverlap="1" wp14:anchorId="2DDF65B8" wp14:editId="339FE470">
                <wp:simplePos x="0" y="0"/>
                <wp:positionH relativeFrom="column">
                  <wp:posOffset>-57150</wp:posOffset>
                </wp:positionH>
                <wp:positionV relativeFrom="paragraph">
                  <wp:posOffset>97789</wp:posOffset>
                </wp:positionV>
                <wp:extent cx="6057900" cy="0"/>
                <wp:effectExtent l="95250" t="19050" r="0" b="76200"/>
                <wp:wrapNone/>
                <wp:docPr id="2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57900" cy="0"/>
                        </a:xfrm>
                        <a:prstGeom prst="line">
                          <a:avLst/>
                        </a:prstGeom>
                        <a:noFill/>
                        <a:ln w="38100">
                          <a:solidFill>
                            <a:schemeClr val="accent6">
                              <a:lumMod val="75000"/>
                              <a:lumOff val="0"/>
                            </a:schemeClr>
                          </a:solidFill>
                          <a:round/>
                          <a:headEnd/>
                          <a:tailEnd/>
                        </a:ln>
                        <a:effectLst>
                          <a:outerShdw dist="107763" dir="8100000" algn="ctr" rotWithShape="0">
                            <a:schemeClr val="tx2">
                              <a:lumMod val="40000"/>
                              <a:lumOff val="60000"/>
                              <a:alpha val="50000"/>
                            </a:scheme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14093C" id="Straight Connector 1" o:spid="_x0000_s1026" style="position:absolute;flip:x;z-index:2516940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5pt,7.7pt" to="472.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" strokecolor="#e36c0a [2409]" strokeweight="3pt">
                <v:shadow on="t" color="#8db3e2 [1311]" opacity=".5" offset="-6pt,6pt"/>
              </v:line>
            </w:pict>
          </mc:Fallback>
        </mc:AlternateContent>
      </w:r>
    </w:p>
    <w:p w14:paraId="04A1CC95" w14:textId="77777777" w:rsidR="00F25E62" w:rsidRPr="007011E2" w:rsidRDefault="00F25E62" w:rsidP="00F25E62">
      <w:pPr>
        <w:spacing w:line="276" w:lineRule="auto"/>
        <w:ind w:left="2340" w:hanging="2340"/>
        <w:jc w:val="center"/>
        <w:rPr>
          <w:rFonts w:ascii="Arial" w:hAnsi="Arial" w:cs="Arial"/>
          <w:sz w:val="22"/>
          <w:szCs w:val="22"/>
        </w:rPr>
      </w:pPr>
    </w:p>
    <w:p w14:paraId="75029DAD" w14:textId="06957A84" w:rsidR="004819BE" w:rsidRPr="007011E2" w:rsidRDefault="004819BE">
      <w:pPr>
        <w:pStyle w:val="ListParagraph"/>
        <w:numPr>
          <w:ilvl w:val="0"/>
          <w:numId w:val="13"/>
        </w:numPr>
        <w:spacing w:line="360" w:lineRule="auto"/>
        <w:ind w:left="450" w:right="-227"/>
        <w:jc w:val="both"/>
        <w:rPr>
          <w:rFonts w:ascii="Arial" w:hAnsi="Arial" w:cs="Arial"/>
          <w:bCs/>
          <w:sz w:val="22"/>
          <w:szCs w:val="22"/>
          <w:lang w:val="nb-NO"/>
        </w:rPr>
      </w:pPr>
      <w:r w:rsidRPr="007011E2">
        <w:rPr>
          <w:rFonts w:ascii="Arial" w:hAnsi="Arial" w:cs="Arial"/>
          <w:b/>
          <w:bCs/>
          <w:sz w:val="22"/>
          <w:szCs w:val="22"/>
          <w:lang w:val="nb-NO"/>
        </w:rPr>
        <w:t xml:space="preserve">Vinod Kumar Vashistha, </w:t>
      </w:r>
      <w:r w:rsidRPr="007011E2">
        <w:rPr>
          <w:rFonts w:ascii="Arial" w:hAnsi="Arial" w:cs="Arial"/>
          <w:bCs/>
          <w:sz w:val="22"/>
          <w:szCs w:val="22"/>
          <w:lang w:val="nb-NO"/>
        </w:rPr>
        <w:t xml:space="preserve">Sonika Sethi, Anuj Kumar, Dipak Kumar Das, Application of NMR in chirality recognition of chiral drugs, In: Application of NMR Spectroscopy, Ed-9, Editors: Atta-Ur-Rehaman, </w:t>
      </w:r>
      <w:r w:rsidR="008D6F71" w:rsidRPr="007011E2">
        <w:rPr>
          <w:rFonts w:ascii="Arial" w:hAnsi="Arial" w:cs="Arial"/>
          <w:bCs/>
          <w:sz w:val="22"/>
          <w:szCs w:val="22"/>
          <w:lang w:val="nb-NO"/>
        </w:rPr>
        <w:t xml:space="preserve">Applications of NMR Spectroscopy 9, 131-159 </w:t>
      </w:r>
      <w:r w:rsidR="0039189D" w:rsidRPr="007011E2">
        <w:rPr>
          <w:rFonts w:ascii="Arial" w:hAnsi="Arial" w:cs="Arial"/>
          <w:bCs/>
          <w:sz w:val="22"/>
          <w:szCs w:val="22"/>
          <w:lang w:val="nb-NO"/>
        </w:rPr>
        <w:t>(Scopus Indexed)</w:t>
      </w:r>
      <w:r w:rsidR="0018796F" w:rsidRPr="007011E2">
        <w:rPr>
          <w:rFonts w:ascii="Arial" w:hAnsi="Arial" w:cs="Arial"/>
          <w:bCs/>
          <w:sz w:val="22"/>
          <w:szCs w:val="22"/>
          <w:lang w:val="nb-NO"/>
        </w:rPr>
        <w:t>.</w:t>
      </w:r>
    </w:p>
    <w:p w14:paraId="24B926B1" w14:textId="3C5FC5C4" w:rsidR="007D0119" w:rsidRPr="007011E2" w:rsidRDefault="007D0119">
      <w:pPr>
        <w:pStyle w:val="ListParagraph"/>
        <w:numPr>
          <w:ilvl w:val="0"/>
          <w:numId w:val="13"/>
        </w:numPr>
        <w:spacing w:line="360" w:lineRule="auto"/>
        <w:ind w:left="450" w:right="-227"/>
        <w:jc w:val="both"/>
        <w:rPr>
          <w:rFonts w:ascii="Arial" w:hAnsi="Arial" w:cs="Arial"/>
          <w:bCs/>
          <w:sz w:val="22"/>
          <w:szCs w:val="22"/>
          <w:lang w:val="nb-NO"/>
        </w:rPr>
      </w:pPr>
      <w:r w:rsidRPr="007011E2">
        <w:rPr>
          <w:rFonts w:ascii="Arial" w:hAnsi="Arial" w:cs="Arial"/>
          <w:b/>
          <w:bCs/>
          <w:sz w:val="22"/>
          <w:szCs w:val="22"/>
          <w:lang w:val="nb-NO"/>
        </w:rPr>
        <w:t xml:space="preserve">Vinod Kumar Vashistha, </w:t>
      </w:r>
      <w:r w:rsidRPr="007011E2">
        <w:rPr>
          <w:rFonts w:ascii="Arial" w:hAnsi="Arial" w:cs="Arial"/>
          <w:bCs/>
          <w:sz w:val="22"/>
          <w:szCs w:val="22"/>
          <w:lang w:val="nb-NO"/>
        </w:rPr>
        <w:t>Sonika Sethi, Detection and remediation of Chiral Organic Pollutants: In Sustainable Materials for Sensing and Remediation of Noxious Pollutants, 2022, Elsevier.</w:t>
      </w:r>
    </w:p>
    <w:p w14:paraId="0067E618" w14:textId="77777777" w:rsidR="00F25E62" w:rsidRPr="007011E2" w:rsidRDefault="00F25E62" w:rsidP="00D752E8">
      <w:pPr>
        <w:pStyle w:val="ListParagraph"/>
        <w:jc w:val="center"/>
        <w:rPr>
          <w:rFonts w:ascii="Arial" w:hAnsi="Arial" w:cs="Arial"/>
          <w:b/>
          <w:bCs/>
          <w:color w:val="800000"/>
          <w:sz w:val="22"/>
          <w:szCs w:val="22"/>
          <w:lang w:val="nb-NO"/>
        </w:rPr>
      </w:pPr>
    </w:p>
    <w:p w14:paraId="2CF2DE18" w14:textId="77777777" w:rsidR="00D752E8" w:rsidRPr="007011E2" w:rsidRDefault="00D752E8" w:rsidP="00D752E8">
      <w:pPr>
        <w:pStyle w:val="ListParagraph"/>
        <w:jc w:val="center"/>
        <w:rPr>
          <w:rFonts w:ascii="Arial" w:hAnsi="Arial" w:cs="Arial"/>
          <w:sz w:val="22"/>
          <w:szCs w:val="22"/>
          <w:lang w:val="nb-NO"/>
        </w:rPr>
      </w:pPr>
      <w:r w:rsidRPr="007011E2">
        <w:rPr>
          <w:rFonts w:ascii="Arial" w:hAnsi="Arial" w:cs="Arial"/>
          <w:b/>
          <w:bCs/>
          <w:color w:val="800000"/>
          <w:sz w:val="22"/>
          <w:szCs w:val="22"/>
          <w:lang w:val="nb-NO"/>
        </w:rPr>
        <w:t>Book Published</w:t>
      </w:r>
    </w:p>
    <w:p w14:paraId="7C3EFB1C" w14:textId="3FA4168F" w:rsidR="00D752E8" w:rsidRPr="007011E2" w:rsidRDefault="00AC1B83" w:rsidP="00D752E8">
      <w:pPr>
        <w:pStyle w:val="Title"/>
        <w:ind w:left="720"/>
        <w:jc w:val="left"/>
        <w:rPr>
          <w:rFonts w:ascii="Arial" w:hAnsi="Arial"/>
          <w:sz w:val="22"/>
          <w:szCs w:val="22"/>
          <w:lang w:val="nb-NO"/>
        </w:rPr>
      </w:pPr>
      <w:r>
        <w:rPr>
          <w:rFonts w:ascii="Arial" w:hAnsi="Arial"/>
          <w:noProof/>
          <w:sz w:val="22"/>
          <w:szCs w:val="22"/>
          <w:lang w:val="en-US" w:eastAsia="en-US"/>
        </w:rPr>
        <mc:AlternateContent>
          <mc:Choice Requires="wps">
            <w:drawing>
              <wp:anchor distT="4294967294" distB="4294967294" distL="114300" distR="114300" simplePos="0" relativeHeight="251675648" behindDoc="0" locked="0" layoutInCell="1" allowOverlap="1" wp14:anchorId="6E4E004F" wp14:editId="45A0A9EF">
                <wp:simplePos x="0" y="0"/>
                <wp:positionH relativeFrom="column">
                  <wp:posOffset>-57150</wp:posOffset>
                </wp:positionH>
                <wp:positionV relativeFrom="paragraph">
                  <wp:posOffset>97789</wp:posOffset>
                </wp:positionV>
                <wp:extent cx="6057900" cy="0"/>
                <wp:effectExtent l="95250" t="19050" r="0" b="76200"/>
                <wp:wrapNone/>
                <wp:docPr id="1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57900" cy="0"/>
                        </a:xfrm>
                        <a:prstGeom prst="line">
                          <a:avLst/>
                        </a:prstGeom>
                        <a:noFill/>
                        <a:ln w="38100">
                          <a:solidFill>
                            <a:schemeClr val="accent6">
                              <a:lumMod val="75000"/>
                              <a:lumOff val="0"/>
                            </a:schemeClr>
                          </a:solidFill>
                          <a:round/>
                          <a:headEnd/>
                          <a:tailEnd/>
                        </a:ln>
                        <a:effectLst>
                          <a:outerShdw dist="107763" dir="8100000" algn="ctr" rotWithShape="0">
                            <a:schemeClr val="tx2">
                              <a:lumMod val="40000"/>
                              <a:lumOff val="60000"/>
                              <a:alpha val="50000"/>
                            </a:scheme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124F6F" id="Straight Connector 1" o:spid="_x0000_s1026" style="position:absolute;flip:x;z-index:2516756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5pt,7.7pt" to="472.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" strokecolor="#e36c0a [2409]" strokeweight="3pt">
                <v:shadow on="t" color="#8db3e2 [1311]" opacity=".5" offset="-6pt,6pt"/>
              </v:line>
            </w:pict>
          </mc:Fallback>
        </mc:AlternateContent>
      </w:r>
    </w:p>
    <w:p w14:paraId="173458D6" w14:textId="77777777" w:rsidR="00D752E8" w:rsidRPr="007011E2" w:rsidRDefault="00D752E8" w:rsidP="00C5584E">
      <w:pPr>
        <w:spacing w:line="276" w:lineRule="auto"/>
        <w:ind w:left="2340" w:hanging="2340"/>
        <w:jc w:val="center"/>
        <w:rPr>
          <w:rFonts w:ascii="Arial" w:hAnsi="Arial" w:cs="Arial"/>
          <w:sz w:val="22"/>
          <w:szCs w:val="22"/>
        </w:rPr>
      </w:pPr>
    </w:p>
    <w:p w14:paraId="4E40C05D" w14:textId="77777777" w:rsidR="00D752E8" w:rsidRPr="007011E2" w:rsidRDefault="00D752E8">
      <w:pPr>
        <w:pStyle w:val="ListParagraph"/>
        <w:numPr>
          <w:ilvl w:val="0"/>
          <w:numId w:val="5"/>
        </w:numPr>
        <w:spacing w:line="360" w:lineRule="auto"/>
        <w:ind w:left="450"/>
        <w:jc w:val="both"/>
        <w:rPr>
          <w:rFonts w:ascii="Arial" w:hAnsi="Arial" w:cs="Arial"/>
          <w:sz w:val="22"/>
          <w:szCs w:val="22"/>
        </w:rPr>
      </w:pPr>
      <w:r w:rsidRPr="007011E2">
        <w:rPr>
          <w:rFonts w:ascii="Arial" w:hAnsi="Arial" w:cs="Arial"/>
          <w:b/>
          <w:sz w:val="22"/>
          <w:szCs w:val="22"/>
        </w:rPr>
        <w:t>Vinod Kumar Vashistha</w:t>
      </w:r>
      <w:r w:rsidRPr="007011E2">
        <w:rPr>
          <w:rFonts w:ascii="Arial" w:hAnsi="Arial" w:cs="Arial"/>
          <w:sz w:val="22"/>
          <w:szCs w:val="22"/>
        </w:rPr>
        <w:t xml:space="preserve"> and Dipak Kumar Das, Disaster Management (Ed-1), Nath Ram Publication, Varanasi, India. ISBN: 9789387321106, 938732110X.</w:t>
      </w:r>
    </w:p>
    <w:p w14:paraId="25209996" w14:textId="1D9226B8" w:rsidR="00D752E8" w:rsidRPr="007011E2" w:rsidRDefault="00A432C6">
      <w:pPr>
        <w:pStyle w:val="ListParagraph"/>
        <w:numPr>
          <w:ilvl w:val="0"/>
          <w:numId w:val="5"/>
        </w:numPr>
        <w:spacing w:line="360" w:lineRule="auto"/>
        <w:ind w:left="450"/>
        <w:jc w:val="both"/>
        <w:rPr>
          <w:rFonts w:ascii="Arial" w:hAnsi="Arial" w:cs="Arial"/>
          <w:b/>
          <w:bCs/>
          <w:color w:val="800000"/>
          <w:sz w:val="22"/>
          <w:szCs w:val="22"/>
          <w:lang w:val="nb-NO"/>
        </w:rPr>
      </w:pPr>
      <w:r w:rsidRPr="007011E2">
        <w:rPr>
          <w:rFonts w:ascii="Arial" w:hAnsi="Arial" w:cs="Arial"/>
          <w:b/>
          <w:sz w:val="22"/>
          <w:szCs w:val="22"/>
        </w:rPr>
        <w:t xml:space="preserve">Vinod Kumar Vashistha, </w:t>
      </w:r>
      <w:r w:rsidRPr="007011E2">
        <w:rPr>
          <w:rFonts w:ascii="Arial" w:hAnsi="Arial" w:cs="Arial"/>
          <w:sz w:val="22"/>
          <w:szCs w:val="22"/>
        </w:rPr>
        <w:t>Engineering Chemistry Ed-</w:t>
      </w:r>
      <w:r w:rsidR="00D30EAD" w:rsidRPr="007011E2">
        <w:rPr>
          <w:rFonts w:ascii="Arial" w:hAnsi="Arial" w:cs="Arial"/>
          <w:sz w:val="22"/>
          <w:szCs w:val="22"/>
        </w:rPr>
        <w:t>1, Nath</w:t>
      </w:r>
      <w:r w:rsidRPr="007011E2">
        <w:rPr>
          <w:rFonts w:ascii="Arial" w:hAnsi="Arial" w:cs="Arial"/>
          <w:sz w:val="22"/>
          <w:szCs w:val="22"/>
        </w:rPr>
        <w:t xml:space="preserve"> Ram Publication, Varanasi, India.</w:t>
      </w:r>
    </w:p>
    <w:p w14:paraId="6EB0D53F" w14:textId="77777777" w:rsidR="00D752E8" w:rsidRPr="007011E2" w:rsidRDefault="00D752E8" w:rsidP="00D752E8">
      <w:pPr>
        <w:rPr>
          <w:rFonts w:ascii="Arial" w:hAnsi="Arial" w:cs="Arial"/>
          <w:b/>
          <w:bCs/>
          <w:color w:val="800000"/>
          <w:sz w:val="22"/>
          <w:szCs w:val="22"/>
          <w:lang w:val="nb-NO"/>
        </w:rPr>
      </w:pPr>
    </w:p>
    <w:p w14:paraId="10F1D637" w14:textId="16CD1B5F" w:rsidR="00F66B7A" w:rsidRPr="007011E2" w:rsidRDefault="00AC1B83" w:rsidP="00F66B7A">
      <w:pPr>
        <w:jc w:val="center"/>
        <w:rPr>
          <w:rFonts w:ascii="Arial" w:hAnsi="Arial" w:cs="Arial"/>
          <w:sz w:val="22"/>
          <w:szCs w:val="22"/>
          <w:lang w:val="nb-NO"/>
        </w:rPr>
      </w:pPr>
      <w:r>
        <w:rPr>
          <w:rFonts w:ascii="Arial" w:hAnsi="Arial" w:cs="Arial"/>
          <w:noProof/>
          <w:sz w:val="22"/>
          <w:szCs w:val="22"/>
          <w:lang w:val="en-US" w:eastAsia="en-US"/>
        </w:rPr>
        <mc:AlternateContent>
          <mc:Choice Requires="wps">
            <w:drawing>
              <wp:anchor distT="4294967294" distB="4294967294" distL="114300" distR="114300" simplePos="0" relativeHeight="251696128" behindDoc="0" locked="0" layoutInCell="1" allowOverlap="1" wp14:anchorId="416EC6F1" wp14:editId="3A5CD7BC">
                <wp:simplePos x="0" y="0"/>
                <wp:positionH relativeFrom="column">
                  <wp:posOffset>-104775</wp:posOffset>
                </wp:positionH>
                <wp:positionV relativeFrom="paragraph">
                  <wp:posOffset>319404</wp:posOffset>
                </wp:positionV>
                <wp:extent cx="6057900" cy="0"/>
                <wp:effectExtent l="95250" t="19050" r="0" b="76200"/>
                <wp:wrapNone/>
                <wp:docPr id="2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57900" cy="0"/>
                        </a:xfrm>
                        <a:prstGeom prst="line">
                          <a:avLst/>
                        </a:prstGeom>
                        <a:noFill/>
                        <a:ln w="38100">
                          <a:solidFill>
                            <a:schemeClr val="accent6">
                              <a:lumMod val="75000"/>
                              <a:lumOff val="0"/>
                            </a:schemeClr>
                          </a:solidFill>
                          <a:round/>
                          <a:headEnd/>
                          <a:tailEnd/>
                        </a:ln>
                        <a:effectLst>
                          <a:outerShdw dist="107763" dir="8100000" algn="ctr" rotWithShape="0">
                            <a:schemeClr val="tx2">
                              <a:lumMod val="40000"/>
                              <a:lumOff val="60000"/>
                              <a:alpha val="50000"/>
                            </a:scheme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6ED8C0" id="Straight Connector 1" o:spid="_x0000_s1026" style="position:absolute;flip:x;z-index:2516961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8.25pt,25.15pt" to="468.75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" strokecolor="#e36c0a [2409]" strokeweight="3pt">
                <v:shadow on="t" color="#8db3e2 [1311]" opacity=".5" offset="-6pt,6pt"/>
              </v:line>
            </w:pict>
          </mc:Fallback>
        </mc:AlternateContent>
      </w:r>
      <w:r w:rsidR="00F66B7A" w:rsidRPr="007011E2">
        <w:rPr>
          <w:rFonts w:ascii="Arial" w:hAnsi="Arial" w:cs="Arial"/>
          <w:b/>
          <w:bCs/>
          <w:color w:val="800000"/>
          <w:sz w:val="22"/>
          <w:szCs w:val="22"/>
          <w:lang w:val="nb-NO"/>
        </w:rPr>
        <w:t>Paper Presentation</w:t>
      </w:r>
    </w:p>
    <w:p w14:paraId="28B3A711" w14:textId="77777777" w:rsidR="00F66B7A" w:rsidRPr="007011E2" w:rsidRDefault="00F66B7A" w:rsidP="00D752E8">
      <w:pPr>
        <w:rPr>
          <w:rFonts w:ascii="Arial" w:hAnsi="Arial" w:cs="Arial"/>
          <w:b/>
          <w:bCs/>
          <w:color w:val="800000"/>
          <w:sz w:val="22"/>
          <w:szCs w:val="22"/>
          <w:lang w:val="nb-NO"/>
        </w:rPr>
      </w:pPr>
    </w:p>
    <w:p w14:paraId="0F1CFBAA" w14:textId="77777777" w:rsidR="00F66B7A" w:rsidRPr="007011E2" w:rsidRDefault="00F66B7A">
      <w:pPr>
        <w:pStyle w:val="ListParagraph"/>
        <w:numPr>
          <w:ilvl w:val="0"/>
          <w:numId w:val="4"/>
        </w:numPr>
        <w:spacing w:before="100" w:beforeAutospacing="1" w:after="100" w:afterAutospacing="1" w:line="360" w:lineRule="auto"/>
        <w:ind w:left="450"/>
        <w:jc w:val="both"/>
        <w:rPr>
          <w:rFonts w:ascii="Arial" w:hAnsi="Arial" w:cs="Arial"/>
          <w:sz w:val="22"/>
          <w:szCs w:val="22"/>
        </w:rPr>
      </w:pPr>
      <w:r w:rsidRPr="007011E2">
        <w:rPr>
          <w:rFonts w:ascii="Arial" w:hAnsi="Arial" w:cs="Arial"/>
          <w:sz w:val="22"/>
          <w:szCs w:val="22"/>
        </w:rPr>
        <w:t>Poster presentation, titled “</w:t>
      </w:r>
      <w:r w:rsidRPr="007011E2">
        <w:rPr>
          <w:rFonts w:ascii="Arial" w:hAnsi="Arial" w:cs="Arial"/>
          <w:i/>
          <w:sz w:val="22"/>
          <w:szCs w:val="22"/>
        </w:rPr>
        <w:t>Green Separation of (RS)-Baclofen Using Micellar Liquid Chromatography</w:t>
      </w:r>
      <w:r w:rsidRPr="007011E2">
        <w:rPr>
          <w:rFonts w:ascii="Arial" w:hAnsi="Arial" w:cs="Arial"/>
          <w:sz w:val="22"/>
          <w:szCs w:val="22"/>
        </w:rPr>
        <w:t xml:space="preserve">, in “National Symposium on Environment” jointly organized by Health Safety and Environment Group, BARC, Bombay, Mumbai &amp; Discipline of Earth Sciences, IIT-Gandhinagar on 13-15 December, 2018, IIT-Gandhinagar, Palaj, Ahmedabad. </w:t>
      </w:r>
    </w:p>
    <w:p w14:paraId="65EF5CFB" w14:textId="77777777" w:rsidR="00F66B7A" w:rsidRPr="007011E2" w:rsidRDefault="00F66B7A">
      <w:pPr>
        <w:pStyle w:val="ListParagraph"/>
        <w:numPr>
          <w:ilvl w:val="0"/>
          <w:numId w:val="4"/>
        </w:numPr>
        <w:spacing w:before="100" w:beforeAutospacing="1" w:after="100" w:afterAutospacing="1" w:line="360" w:lineRule="auto"/>
        <w:ind w:left="450"/>
        <w:jc w:val="both"/>
        <w:rPr>
          <w:rFonts w:ascii="Arial" w:hAnsi="Arial" w:cs="Arial"/>
          <w:sz w:val="22"/>
          <w:szCs w:val="22"/>
        </w:rPr>
      </w:pPr>
      <w:r w:rsidRPr="007011E2">
        <w:rPr>
          <w:rFonts w:ascii="Arial" w:hAnsi="Arial" w:cs="Arial"/>
          <w:sz w:val="22"/>
          <w:szCs w:val="22"/>
        </w:rPr>
        <w:t>Oral presentation, titled “</w:t>
      </w:r>
      <w:r w:rsidRPr="007011E2">
        <w:rPr>
          <w:rFonts w:ascii="Arial" w:hAnsi="Arial" w:cs="Arial"/>
          <w:i/>
          <w:sz w:val="22"/>
          <w:szCs w:val="22"/>
        </w:rPr>
        <w:t>Synthesis of Cyanuric Chloride based Chiral derivatizing reagents and its application in separation of Chiral Drugs</w:t>
      </w:r>
      <w:r w:rsidRPr="007011E2">
        <w:rPr>
          <w:rFonts w:ascii="Arial" w:hAnsi="Arial" w:cs="Arial"/>
          <w:sz w:val="22"/>
          <w:szCs w:val="22"/>
        </w:rPr>
        <w:t xml:space="preserve">” in National conference on Contemporary Facets of Organic Chemistry organized by department of chemistry, IIT Roorkee on 22-24 Dec 2017.  </w:t>
      </w:r>
    </w:p>
    <w:p w14:paraId="2ACEFA2D" w14:textId="77777777" w:rsidR="00DC5AA0" w:rsidRPr="007011E2" w:rsidRDefault="00DC5AA0">
      <w:pPr>
        <w:pStyle w:val="ListParagraph"/>
        <w:numPr>
          <w:ilvl w:val="0"/>
          <w:numId w:val="4"/>
        </w:numPr>
        <w:spacing w:before="100" w:beforeAutospacing="1" w:after="100" w:afterAutospacing="1" w:line="360" w:lineRule="auto"/>
        <w:ind w:left="450"/>
        <w:jc w:val="both"/>
        <w:rPr>
          <w:rFonts w:ascii="Arial" w:hAnsi="Arial" w:cs="Arial"/>
          <w:sz w:val="22"/>
          <w:szCs w:val="22"/>
        </w:rPr>
      </w:pPr>
      <w:r w:rsidRPr="007011E2">
        <w:rPr>
          <w:rFonts w:ascii="Arial" w:hAnsi="Arial" w:cs="Arial"/>
          <w:sz w:val="22"/>
          <w:szCs w:val="22"/>
        </w:rPr>
        <w:t>Poster presentation, titled ‘</w:t>
      </w:r>
      <w:r w:rsidRPr="007011E2">
        <w:rPr>
          <w:rFonts w:ascii="Arial" w:hAnsi="Arial" w:cs="Arial"/>
          <w:i/>
          <w:sz w:val="22"/>
          <w:szCs w:val="22"/>
        </w:rPr>
        <w:t>Synthesis of two new derivatizing reagents and their application to separation of chiral drug</w:t>
      </w:r>
      <w:r w:rsidRPr="007011E2">
        <w:rPr>
          <w:rFonts w:ascii="Arial" w:hAnsi="Arial" w:cs="Arial"/>
          <w:sz w:val="22"/>
          <w:szCs w:val="22"/>
        </w:rPr>
        <w:t>’, 4th World Congress on Chromatography, August 07-09, 2017, Rome, Italy.</w:t>
      </w:r>
    </w:p>
    <w:p w14:paraId="616066E3" w14:textId="77777777" w:rsidR="00F66B7A" w:rsidRPr="007011E2" w:rsidRDefault="00F66B7A">
      <w:pPr>
        <w:pStyle w:val="ListParagraph"/>
        <w:numPr>
          <w:ilvl w:val="0"/>
          <w:numId w:val="4"/>
        </w:numPr>
        <w:spacing w:before="100" w:beforeAutospacing="1" w:after="100" w:afterAutospacing="1" w:line="360" w:lineRule="auto"/>
        <w:ind w:left="450"/>
        <w:jc w:val="both"/>
        <w:rPr>
          <w:rFonts w:ascii="Arial" w:hAnsi="Arial" w:cs="Arial"/>
          <w:sz w:val="22"/>
          <w:szCs w:val="22"/>
        </w:rPr>
      </w:pPr>
      <w:r w:rsidRPr="007011E2">
        <w:rPr>
          <w:rFonts w:ascii="Arial" w:hAnsi="Arial" w:cs="Arial"/>
          <w:sz w:val="22"/>
          <w:szCs w:val="22"/>
        </w:rPr>
        <w:t>Oral presentation, titled “</w:t>
      </w:r>
      <w:r w:rsidRPr="007011E2">
        <w:rPr>
          <w:rFonts w:ascii="Arial" w:hAnsi="Arial" w:cs="Arial"/>
          <w:i/>
          <w:sz w:val="22"/>
          <w:szCs w:val="22"/>
        </w:rPr>
        <w:t>RP-HPLC Enantioseparation of (RS)-Ketamine in human plasma via chiral derivatization based on (S)-Levofloxacin</w:t>
      </w:r>
      <w:r w:rsidRPr="007011E2">
        <w:rPr>
          <w:rFonts w:ascii="Arial" w:hAnsi="Arial" w:cs="Arial"/>
          <w:sz w:val="22"/>
          <w:szCs w:val="22"/>
        </w:rPr>
        <w:t>” in national conference on “Biotechnology and Environment”, organized by Department of Biotechnology, Jamia Milia Islamia, New Delhi on 10-11</w:t>
      </w:r>
      <w:r w:rsidRPr="007011E2">
        <w:rPr>
          <w:rFonts w:ascii="Arial" w:hAnsi="Arial" w:cs="Arial"/>
          <w:sz w:val="22"/>
          <w:szCs w:val="22"/>
          <w:vertAlign w:val="superscript"/>
        </w:rPr>
        <w:t>th</w:t>
      </w:r>
      <w:r w:rsidRPr="007011E2">
        <w:rPr>
          <w:rFonts w:ascii="Arial" w:hAnsi="Arial" w:cs="Arial"/>
          <w:sz w:val="22"/>
          <w:szCs w:val="22"/>
        </w:rPr>
        <w:t xml:space="preserve"> Apr, 2017.</w:t>
      </w:r>
    </w:p>
    <w:p w14:paraId="4A580ACD" w14:textId="77777777" w:rsidR="00F66B7A" w:rsidRPr="007011E2" w:rsidRDefault="00F66B7A">
      <w:pPr>
        <w:pStyle w:val="ListParagraph"/>
        <w:numPr>
          <w:ilvl w:val="0"/>
          <w:numId w:val="4"/>
        </w:numPr>
        <w:spacing w:before="100" w:beforeAutospacing="1" w:after="100" w:afterAutospacing="1" w:line="360" w:lineRule="auto"/>
        <w:ind w:left="450"/>
        <w:jc w:val="both"/>
        <w:rPr>
          <w:rFonts w:ascii="Arial" w:hAnsi="Arial" w:cs="Arial"/>
          <w:sz w:val="22"/>
          <w:szCs w:val="22"/>
        </w:rPr>
      </w:pPr>
      <w:r w:rsidRPr="007011E2">
        <w:rPr>
          <w:rFonts w:ascii="Arial" w:hAnsi="Arial" w:cs="Arial"/>
          <w:sz w:val="22"/>
          <w:szCs w:val="22"/>
        </w:rPr>
        <w:t>Poster presented, titled “</w:t>
      </w:r>
      <w:r w:rsidRPr="007011E2">
        <w:rPr>
          <w:rFonts w:ascii="Arial" w:hAnsi="Arial" w:cs="Arial"/>
          <w:i/>
          <w:sz w:val="22"/>
          <w:szCs w:val="22"/>
        </w:rPr>
        <w:t>Green Separation of Ketamine enantiomers using derivatization approach</w:t>
      </w:r>
      <w:r w:rsidRPr="007011E2">
        <w:rPr>
          <w:rFonts w:ascii="Arial" w:hAnsi="Arial" w:cs="Arial"/>
          <w:sz w:val="22"/>
          <w:szCs w:val="22"/>
        </w:rPr>
        <w:t xml:space="preserve">” in National conference on “Green Chemistry for </w:t>
      </w:r>
      <w:r w:rsidRPr="007011E2">
        <w:rPr>
          <w:rFonts w:ascii="Arial" w:hAnsi="Arial" w:cs="Arial"/>
          <w:sz w:val="22"/>
          <w:szCs w:val="22"/>
        </w:rPr>
        <w:lastRenderedPageBreak/>
        <w:t xml:space="preserve">Sustainable Development” organized by Department of Chemistry Ch. </w:t>
      </w:r>
      <w:proofErr w:type="spellStart"/>
      <w:r w:rsidRPr="007011E2">
        <w:rPr>
          <w:rFonts w:ascii="Arial" w:hAnsi="Arial" w:cs="Arial"/>
          <w:sz w:val="22"/>
          <w:szCs w:val="22"/>
        </w:rPr>
        <w:t>Chottu</w:t>
      </w:r>
      <w:proofErr w:type="spellEnd"/>
      <w:r w:rsidRPr="007011E2">
        <w:rPr>
          <w:rFonts w:ascii="Arial" w:hAnsi="Arial" w:cs="Arial"/>
          <w:sz w:val="22"/>
          <w:szCs w:val="22"/>
        </w:rPr>
        <w:t xml:space="preserve"> Ram (P.G.) College, Muzaffarnagar (U.P.) on 25</w:t>
      </w:r>
      <w:r w:rsidRPr="007011E2">
        <w:rPr>
          <w:rFonts w:ascii="Arial" w:hAnsi="Arial" w:cs="Arial"/>
          <w:sz w:val="22"/>
          <w:szCs w:val="22"/>
          <w:vertAlign w:val="superscript"/>
        </w:rPr>
        <w:t>th</w:t>
      </w:r>
      <w:r w:rsidRPr="007011E2">
        <w:rPr>
          <w:rFonts w:ascii="Arial" w:hAnsi="Arial" w:cs="Arial"/>
          <w:sz w:val="22"/>
          <w:szCs w:val="22"/>
        </w:rPr>
        <w:t xml:space="preserve"> Feb,2017.</w:t>
      </w:r>
    </w:p>
    <w:p w14:paraId="2EA32960" w14:textId="3AB2CD48" w:rsidR="00F66B7A" w:rsidRPr="007011E2" w:rsidRDefault="00F66B7A">
      <w:pPr>
        <w:numPr>
          <w:ilvl w:val="0"/>
          <w:numId w:val="4"/>
        </w:numPr>
        <w:spacing w:line="360" w:lineRule="auto"/>
        <w:ind w:left="450"/>
        <w:jc w:val="both"/>
        <w:rPr>
          <w:rFonts w:ascii="Arial" w:hAnsi="Arial" w:cs="Arial"/>
          <w:bCs/>
          <w:iCs/>
          <w:sz w:val="22"/>
          <w:szCs w:val="22"/>
        </w:rPr>
      </w:pPr>
      <w:r w:rsidRPr="007011E2">
        <w:rPr>
          <w:rFonts w:ascii="Arial" w:hAnsi="Arial" w:cs="Arial"/>
          <w:bCs/>
          <w:iCs/>
          <w:sz w:val="22"/>
          <w:szCs w:val="22"/>
        </w:rPr>
        <w:t>Poster presentation titled,</w:t>
      </w:r>
      <w:r w:rsidR="0021412B" w:rsidRPr="007011E2">
        <w:rPr>
          <w:rFonts w:ascii="Arial" w:hAnsi="Arial" w:cs="Arial"/>
          <w:bCs/>
          <w:iCs/>
          <w:sz w:val="22"/>
          <w:szCs w:val="22"/>
        </w:rPr>
        <w:t xml:space="preserve"> </w:t>
      </w:r>
      <w:r w:rsidRPr="007011E2">
        <w:rPr>
          <w:rFonts w:ascii="Arial" w:hAnsi="Arial" w:cs="Arial"/>
          <w:bCs/>
          <w:i/>
          <w:iCs/>
          <w:sz w:val="22"/>
          <w:szCs w:val="22"/>
        </w:rPr>
        <w:t>Chiral separation by electrochemical based methods using pure enantiomers of Isoprenaline</w:t>
      </w:r>
      <w:r w:rsidRPr="007011E2">
        <w:rPr>
          <w:rFonts w:ascii="Arial" w:hAnsi="Arial" w:cs="Arial"/>
          <w:bCs/>
          <w:iCs/>
          <w:sz w:val="22"/>
          <w:szCs w:val="22"/>
        </w:rPr>
        <w:t>, in 3</w:t>
      </w:r>
      <w:r w:rsidRPr="007011E2">
        <w:rPr>
          <w:rFonts w:ascii="Arial" w:hAnsi="Arial" w:cs="Arial"/>
          <w:bCs/>
          <w:iCs/>
          <w:sz w:val="22"/>
          <w:szCs w:val="22"/>
          <w:vertAlign w:val="superscript"/>
        </w:rPr>
        <w:t>rd</w:t>
      </w:r>
      <w:r w:rsidR="002D6E95" w:rsidRPr="007011E2">
        <w:rPr>
          <w:rFonts w:ascii="Arial" w:hAnsi="Arial" w:cs="Arial"/>
          <w:bCs/>
          <w:iCs/>
          <w:sz w:val="22"/>
          <w:szCs w:val="22"/>
          <w:vertAlign w:val="superscript"/>
        </w:rPr>
        <w:t xml:space="preserve"> </w:t>
      </w:r>
      <w:r w:rsidRPr="007011E2">
        <w:rPr>
          <w:rFonts w:ascii="Arial" w:hAnsi="Arial" w:cs="Arial"/>
          <w:bCs/>
          <w:iCs/>
          <w:sz w:val="22"/>
          <w:szCs w:val="22"/>
        </w:rPr>
        <w:t xml:space="preserve">Indo-Italian workshop on Electrochemistry for Energy &amp; Health (IIWEc-2015), Jun 3-4, 2015, organized by Department of Chemistry, DU, New Delhi. </w:t>
      </w:r>
    </w:p>
    <w:p w14:paraId="4477059E" w14:textId="77777777" w:rsidR="00F66B7A" w:rsidRPr="007011E2" w:rsidRDefault="00F66B7A">
      <w:pPr>
        <w:numPr>
          <w:ilvl w:val="0"/>
          <w:numId w:val="4"/>
        </w:numPr>
        <w:spacing w:line="360" w:lineRule="auto"/>
        <w:ind w:left="450"/>
        <w:jc w:val="both"/>
        <w:rPr>
          <w:rFonts w:ascii="Arial" w:hAnsi="Arial" w:cs="Arial"/>
          <w:bCs/>
          <w:iCs/>
          <w:sz w:val="22"/>
          <w:szCs w:val="22"/>
        </w:rPr>
      </w:pPr>
      <w:r w:rsidRPr="007011E2">
        <w:rPr>
          <w:rFonts w:ascii="Arial" w:hAnsi="Arial" w:cs="Arial"/>
          <w:bCs/>
          <w:iCs/>
          <w:sz w:val="22"/>
          <w:szCs w:val="22"/>
        </w:rPr>
        <w:t>Oral Presentation titled ‘</w:t>
      </w:r>
      <w:r w:rsidRPr="007011E2">
        <w:rPr>
          <w:rFonts w:ascii="Arial" w:hAnsi="Arial" w:cs="Arial"/>
          <w:bCs/>
          <w:i/>
          <w:iCs/>
          <w:sz w:val="22"/>
          <w:szCs w:val="22"/>
        </w:rPr>
        <w:t xml:space="preserve">Enantioseparation of </w:t>
      </w:r>
      <w:proofErr w:type="spellStart"/>
      <w:r w:rsidRPr="007011E2">
        <w:rPr>
          <w:rFonts w:ascii="Arial" w:hAnsi="Arial" w:cs="Arial"/>
          <w:bCs/>
          <w:i/>
          <w:iCs/>
          <w:sz w:val="22"/>
          <w:szCs w:val="22"/>
        </w:rPr>
        <w:t>Cernitine</w:t>
      </w:r>
      <w:proofErr w:type="spellEnd"/>
      <w:r w:rsidRPr="007011E2">
        <w:rPr>
          <w:rFonts w:ascii="Arial" w:hAnsi="Arial" w:cs="Arial"/>
          <w:bCs/>
          <w:i/>
          <w:iCs/>
          <w:sz w:val="22"/>
          <w:szCs w:val="22"/>
        </w:rPr>
        <w:t xml:space="preserve"> using high performance liquid chromatography</w:t>
      </w:r>
      <w:r w:rsidRPr="007011E2">
        <w:rPr>
          <w:rFonts w:ascii="Arial" w:hAnsi="Arial" w:cs="Arial"/>
          <w:bCs/>
          <w:iCs/>
          <w:sz w:val="22"/>
          <w:szCs w:val="22"/>
        </w:rPr>
        <w:t>’ in 3</w:t>
      </w:r>
      <w:r w:rsidRPr="007011E2">
        <w:rPr>
          <w:rFonts w:ascii="Arial" w:hAnsi="Arial" w:cs="Arial"/>
          <w:bCs/>
          <w:iCs/>
          <w:sz w:val="22"/>
          <w:szCs w:val="22"/>
          <w:vertAlign w:val="superscript"/>
        </w:rPr>
        <w:t>rd</w:t>
      </w:r>
      <w:r w:rsidRPr="007011E2">
        <w:rPr>
          <w:rFonts w:ascii="Arial" w:hAnsi="Arial" w:cs="Arial"/>
          <w:bCs/>
          <w:iCs/>
          <w:sz w:val="22"/>
          <w:szCs w:val="22"/>
        </w:rPr>
        <w:t xml:space="preserve"> International conference on ‘Applied Sciences, Environmental </w:t>
      </w:r>
      <w:proofErr w:type="spellStart"/>
      <w:r w:rsidRPr="007011E2">
        <w:rPr>
          <w:rFonts w:ascii="Arial" w:hAnsi="Arial" w:cs="Arial"/>
          <w:bCs/>
          <w:iCs/>
          <w:sz w:val="22"/>
          <w:szCs w:val="22"/>
        </w:rPr>
        <w:t>enginnering</w:t>
      </w:r>
      <w:proofErr w:type="spellEnd"/>
      <w:r w:rsidRPr="007011E2">
        <w:rPr>
          <w:rFonts w:ascii="Arial" w:hAnsi="Arial" w:cs="Arial"/>
          <w:bCs/>
          <w:iCs/>
          <w:sz w:val="22"/>
          <w:szCs w:val="22"/>
        </w:rPr>
        <w:t xml:space="preserve"> and Clean Energy Technologies for Sustainable Development’(ASECET-2015) organised by Krishi Sanskriti, JNU, New Delhi, on 25-26 April 2015. </w:t>
      </w:r>
    </w:p>
    <w:p w14:paraId="251F4BA7" w14:textId="01960E54" w:rsidR="00F66B7A" w:rsidRPr="007011E2" w:rsidRDefault="00F66B7A">
      <w:pPr>
        <w:numPr>
          <w:ilvl w:val="0"/>
          <w:numId w:val="4"/>
        </w:numPr>
        <w:spacing w:line="360" w:lineRule="auto"/>
        <w:ind w:left="450"/>
        <w:jc w:val="both"/>
        <w:rPr>
          <w:rFonts w:ascii="Arial" w:hAnsi="Arial" w:cs="Arial"/>
          <w:bCs/>
          <w:iCs/>
          <w:sz w:val="22"/>
          <w:szCs w:val="22"/>
        </w:rPr>
      </w:pPr>
      <w:r w:rsidRPr="007011E2">
        <w:rPr>
          <w:rFonts w:ascii="Arial" w:hAnsi="Arial" w:cs="Arial"/>
          <w:bCs/>
          <w:iCs/>
          <w:sz w:val="22"/>
          <w:szCs w:val="22"/>
        </w:rPr>
        <w:t>Virtual Poster presentation titled, “</w:t>
      </w:r>
      <w:r w:rsidRPr="007011E2">
        <w:rPr>
          <w:rFonts w:ascii="Arial" w:hAnsi="Arial" w:cs="Arial"/>
          <w:bCs/>
          <w:i/>
          <w:iCs/>
          <w:sz w:val="22"/>
          <w:szCs w:val="22"/>
        </w:rPr>
        <w:t xml:space="preserve">Application of HPLC and TLC for </w:t>
      </w:r>
      <w:proofErr w:type="spellStart"/>
      <w:r w:rsidRPr="007011E2">
        <w:rPr>
          <w:rFonts w:ascii="Arial" w:hAnsi="Arial" w:cs="Arial"/>
          <w:bCs/>
          <w:i/>
          <w:iCs/>
          <w:sz w:val="22"/>
          <w:szCs w:val="22"/>
        </w:rPr>
        <w:t>Enantioresolution</w:t>
      </w:r>
      <w:proofErr w:type="spellEnd"/>
      <w:r w:rsidRPr="007011E2">
        <w:rPr>
          <w:rFonts w:ascii="Arial" w:hAnsi="Arial" w:cs="Arial"/>
          <w:bCs/>
          <w:i/>
          <w:iCs/>
          <w:sz w:val="22"/>
          <w:szCs w:val="22"/>
        </w:rPr>
        <w:t xml:space="preserve"> and Isolation of Diastereomers of (RS)-</w:t>
      </w:r>
      <w:proofErr w:type="spellStart"/>
      <w:r w:rsidRPr="007011E2">
        <w:rPr>
          <w:rFonts w:ascii="Arial" w:hAnsi="Arial" w:cs="Arial"/>
          <w:bCs/>
          <w:i/>
          <w:iCs/>
          <w:sz w:val="22"/>
          <w:szCs w:val="22"/>
        </w:rPr>
        <w:t>Betaxolol</w:t>
      </w:r>
      <w:proofErr w:type="spellEnd"/>
      <w:r w:rsidRPr="007011E2">
        <w:rPr>
          <w:rFonts w:ascii="Arial" w:hAnsi="Arial" w:cs="Arial"/>
          <w:bCs/>
          <w:i/>
          <w:iCs/>
          <w:sz w:val="22"/>
          <w:szCs w:val="22"/>
        </w:rPr>
        <w:t xml:space="preserve"> Prepared With (S)-Naproxen Based Chiral Derivatizing Reagent and Verification of Their Absolute Configuration by NMR and DFT Calculations</w:t>
      </w:r>
      <w:r w:rsidRPr="007011E2">
        <w:rPr>
          <w:rFonts w:ascii="Arial" w:hAnsi="Arial" w:cs="Arial"/>
          <w:bCs/>
          <w:iCs/>
          <w:sz w:val="22"/>
          <w:szCs w:val="22"/>
        </w:rPr>
        <w:t>”, ISAET, IAAST 2015 International Conference Program, Jan. 11-12, 2015 D</w:t>
      </w:r>
      <w:r w:rsidR="00513E9C" w:rsidRPr="007011E2">
        <w:rPr>
          <w:rFonts w:ascii="Arial" w:hAnsi="Arial" w:cs="Arial"/>
          <w:bCs/>
          <w:iCs/>
          <w:sz w:val="22"/>
          <w:szCs w:val="22"/>
        </w:rPr>
        <w:t>ubai (UAE), Paper ID: A0115006.</w:t>
      </w:r>
    </w:p>
    <w:p w14:paraId="3CA6038F" w14:textId="77777777" w:rsidR="00F66B7A" w:rsidRPr="007011E2" w:rsidRDefault="00F66B7A" w:rsidP="00D752E8">
      <w:pPr>
        <w:rPr>
          <w:rFonts w:ascii="Arial" w:hAnsi="Arial" w:cs="Arial"/>
          <w:b/>
          <w:bCs/>
          <w:color w:val="800000"/>
          <w:sz w:val="22"/>
          <w:szCs w:val="22"/>
          <w:lang w:val="nb-NO"/>
        </w:rPr>
      </w:pPr>
    </w:p>
    <w:p w14:paraId="47E36023" w14:textId="7625D5E9" w:rsidR="00DA051D" w:rsidRPr="007011E2" w:rsidRDefault="00AC1B83" w:rsidP="00D752E8">
      <w:pPr>
        <w:jc w:val="center"/>
        <w:rPr>
          <w:rFonts w:ascii="Arial" w:hAnsi="Arial" w:cs="Arial"/>
          <w:sz w:val="22"/>
          <w:szCs w:val="22"/>
          <w:lang w:val="nb-NO"/>
        </w:rPr>
      </w:pPr>
      <w:r>
        <w:rPr>
          <w:rFonts w:ascii="Arial" w:hAnsi="Arial" w:cs="Arial"/>
          <w:noProof/>
          <w:sz w:val="22"/>
          <w:szCs w:val="22"/>
          <w:lang w:val="en-US" w:eastAsia="en-US"/>
        </w:rPr>
        <mc:AlternateContent>
          <mc:Choice Requires="wps">
            <w:drawing>
              <wp:anchor distT="4294967294" distB="4294967294" distL="114300" distR="114300" simplePos="0" relativeHeight="251671552" behindDoc="0" locked="0" layoutInCell="1" allowOverlap="1" wp14:anchorId="51D2E949" wp14:editId="1933E005">
                <wp:simplePos x="0" y="0"/>
                <wp:positionH relativeFrom="column">
                  <wp:posOffset>-104775</wp:posOffset>
                </wp:positionH>
                <wp:positionV relativeFrom="paragraph">
                  <wp:posOffset>319404</wp:posOffset>
                </wp:positionV>
                <wp:extent cx="6057900" cy="0"/>
                <wp:effectExtent l="95250" t="19050" r="0" b="76200"/>
                <wp:wrapNone/>
                <wp:docPr id="1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57900" cy="0"/>
                        </a:xfrm>
                        <a:prstGeom prst="line">
                          <a:avLst/>
                        </a:prstGeom>
                        <a:noFill/>
                        <a:ln w="38100">
                          <a:solidFill>
                            <a:schemeClr val="accent6">
                              <a:lumMod val="75000"/>
                              <a:lumOff val="0"/>
                            </a:schemeClr>
                          </a:solidFill>
                          <a:round/>
                          <a:headEnd/>
                          <a:tailEnd/>
                        </a:ln>
                        <a:effectLst>
                          <a:outerShdw dist="107763" dir="8100000" algn="ctr" rotWithShape="0">
                            <a:schemeClr val="tx2">
                              <a:lumMod val="40000"/>
                              <a:lumOff val="60000"/>
                              <a:alpha val="50000"/>
                            </a:scheme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1C4449" id="Straight Connector 1" o:spid="_x0000_s1026" style="position:absolute;flip:x;z-index:2516715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8.25pt,25.15pt" to="468.75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" strokecolor="#e36c0a [2409]" strokeweight="3pt">
                <v:shadow on="t" color="#8db3e2 [1311]" opacity=".5" offset="-6pt,6pt"/>
              </v:line>
            </w:pict>
          </mc:Fallback>
        </mc:AlternateContent>
      </w:r>
      <w:r w:rsidR="00DA051D" w:rsidRPr="007011E2">
        <w:rPr>
          <w:rFonts w:ascii="Arial" w:hAnsi="Arial" w:cs="Arial"/>
          <w:b/>
          <w:bCs/>
          <w:color w:val="800000"/>
          <w:sz w:val="22"/>
          <w:szCs w:val="22"/>
          <w:lang w:val="nb-NO"/>
        </w:rPr>
        <w:t>Conferences/Workshops/Symposium</w:t>
      </w:r>
      <w:r w:rsidR="00CA71B1" w:rsidRPr="007011E2">
        <w:rPr>
          <w:rFonts w:ascii="Arial" w:hAnsi="Arial" w:cs="Arial"/>
          <w:b/>
          <w:bCs/>
          <w:color w:val="800000"/>
          <w:sz w:val="22"/>
          <w:szCs w:val="22"/>
          <w:lang w:val="nb-NO"/>
        </w:rPr>
        <w:t>/FDP</w:t>
      </w:r>
      <w:r w:rsidR="00DA051D" w:rsidRPr="007011E2">
        <w:rPr>
          <w:rFonts w:ascii="Arial" w:hAnsi="Arial" w:cs="Arial"/>
          <w:b/>
          <w:bCs/>
          <w:color w:val="800000"/>
          <w:sz w:val="22"/>
          <w:szCs w:val="22"/>
          <w:lang w:val="nb-NO"/>
        </w:rPr>
        <w:t xml:space="preserve"> Participations</w:t>
      </w:r>
    </w:p>
    <w:p w14:paraId="78EBFAB9" w14:textId="77777777" w:rsidR="00DA051D" w:rsidRPr="007011E2" w:rsidRDefault="00DA051D" w:rsidP="00DA051D">
      <w:pPr>
        <w:pStyle w:val="Title"/>
        <w:jc w:val="right"/>
        <w:rPr>
          <w:rFonts w:ascii="Arial" w:hAnsi="Arial"/>
          <w:sz w:val="22"/>
          <w:szCs w:val="22"/>
          <w:lang w:val="nb-NO"/>
        </w:rPr>
      </w:pPr>
    </w:p>
    <w:p w14:paraId="0FFE8D83" w14:textId="77777777" w:rsidR="00077BCE" w:rsidRPr="007011E2" w:rsidRDefault="00077BCE">
      <w:pPr>
        <w:pStyle w:val="ListParagraph"/>
        <w:numPr>
          <w:ilvl w:val="0"/>
          <w:numId w:val="11"/>
        </w:numPr>
        <w:spacing w:before="100" w:beforeAutospacing="1" w:after="100" w:afterAutospacing="1" w:line="360" w:lineRule="auto"/>
        <w:jc w:val="both"/>
        <w:rPr>
          <w:rFonts w:ascii="Arial" w:hAnsi="Arial" w:cs="Arial"/>
          <w:sz w:val="22"/>
          <w:szCs w:val="22"/>
        </w:rPr>
      </w:pPr>
      <w:r w:rsidRPr="007011E2">
        <w:rPr>
          <w:rFonts w:ascii="Arial" w:hAnsi="Arial" w:cs="Arial"/>
          <w:sz w:val="22"/>
          <w:szCs w:val="22"/>
        </w:rPr>
        <w:t>As organizing secretary ‘</w:t>
      </w:r>
      <w:r w:rsidRPr="007011E2">
        <w:rPr>
          <w:rFonts w:ascii="Arial" w:hAnsi="Arial" w:cs="Arial"/>
          <w:i/>
          <w:sz w:val="22"/>
          <w:szCs w:val="22"/>
        </w:rPr>
        <w:t xml:space="preserve">National Conference </w:t>
      </w:r>
      <w:proofErr w:type="gramStart"/>
      <w:r w:rsidRPr="007011E2">
        <w:rPr>
          <w:rFonts w:ascii="Arial" w:hAnsi="Arial" w:cs="Arial"/>
          <w:i/>
          <w:sz w:val="22"/>
          <w:szCs w:val="22"/>
        </w:rPr>
        <w:t>On</w:t>
      </w:r>
      <w:proofErr w:type="gramEnd"/>
      <w:r w:rsidRPr="007011E2">
        <w:rPr>
          <w:rFonts w:ascii="Arial" w:hAnsi="Arial" w:cs="Arial"/>
          <w:i/>
          <w:sz w:val="22"/>
          <w:szCs w:val="22"/>
        </w:rPr>
        <w:t xml:space="preserve"> Materials &amp; Nanotechnology: Ideas, Innovation &amp;Initiatives</w:t>
      </w:r>
      <w:r w:rsidRPr="007011E2">
        <w:rPr>
          <w:rFonts w:ascii="Arial" w:hAnsi="Arial" w:cs="Arial"/>
          <w:sz w:val="22"/>
          <w:szCs w:val="22"/>
        </w:rPr>
        <w:t>’, NCMN-2019, Feb 15-16, 2019, GLA University, Mathura</w:t>
      </w:r>
    </w:p>
    <w:p w14:paraId="33878945" w14:textId="77777777" w:rsidR="00DA051D" w:rsidRPr="007011E2" w:rsidRDefault="00DA051D">
      <w:pPr>
        <w:pStyle w:val="ListParagraph"/>
        <w:numPr>
          <w:ilvl w:val="0"/>
          <w:numId w:val="11"/>
        </w:numPr>
        <w:spacing w:before="100" w:beforeAutospacing="1" w:after="100" w:afterAutospacing="1" w:line="360" w:lineRule="auto"/>
        <w:jc w:val="both"/>
        <w:rPr>
          <w:rFonts w:ascii="Arial" w:hAnsi="Arial" w:cs="Arial"/>
          <w:sz w:val="22"/>
          <w:szCs w:val="22"/>
        </w:rPr>
      </w:pPr>
      <w:r w:rsidRPr="007011E2">
        <w:rPr>
          <w:rFonts w:ascii="Arial" w:hAnsi="Arial" w:cs="Arial"/>
          <w:sz w:val="22"/>
          <w:szCs w:val="22"/>
        </w:rPr>
        <w:t xml:space="preserve">Organized a two-day Seminar on </w:t>
      </w:r>
      <w:r w:rsidRPr="007011E2">
        <w:rPr>
          <w:rFonts w:ascii="Arial" w:hAnsi="Arial" w:cs="Arial"/>
          <w:b/>
          <w:bCs/>
          <w:i/>
          <w:color w:val="000000"/>
          <w:sz w:val="22"/>
          <w:szCs w:val="22"/>
        </w:rPr>
        <w:t>“</w:t>
      </w:r>
      <w:r w:rsidRPr="007011E2">
        <w:rPr>
          <w:rFonts w:ascii="Arial" w:hAnsi="Arial" w:cs="Arial"/>
          <w:i/>
          <w:color w:val="000000"/>
          <w:sz w:val="22"/>
          <w:szCs w:val="22"/>
        </w:rPr>
        <w:t>Prevention and Treatment of Cancer by Nano Materials and Other Molecules</w:t>
      </w:r>
      <w:r w:rsidRPr="007011E2">
        <w:rPr>
          <w:rFonts w:ascii="Arial" w:hAnsi="Arial" w:cs="Arial"/>
          <w:b/>
          <w:i/>
          <w:color w:val="000000"/>
          <w:sz w:val="22"/>
          <w:szCs w:val="22"/>
        </w:rPr>
        <w:t xml:space="preserve">” </w:t>
      </w:r>
      <w:r w:rsidRPr="007011E2">
        <w:rPr>
          <w:rFonts w:ascii="Arial" w:hAnsi="Arial" w:cs="Arial"/>
          <w:color w:val="000000"/>
          <w:sz w:val="22"/>
          <w:szCs w:val="22"/>
        </w:rPr>
        <w:t xml:space="preserve">during </w:t>
      </w:r>
      <w:r w:rsidRPr="007011E2">
        <w:rPr>
          <w:rFonts w:ascii="Arial" w:hAnsi="Arial" w:cs="Arial"/>
          <w:bCs/>
          <w:color w:val="000000"/>
          <w:sz w:val="22"/>
          <w:szCs w:val="22"/>
        </w:rPr>
        <w:t>November 12-13, 2016, Department of chemistry, GLA University, Mathura.</w:t>
      </w:r>
    </w:p>
    <w:p w14:paraId="71A9FC1F" w14:textId="77777777" w:rsidR="00DA051D" w:rsidRPr="007011E2" w:rsidRDefault="00077BCE">
      <w:pPr>
        <w:numPr>
          <w:ilvl w:val="0"/>
          <w:numId w:val="11"/>
        </w:numPr>
        <w:spacing w:line="360" w:lineRule="auto"/>
        <w:jc w:val="both"/>
        <w:rPr>
          <w:rFonts w:ascii="Arial" w:hAnsi="Arial" w:cs="Arial"/>
          <w:bCs/>
          <w:iCs/>
          <w:sz w:val="22"/>
          <w:szCs w:val="22"/>
        </w:rPr>
      </w:pPr>
      <w:r w:rsidRPr="007011E2">
        <w:rPr>
          <w:rFonts w:ascii="Arial" w:hAnsi="Arial" w:cs="Arial"/>
          <w:bCs/>
          <w:iCs/>
          <w:sz w:val="22"/>
          <w:szCs w:val="22"/>
        </w:rPr>
        <w:t>Participated in o</w:t>
      </w:r>
      <w:r w:rsidR="00A11DBB" w:rsidRPr="007011E2">
        <w:rPr>
          <w:rFonts w:ascii="Arial" w:hAnsi="Arial" w:cs="Arial"/>
          <w:bCs/>
          <w:iCs/>
          <w:sz w:val="22"/>
          <w:szCs w:val="22"/>
        </w:rPr>
        <w:t xml:space="preserve">ne day </w:t>
      </w:r>
      <w:r w:rsidR="00DA051D" w:rsidRPr="007011E2">
        <w:rPr>
          <w:rFonts w:ascii="Arial" w:hAnsi="Arial" w:cs="Arial"/>
          <w:bCs/>
          <w:iCs/>
          <w:sz w:val="22"/>
          <w:szCs w:val="22"/>
        </w:rPr>
        <w:t xml:space="preserve">“Workshop on </w:t>
      </w:r>
      <w:proofErr w:type="spellStart"/>
      <w:r w:rsidR="00DA051D" w:rsidRPr="007011E2">
        <w:rPr>
          <w:rFonts w:ascii="Arial" w:hAnsi="Arial" w:cs="Arial"/>
          <w:bCs/>
          <w:iCs/>
          <w:sz w:val="22"/>
          <w:szCs w:val="22"/>
        </w:rPr>
        <w:t>Scifinder</w:t>
      </w:r>
      <w:proofErr w:type="spellEnd"/>
      <w:r w:rsidR="00DA051D" w:rsidRPr="007011E2">
        <w:rPr>
          <w:rFonts w:ascii="Arial" w:hAnsi="Arial" w:cs="Arial"/>
          <w:bCs/>
          <w:iCs/>
          <w:sz w:val="22"/>
          <w:szCs w:val="22"/>
        </w:rPr>
        <w:t>” organized by Mahatma Gandhi Library, IIT Roorkee, held on March, 18, 2015.</w:t>
      </w:r>
    </w:p>
    <w:p w14:paraId="213A2C39" w14:textId="77777777" w:rsidR="00DA051D" w:rsidRPr="007011E2" w:rsidRDefault="00077BCE">
      <w:pPr>
        <w:numPr>
          <w:ilvl w:val="0"/>
          <w:numId w:val="11"/>
        </w:numPr>
        <w:spacing w:line="360" w:lineRule="auto"/>
        <w:jc w:val="both"/>
        <w:rPr>
          <w:rFonts w:ascii="Arial" w:hAnsi="Arial" w:cs="Arial"/>
          <w:bCs/>
          <w:iCs/>
          <w:sz w:val="22"/>
          <w:szCs w:val="22"/>
        </w:rPr>
      </w:pPr>
      <w:r w:rsidRPr="007011E2">
        <w:rPr>
          <w:rFonts w:ascii="Arial" w:hAnsi="Arial" w:cs="Arial"/>
          <w:bCs/>
          <w:iCs/>
          <w:sz w:val="22"/>
          <w:szCs w:val="22"/>
        </w:rPr>
        <w:t>Participated in o</w:t>
      </w:r>
      <w:r w:rsidR="00A11DBB" w:rsidRPr="007011E2">
        <w:rPr>
          <w:rFonts w:ascii="Arial" w:hAnsi="Arial" w:cs="Arial"/>
          <w:bCs/>
          <w:iCs/>
          <w:sz w:val="22"/>
          <w:szCs w:val="22"/>
        </w:rPr>
        <w:t xml:space="preserve">ne day </w:t>
      </w:r>
      <w:r w:rsidR="00DA051D" w:rsidRPr="007011E2">
        <w:rPr>
          <w:rFonts w:ascii="Arial" w:hAnsi="Arial" w:cs="Arial"/>
          <w:bCs/>
          <w:iCs/>
          <w:sz w:val="22"/>
          <w:szCs w:val="22"/>
        </w:rPr>
        <w:t xml:space="preserve">“Workshop on Scopus, Mendeley and </w:t>
      </w:r>
      <w:proofErr w:type="spellStart"/>
      <w:proofErr w:type="gramStart"/>
      <w:r w:rsidR="00DA051D" w:rsidRPr="007011E2">
        <w:rPr>
          <w:rFonts w:ascii="Arial" w:hAnsi="Arial" w:cs="Arial"/>
          <w:bCs/>
          <w:iCs/>
          <w:sz w:val="22"/>
          <w:szCs w:val="22"/>
        </w:rPr>
        <w:t>Reaxys”organized</w:t>
      </w:r>
      <w:proofErr w:type="spellEnd"/>
      <w:proofErr w:type="gramEnd"/>
      <w:r w:rsidR="00DA051D" w:rsidRPr="007011E2">
        <w:rPr>
          <w:rFonts w:ascii="Arial" w:hAnsi="Arial" w:cs="Arial"/>
          <w:bCs/>
          <w:iCs/>
          <w:sz w:val="22"/>
          <w:szCs w:val="22"/>
        </w:rPr>
        <w:t xml:space="preserve"> by Mahatma Gandhi Library, IIT Roorkee, held on March, 10, 2015.</w:t>
      </w:r>
    </w:p>
    <w:p w14:paraId="4FBF3D08" w14:textId="77777777" w:rsidR="00DA051D" w:rsidRPr="007011E2" w:rsidRDefault="00077BCE">
      <w:pPr>
        <w:numPr>
          <w:ilvl w:val="0"/>
          <w:numId w:val="11"/>
        </w:numPr>
        <w:spacing w:line="360" w:lineRule="auto"/>
        <w:jc w:val="both"/>
        <w:rPr>
          <w:rFonts w:ascii="Arial" w:hAnsi="Arial" w:cs="Arial"/>
          <w:bCs/>
          <w:iCs/>
          <w:sz w:val="22"/>
          <w:szCs w:val="22"/>
        </w:rPr>
      </w:pPr>
      <w:r w:rsidRPr="007011E2">
        <w:rPr>
          <w:rFonts w:ascii="Arial" w:hAnsi="Arial" w:cs="Arial"/>
          <w:bCs/>
          <w:iCs/>
          <w:sz w:val="22"/>
          <w:szCs w:val="22"/>
        </w:rPr>
        <w:t>Participated in o</w:t>
      </w:r>
      <w:r w:rsidR="00DA051D" w:rsidRPr="007011E2">
        <w:rPr>
          <w:rFonts w:ascii="Arial" w:hAnsi="Arial" w:cs="Arial"/>
          <w:bCs/>
          <w:iCs/>
          <w:sz w:val="22"/>
          <w:szCs w:val="22"/>
        </w:rPr>
        <w:t>ne day workshop on “</w:t>
      </w:r>
      <w:r w:rsidR="00DA051D" w:rsidRPr="007011E2">
        <w:rPr>
          <w:rFonts w:ascii="Arial" w:hAnsi="Arial" w:cs="Arial"/>
          <w:b/>
          <w:bCs/>
          <w:iCs/>
          <w:sz w:val="22"/>
          <w:szCs w:val="22"/>
        </w:rPr>
        <w:t xml:space="preserve">Nano Drug delivery Systems (Industry-Academia interaction)” </w:t>
      </w:r>
      <w:r w:rsidR="00DA051D" w:rsidRPr="007011E2">
        <w:rPr>
          <w:rFonts w:ascii="Arial" w:hAnsi="Arial" w:cs="Arial"/>
          <w:bCs/>
          <w:iCs/>
          <w:sz w:val="22"/>
          <w:szCs w:val="22"/>
        </w:rPr>
        <w:t>organized by the Centre of Excellence: Nanotechnology, Indian Institute of Technology, Roorkee, Jan, 2015</w:t>
      </w:r>
    </w:p>
    <w:p w14:paraId="769529D4" w14:textId="77777777" w:rsidR="00DA051D" w:rsidRPr="007011E2" w:rsidRDefault="00077BCE">
      <w:pPr>
        <w:numPr>
          <w:ilvl w:val="0"/>
          <w:numId w:val="11"/>
        </w:numPr>
        <w:spacing w:line="360" w:lineRule="auto"/>
        <w:jc w:val="both"/>
        <w:rPr>
          <w:rFonts w:ascii="Arial" w:hAnsi="Arial" w:cs="Arial"/>
          <w:bCs/>
          <w:iCs/>
          <w:sz w:val="22"/>
          <w:szCs w:val="22"/>
        </w:rPr>
      </w:pPr>
      <w:r w:rsidRPr="007011E2">
        <w:rPr>
          <w:rFonts w:ascii="Arial" w:hAnsi="Arial" w:cs="Arial"/>
          <w:bCs/>
          <w:iCs/>
          <w:sz w:val="22"/>
          <w:szCs w:val="22"/>
        </w:rPr>
        <w:t>Participated in o</w:t>
      </w:r>
      <w:r w:rsidR="00A11DBB" w:rsidRPr="007011E2">
        <w:rPr>
          <w:rFonts w:ascii="Arial" w:hAnsi="Arial" w:cs="Arial"/>
          <w:sz w:val="22"/>
          <w:szCs w:val="22"/>
        </w:rPr>
        <w:t xml:space="preserve">ne day </w:t>
      </w:r>
      <w:r w:rsidR="00DA051D" w:rsidRPr="007011E2">
        <w:rPr>
          <w:rFonts w:ascii="Arial" w:hAnsi="Arial" w:cs="Arial"/>
          <w:sz w:val="22"/>
          <w:szCs w:val="22"/>
        </w:rPr>
        <w:t>“</w:t>
      </w:r>
      <w:r w:rsidR="00DA051D" w:rsidRPr="007011E2">
        <w:rPr>
          <w:rFonts w:ascii="Arial" w:hAnsi="Arial" w:cs="Arial"/>
          <w:b/>
          <w:sz w:val="22"/>
          <w:szCs w:val="22"/>
        </w:rPr>
        <w:t>RSC-Indian Roadshow Workshop</w:t>
      </w:r>
      <w:r w:rsidR="00DA051D" w:rsidRPr="007011E2">
        <w:rPr>
          <w:rFonts w:ascii="Arial" w:hAnsi="Arial" w:cs="Arial"/>
          <w:sz w:val="22"/>
          <w:szCs w:val="22"/>
        </w:rPr>
        <w:t xml:space="preserve"> “organized by Indian Institute of Technology, Delhi, India, November 4, 2014.</w:t>
      </w:r>
    </w:p>
    <w:p w14:paraId="5372A69F" w14:textId="77777777" w:rsidR="00DA051D" w:rsidRPr="007011E2" w:rsidRDefault="00077BCE">
      <w:pPr>
        <w:numPr>
          <w:ilvl w:val="0"/>
          <w:numId w:val="11"/>
        </w:numPr>
        <w:spacing w:line="360" w:lineRule="auto"/>
        <w:jc w:val="both"/>
        <w:rPr>
          <w:rFonts w:ascii="Arial" w:hAnsi="Arial" w:cs="Arial"/>
          <w:bCs/>
          <w:iCs/>
          <w:sz w:val="22"/>
          <w:szCs w:val="22"/>
        </w:rPr>
      </w:pPr>
      <w:r w:rsidRPr="007011E2">
        <w:rPr>
          <w:rFonts w:ascii="Arial" w:hAnsi="Arial" w:cs="Arial"/>
          <w:bCs/>
          <w:iCs/>
          <w:sz w:val="22"/>
          <w:szCs w:val="22"/>
        </w:rPr>
        <w:t>Participated in t</w:t>
      </w:r>
      <w:r w:rsidR="00A11DBB" w:rsidRPr="007011E2">
        <w:rPr>
          <w:rFonts w:ascii="Arial" w:hAnsi="Arial" w:cs="Arial"/>
          <w:bCs/>
          <w:iCs/>
          <w:sz w:val="22"/>
          <w:szCs w:val="22"/>
        </w:rPr>
        <w:t xml:space="preserve">hree days </w:t>
      </w:r>
      <w:r w:rsidR="00DA051D" w:rsidRPr="007011E2">
        <w:rPr>
          <w:rFonts w:ascii="Arial" w:hAnsi="Arial" w:cs="Arial"/>
          <w:bCs/>
          <w:iCs/>
          <w:sz w:val="22"/>
          <w:szCs w:val="22"/>
        </w:rPr>
        <w:t>“</w:t>
      </w:r>
      <w:r w:rsidR="00DA051D" w:rsidRPr="007011E2">
        <w:rPr>
          <w:rFonts w:ascii="Arial" w:hAnsi="Arial" w:cs="Arial"/>
          <w:b/>
          <w:bCs/>
          <w:iCs/>
          <w:sz w:val="22"/>
          <w:szCs w:val="22"/>
        </w:rPr>
        <w:t>Science conference to celebrate Dr. Homi Jahangir Bhabha Birth Centenary</w:t>
      </w:r>
      <w:r w:rsidR="00DA051D" w:rsidRPr="007011E2">
        <w:rPr>
          <w:rFonts w:ascii="Arial" w:hAnsi="Arial" w:cs="Arial"/>
          <w:bCs/>
          <w:iCs/>
          <w:sz w:val="22"/>
          <w:szCs w:val="22"/>
        </w:rPr>
        <w:t>” organized by Kurukshetra University, Kurukshetra and Department of science and Technology, Haryana, held on January 23-24, 2010.</w:t>
      </w:r>
    </w:p>
    <w:p w14:paraId="706EFE4C" w14:textId="77777777" w:rsidR="00CA71B1" w:rsidRPr="007011E2" w:rsidRDefault="00CA71B1" w:rsidP="00CA71B1">
      <w:pPr>
        <w:spacing w:line="360" w:lineRule="auto"/>
        <w:jc w:val="both"/>
        <w:rPr>
          <w:rFonts w:ascii="Arial" w:hAnsi="Arial" w:cs="Arial"/>
          <w:bCs/>
          <w:iCs/>
          <w:sz w:val="22"/>
          <w:szCs w:val="22"/>
        </w:rPr>
      </w:pPr>
    </w:p>
    <w:p w14:paraId="6D1E8FF6" w14:textId="7FFDED74" w:rsidR="00CA71B1" w:rsidRPr="007011E2" w:rsidRDefault="00AC1B83" w:rsidP="00CA71B1">
      <w:pPr>
        <w:jc w:val="center"/>
        <w:rPr>
          <w:rFonts w:ascii="Arial" w:hAnsi="Arial" w:cs="Arial"/>
          <w:sz w:val="22"/>
          <w:szCs w:val="22"/>
          <w:lang w:val="nb-NO"/>
        </w:rPr>
      </w:pPr>
      <w:r>
        <w:rPr>
          <w:rFonts w:ascii="Arial" w:hAnsi="Arial" w:cs="Arial"/>
          <w:noProof/>
          <w:sz w:val="22"/>
          <w:szCs w:val="22"/>
          <w:lang w:val="en-US" w:eastAsia="en-US"/>
        </w:rPr>
        <mc:AlternateContent>
          <mc:Choice Requires="wps">
            <w:drawing>
              <wp:anchor distT="4294967294" distB="4294967294" distL="114300" distR="114300" simplePos="0" relativeHeight="251698176" behindDoc="0" locked="0" layoutInCell="1" allowOverlap="1" wp14:anchorId="234C7847" wp14:editId="0BE8E09F">
                <wp:simplePos x="0" y="0"/>
                <wp:positionH relativeFrom="column">
                  <wp:posOffset>-104775</wp:posOffset>
                </wp:positionH>
                <wp:positionV relativeFrom="paragraph">
                  <wp:posOffset>319404</wp:posOffset>
                </wp:positionV>
                <wp:extent cx="6057900" cy="0"/>
                <wp:effectExtent l="95250" t="19050" r="0" b="76200"/>
                <wp:wrapNone/>
                <wp:docPr id="2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57900" cy="0"/>
                        </a:xfrm>
                        <a:prstGeom prst="line">
                          <a:avLst/>
                        </a:prstGeom>
                        <a:noFill/>
                        <a:ln w="38100">
                          <a:solidFill>
                            <a:schemeClr val="accent6">
                              <a:lumMod val="75000"/>
                              <a:lumOff val="0"/>
                            </a:schemeClr>
                          </a:solidFill>
                          <a:round/>
                          <a:headEnd/>
                          <a:tailEnd/>
                        </a:ln>
                        <a:effectLst>
                          <a:outerShdw dist="107763" dir="8100000" algn="ctr" rotWithShape="0">
                            <a:schemeClr val="tx2">
                              <a:lumMod val="40000"/>
                              <a:lumOff val="60000"/>
                              <a:alpha val="50000"/>
                            </a:scheme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EB12F6" id="Straight Connector 1" o:spid="_x0000_s1026" style="position:absolute;flip:x;z-index:2516981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8.25pt,25.15pt" to="468.75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" strokecolor="#e36c0a [2409]" strokeweight="3pt">
                <v:shadow on="t" color="#8db3e2 [1311]" opacity=".5" offset="-6pt,6pt"/>
              </v:line>
            </w:pict>
          </mc:Fallback>
        </mc:AlternateContent>
      </w:r>
      <w:r w:rsidR="00CA71B1" w:rsidRPr="007011E2">
        <w:rPr>
          <w:rFonts w:ascii="Arial" w:hAnsi="Arial" w:cs="Arial"/>
          <w:b/>
          <w:bCs/>
          <w:color w:val="800000"/>
          <w:sz w:val="22"/>
          <w:szCs w:val="22"/>
          <w:lang w:val="nb-NO"/>
        </w:rPr>
        <w:t>Invited Talks</w:t>
      </w:r>
    </w:p>
    <w:p w14:paraId="4885AF00" w14:textId="77777777" w:rsidR="00CA71B1" w:rsidRPr="007011E2" w:rsidRDefault="00CA71B1" w:rsidP="00CA71B1">
      <w:pPr>
        <w:spacing w:line="360" w:lineRule="auto"/>
        <w:jc w:val="both"/>
        <w:rPr>
          <w:rFonts w:ascii="Arial" w:hAnsi="Arial" w:cs="Arial"/>
          <w:bCs/>
          <w:iCs/>
          <w:sz w:val="22"/>
          <w:szCs w:val="22"/>
        </w:rPr>
      </w:pPr>
    </w:p>
    <w:p w14:paraId="0EBEC3A0" w14:textId="77777777" w:rsidR="0021412B" w:rsidRPr="007011E2" w:rsidRDefault="0021412B" w:rsidP="0021412B">
      <w:pPr>
        <w:pStyle w:val="ListParagraph"/>
        <w:spacing w:line="360" w:lineRule="auto"/>
        <w:jc w:val="both"/>
        <w:rPr>
          <w:rFonts w:ascii="Arial" w:hAnsi="Arial" w:cs="Arial"/>
          <w:bCs/>
          <w:sz w:val="22"/>
          <w:szCs w:val="22"/>
          <w:lang w:val="nb-NO"/>
        </w:rPr>
      </w:pPr>
    </w:p>
    <w:p w14:paraId="71E91737" w14:textId="4D04C104" w:rsidR="00401340" w:rsidRDefault="00401340">
      <w:pPr>
        <w:pStyle w:val="ListParagraph"/>
        <w:numPr>
          <w:ilvl w:val="0"/>
          <w:numId w:val="12"/>
        </w:numPr>
        <w:spacing w:line="360" w:lineRule="auto"/>
        <w:jc w:val="both"/>
        <w:rPr>
          <w:rFonts w:ascii="Arial" w:hAnsi="Arial" w:cs="Arial"/>
          <w:bCs/>
          <w:sz w:val="22"/>
          <w:szCs w:val="22"/>
          <w:lang w:val="nb-NO"/>
        </w:rPr>
      </w:pPr>
      <w:r>
        <w:rPr>
          <w:rFonts w:ascii="Arial" w:hAnsi="Arial" w:cs="Arial"/>
          <w:bCs/>
          <w:sz w:val="22"/>
          <w:szCs w:val="22"/>
          <w:lang w:val="nb-NO"/>
        </w:rPr>
        <w:t xml:space="preserve">Invited Lecture </w:t>
      </w:r>
      <w:r>
        <w:rPr>
          <w:rFonts w:ascii="Arial" w:hAnsi="Arial" w:cs="Arial"/>
          <w:bCs/>
          <w:sz w:val="22"/>
          <w:szCs w:val="22"/>
          <w:lang w:val="nb-NO"/>
        </w:rPr>
        <w:t xml:space="preserve">in </w:t>
      </w:r>
      <w:r w:rsidRPr="00401340">
        <w:rPr>
          <w:rFonts w:ascii="Arial" w:hAnsi="Arial" w:cs="Arial"/>
          <w:bCs/>
          <w:sz w:val="22"/>
          <w:szCs w:val="22"/>
          <w:lang w:val="nb-NO"/>
        </w:rPr>
        <w:t>two-day International Conference on “Current Trends in Chemical Sciences for Sustainable Living</w:t>
      </w:r>
      <w:r>
        <w:rPr>
          <w:rFonts w:ascii="Arial" w:hAnsi="Arial" w:cs="Arial"/>
          <w:bCs/>
          <w:sz w:val="22"/>
          <w:szCs w:val="22"/>
          <w:lang w:val="nb-NO"/>
        </w:rPr>
        <w:t>»</w:t>
      </w:r>
      <w:r w:rsidRPr="00401340">
        <w:t xml:space="preserve"> </w:t>
      </w:r>
      <w:r w:rsidRPr="00401340">
        <w:rPr>
          <w:rFonts w:ascii="Arial" w:hAnsi="Arial" w:cs="Arial"/>
          <w:bCs/>
          <w:sz w:val="22"/>
          <w:szCs w:val="22"/>
          <w:lang w:val="nb-NO"/>
        </w:rPr>
        <w:t>4-5th April 2024</w:t>
      </w:r>
      <w:r w:rsidR="007A613D">
        <w:rPr>
          <w:rFonts w:ascii="Arial" w:hAnsi="Arial" w:cs="Arial"/>
          <w:bCs/>
          <w:sz w:val="22"/>
          <w:szCs w:val="22"/>
          <w:lang w:val="nb-NO"/>
        </w:rPr>
        <w:t xml:space="preserve">, </w:t>
      </w:r>
      <w:r w:rsidR="007A613D" w:rsidRPr="007A613D">
        <w:rPr>
          <w:rFonts w:ascii="Arial" w:hAnsi="Arial" w:cs="Arial"/>
          <w:bCs/>
          <w:sz w:val="22"/>
          <w:szCs w:val="22"/>
          <w:lang w:val="nb-NO"/>
        </w:rPr>
        <w:t xml:space="preserve">Shyam Lal College, </w:t>
      </w:r>
      <w:r w:rsidR="007A613D">
        <w:rPr>
          <w:rFonts w:ascii="Arial" w:hAnsi="Arial" w:cs="Arial"/>
          <w:bCs/>
          <w:sz w:val="22"/>
          <w:szCs w:val="22"/>
          <w:lang w:val="nb-NO"/>
        </w:rPr>
        <w:t xml:space="preserve">University of Delhi, </w:t>
      </w:r>
      <w:r w:rsidR="007A613D" w:rsidRPr="007A613D">
        <w:rPr>
          <w:rFonts w:ascii="Arial" w:hAnsi="Arial" w:cs="Arial"/>
          <w:bCs/>
          <w:sz w:val="22"/>
          <w:szCs w:val="22"/>
          <w:lang w:val="nb-NO"/>
        </w:rPr>
        <w:t>New Delhi-110032</w:t>
      </w:r>
    </w:p>
    <w:p w14:paraId="0CDC8975" w14:textId="77777777" w:rsidR="00D24318" w:rsidRDefault="00D24318" w:rsidP="00D24318">
      <w:pPr>
        <w:pStyle w:val="ListParagraph"/>
        <w:numPr>
          <w:ilvl w:val="0"/>
          <w:numId w:val="12"/>
        </w:numPr>
        <w:spacing w:line="360" w:lineRule="auto"/>
        <w:jc w:val="both"/>
        <w:rPr>
          <w:rFonts w:ascii="Arial" w:hAnsi="Arial" w:cs="Arial"/>
          <w:bCs/>
          <w:sz w:val="22"/>
          <w:szCs w:val="22"/>
          <w:lang w:val="nb-NO"/>
        </w:rPr>
      </w:pPr>
      <w:r>
        <w:rPr>
          <w:rFonts w:ascii="Arial" w:hAnsi="Arial" w:cs="Arial"/>
          <w:bCs/>
          <w:sz w:val="22"/>
          <w:szCs w:val="22"/>
          <w:lang w:val="nb-NO"/>
        </w:rPr>
        <w:t xml:space="preserve">Invited Lecture at </w:t>
      </w:r>
      <w:r w:rsidRPr="00FE3453">
        <w:rPr>
          <w:rFonts w:ascii="Arial" w:hAnsi="Arial" w:cs="Arial"/>
          <w:bCs/>
          <w:sz w:val="22"/>
          <w:szCs w:val="22"/>
          <w:lang w:val="nb-NO"/>
        </w:rPr>
        <w:t xml:space="preserve">”Recent Advances in Basic &amp; Applied Sciences" </w:t>
      </w:r>
      <w:r>
        <w:rPr>
          <w:rFonts w:ascii="Arial" w:hAnsi="Arial" w:cs="Arial"/>
          <w:bCs/>
          <w:sz w:val="22"/>
          <w:szCs w:val="22"/>
          <w:lang w:val="nb-NO"/>
        </w:rPr>
        <w:t xml:space="preserve">organized by </w:t>
      </w:r>
      <w:r w:rsidRPr="00FE3453">
        <w:rPr>
          <w:rFonts w:ascii="Arial" w:hAnsi="Arial" w:cs="Arial"/>
          <w:bCs/>
          <w:sz w:val="22"/>
          <w:szCs w:val="22"/>
          <w:lang w:val="nb-NO"/>
        </w:rPr>
        <w:t>Department of Chemistry and Physics along with IQAC, Shyam Lal College, University of Delhi in collaboration with Mahatma Hansraj Faculty Development Centre, Hansraj College, University of Delhi under the aegis of Madan Malaviya Mission Scheme is organizing a one-week (Online) Faculty Development Programme</w:t>
      </w:r>
      <w:r>
        <w:rPr>
          <w:rFonts w:ascii="Arial" w:hAnsi="Arial" w:cs="Arial"/>
          <w:bCs/>
          <w:sz w:val="22"/>
          <w:szCs w:val="22"/>
          <w:lang w:val="nb-NO"/>
        </w:rPr>
        <w:t xml:space="preserve">, </w:t>
      </w:r>
      <w:r w:rsidRPr="00FE3453">
        <w:rPr>
          <w:rFonts w:ascii="Arial" w:hAnsi="Arial" w:cs="Arial"/>
          <w:bCs/>
          <w:sz w:val="22"/>
          <w:szCs w:val="22"/>
          <w:lang w:val="nb-NO"/>
        </w:rPr>
        <w:t xml:space="preserve">from 11 December- 16 December 2023. </w:t>
      </w:r>
    </w:p>
    <w:p w14:paraId="74017E4D" w14:textId="202621BD" w:rsidR="00FE3453" w:rsidRDefault="00FE3453">
      <w:pPr>
        <w:pStyle w:val="ListParagraph"/>
        <w:numPr>
          <w:ilvl w:val="0"/>
          <w:numId w:val="12"/>
        </w:numPr>
        <w:spacing w:line="360" w:lineRule="auto"/>
        <w:jc w:val="both"/>
        <w:rPr>
          <w:rFonts w:ascii="Arial" w:hAnsi="Arial" w:cs="Arial"/>
          <w:bCs/>
          <w:sz w:val="22"/>
          <w:szCs w:val="22"/>
          <w:lang w:val="nb-NO"/>
        </w:rPr>
      </w:pPr>
      <w:r w:rsidRPr="00FE3453">
        <w:rPr>
          <w:rFonts w:ascii="Arial" w:hAnsi="Arial" w:cs="Arial"/>
          <w:bCs/>
          <w:sz w:val="22"/>
          <w:szCs w:val="22"/>
          <w:lang w:val="nb-NO"/>
        </w:rPr>
        <w:t>Invit</w:t>
      </w:r>
      <w:r>
        <w:rPr>
          <w:rFonts w:ascii="Arial" w:hAnsi="Arial" w:cs="Arial"/>
          <w:bCs/>
          <w:sz w:val="22"/>
          <w:szCs w:val="22"/>
          <w:lang w:val="nb-NO"/>
        </w:rPr>
        <w:t>ed lecture at</w:t>
      </w:r>
      <w:r w:rsidRPr="00FE3453">
        <w:rPr>
          <w:rFonts w:ascii="Arial" w:hAnsi="Arial" w:cs="Arial"/>
          <w:bCs/>
          <w:sz w:val="22"/>
          <w:szCs w:val="22"/>
          <w:lang w:val="nb-NO"/>
        </w:rPr>
        <w:t xml:space="preserve"> 4th International Conference on "Multi Disciplinary Research and Innovations</w:t>
      </w:r>
      <w:r>
        <w:rPr>
          <w:rFonts w:ascii="Arial" w:hAnsi="Arial" w:cs="Arial"/>
          <w:bCs/>
          <w:sz w:val="22"/>
          <w:szCs w:val="22"/>
          <w:lang w:val="nb-NO"/>
        </w:rPr>
        <w:t>» organized by</w:t>
      </w:r>
      <w:r w:rsidRPr="00FE3453">
        <w:rPr>
          <w:rFonts w:ascii="Arial" w:hAnsi="Arial" w:cs="Arial"/>
          <w:bCs/>
          <w:sz w:val="22"/>
          <w:szCs w:val="22"/>
          <w:lang w:val="nb-NO"/>
        </w:rPr>
        <w:t xml:space="preserve"> DHS Foundation in collaboration with Universiti Malaysia Kelantan, Malaysia and Janardan Rai Nagar Rajasthan Vidyapeeth, Udaipur on 16-17 December 2023.</w:t>
      </w:r>
    </w:p>
    <w:p w14:paraId="274980B6" w14:textId="72CE6B91" w:rsidR="00B97816" w:rsidRDefault="00B97816">
      <w:pPr>
        <w:pStyle w:val="ListParagraph"/>
        <w:numPr>
          <w:ilvl w:val="0"/>
          <w:numId w:val="12"/>
        </w:numPr>
        <w:spacing w:line="360" w:lineRule="auto"/>
        <w:jc w:val="both"/>
        <w:rPr>
          <w:rFonts w:ascii="Arial" w:hAnsi="Arial" w:cs="Arial"/>
          <w:bCs/>
          <w:sz w:val="22"/>
          <w:szCs w:val="22"/>
          <w:lang w:val="nb-NO"/>
        </w:rPr>
      </w:pPr>
      <w:r>
        <w:rPr>
          <w:rFonts w:ascii="Arial" w:hAnsi="Arial" w:cs="Arial"/>
          <w:bCs/>
          <w:sz w:val="22"/>
          <w:szCs w:val="22"/>
          <w:lang w:val="nb-NO"/>
        </w:rPr>
        <w:t>Invited lecture on ‘</w:t>
      </w:r>
      <w:r w:rsidRPr="00B97816">
        <w:rPr>
          <w:rFonts w:ascii="Arial" w:hAnsi="Arial" w:cs="Arial"/>
          <w:bCs/>
          <w:sz w:val="22"/>
          <w:szCs w:val="22"/>
          <w:lang w:val="nb-NO"/>
        </w:rPr>
        <w:t>Chiral Liquid Chromatography: Past, Present And Future</w:t>
      </w:r>
      <w:r>
        <w:rPr>
          <w:rFonts w:ascii="Arial" w:hAnsi="Arial" w:cs="Arial"/>
          <w:bCs/>
          <w:sz w:val="22"/>
          <w:szCs w:val="22"/>
          <w:lang w:val="nb-NO"/>
        </w:rPr>
        <w:t xml:space="preserve">’ </w:t>
      </w:r>
      <w:r w:rsidRPr="00B97816">
        <w:rPr>
          <w:rFonts w:ascii="Arial" w:hAnsi="Arial" w:cs="Arial"/>
          <w:bCs/>
          <w:sz w:val="22"/>
          <w:szCs w:val="22"/>
          <w:lang w:val="nb-NO"/>
        </w:rPr>
        <w:t>30</w:t>
      </w:r>
      <w:r>
        <w:rPr>
          <w:rFonts w:ascii="Arial" w:hAnsi="Arial" w:cs="Arial"/>
          <w:bCs/>
          <w:sz w:val="22"/>
          <w:szCs w:val="22"/>
          <w:lang w:val="nb-NO"/>
        </w:rPr>
        <w:t xml:space="preserve"> Sep </w:t>
      </w:r>
      <w:r w:rsidRPr="00B97816">
        <w:rPr>
          <w:rFonts w:ascii="Arial" w:hAnsi="Arial" w:cs="Arial"/>
          <w:bCs/>
          <w:sz w:val="22"/>
          <w:szCs w:val="22"/>
          <w:lang w:val="nb-NO"/>
        </w:rPr>
        <w:t>2022</w:t>
      </w:r>
      <w:r>
        <w:rPr>
          <w:rFonts w:ascii="Arial" w:hAnsi="Arial" w:cs="Arial"/>
          <w:bCs/>
          <w:sz w:val="22"/>
          <w:szCs w:val="22"/>
          <w:lang w:val="nb-NO"/>
        </w:rPr>
        <w:t>, Kalindi College,</w:t>
      </w:r>
      <w:r w:rsidRPr="00B97816">
        <w:rPr>
          <w:rFonts w:ascii="Arial" w:hAnsi="Arial" w:cs="Arial"/>
          <w:bCs/>
          <w:sz w:val="22"/>
          <w:szCs w:val="22"/>
          <w:lang w:val="nb-NO"/>
        </w:rPr>
        <w:t xml:space="preserve"> University of Delhi, </w:t>
      </w:r>
      <w:r>
        <w:rPr>
          <w:rFonts w:ascii="Arial" w:hAnsi="Arial" w:cs="Arial"/>
          <w:bCs/>
          <w:sz w:val="22"/>
          <w:szCs w:val="22"/>
          <w:lang w:val="nb-NO"/>
        </w:rPr>
        <w:t xml:space="preserve">New </w:t>
      </w:r>
      <w:r w:rsidRPr="00B97816">
        <w:rPr>
          <w:rFonts w:ascii="Arial" w:hAnsi="Arial" w:cs="Arial"/>
          <w:bCs/>
          <w:sz w:val="22"/>
          <w:szCs w:val="22"/>
          <w:lang w:val="nb-NO"/>
        </w:rPr>
        <w:t>Delhi</w:t>
      </w:r>
      <w:r>
        <w:rPr>
          <w:rFonts w:ascii="Arial" w:hAnsi="Arial" w:cs="Arial"/>
          <w:bCs/>
          <w:sz w:val="22"/>
          <w:szCs w:val="22"/>
          <w:lang w:val="nb-NO"/>
        </w:rPr>
        <w:t>, India.</w:t>
      </w:r>
    </w:p>
    <w:p w14:paraId="73322016" w14:textId="5D5253FF" w:rsidR="00224F3E" w:rsidRPr="00FE3453" w:rsidRDefault="00B97816">
      <w:pPr>
        <w:pStyle w:val="ListParagraph"/>
        <w:numPr>
          <w:ilvl w:val="0"/>
          <w:numId w:val="12"/>
        </w:numPr>
        <w:spacing w:line="360" w:lineRule="auto"/>
        <w:jc w:val="both"/>
        <w:rPr>
          <w:rFonts w:ascii="Arial" w:hAnsi="Arial" w:cs="Arial"/>
          <w:bCs/>
          <w:sz w:val="22"/>
          <w:szCs w:val="22"/>
          <w:lang w:val="nb-NO"/>
        </w:rPr>
      </w:pPr>
      <w:r w:rsidRPr="00FE3453">
        <w:rPr>
          <w:rFonts w:ascii="Arial" w:hAnsi="Arial" w:cs="Arial"/>
          <w:bCs/>
          <w:sz w:val="22"/>
          <w:szCs w:val="22"/>
          <w:lang w:val="nb-NO"/>
        </w:rPr>
        <w:t xml:space="preserve">Invited lecture at </w:t>
      </w:r>
      <w:r w:rsidR="00224F3E" w:rsidRPr="00FE3453">
        <w:rPr>
          <w:rFonts w:ascii="Arial" w:hAnsi="Arial" w:cs="Arial"/>
          <w:bCs/>
          <w:sz w:val="22"/>
          <w:szCs w:val="22"/>
          <w:lang w:val="nb-NO"/>
        </w:rPr>
        <w:t xml:space="preserve">National conference on </w:t>
      </w:r>
      <w:r w:rsidR="00FE3453" w:rsidRPr="00FE3453">
        <w:rPr>
          <w:rFonts w:ascii="Arial" w:hAnsi="Arial" w:cs="Arial"/>
          <w:bCs/>
          <w:sz w:val="22"/>
          <w:szCs w:val="22"/>
          <w:lang w:val="nb-NO"/>
        </w:rPr>
        <w:t>“Modern Instumental and Characterization Techniques in Biotechnology &amp; Applied Sciences-2021” on 3rd and 4th Sep, 2021 at MIET Kumaon, jointly organized by MIET Kumaon and Uttarakhand Biotechnology Council(UBC) Department of Agriculture,Government of Uttarakhand are jointly organizing conference on Haldwani, Nainital (Uttarakhand)</w:t>
      </w:r>
      <w:r w:rsidR="00FE3453">
        <w:rPr>
          <w:rFonts w:ascii="Arial" w:hAnsi="Arial" w:cs="Arial"/>
          <w:bCs/>
          <w:sz w:val="22"/>
          <w:szCs w:val="22"/>
          <w:lang w:val="nb-NO"/>
        </w:rPr>
        <w:t>.</w:t>
      </w:r>
    </w:p>
    <w:p w14:paraId="7E66E370" w14:textId="6EA1DBF1" w:rsidR="0021412B" w:rsidRPr="007011E2" w:rsidRDefault="00B97816">
      <w:pPr>
        <w:pStyle w:val="ListParagraph"/>
        <w:numPr>
          <w:ilvl w:val="0"/>
          <w:numId w:val="12"/>
        </w:numPr>
        <w:spacing w:line="360" w:lineRule="auto"/>
        <w:jc w:val="both"/>
        <w:rPr>
          <w:rFonts w:ascii="Arial" w:hAnsi="Arial" w:cs="Arial"/>
          <w:bCs/>
          <w:sz w:val="22"/>
          <w:szCs w:val="22"/>
          <w:lang w:val="nb-NO"/>
        </w:rPr>
      </w:pPr>
      <w:r>
        <w:rPr>
          <w:rFonts w:ascii="Arial" w:hAnsi="Arial" w:cs="Arial"/>
          <w:bCs/>
          <w:sz w:val="22"/>
          <w:szCs w:val="22"/>
          <w:lang w:val="nb-NO"/>
        </w:rPr>
        <w:t xml:space="preserve">Invited lecture in </w:t>
      </w:r>
      <w:r w:rsidR="0021412B" w:rsidRPr="007011E2">
        <w:rPr>
          <w:rFonts w:ascii="Arial" w:hAnsi="Arial" w:cs="Arial"/>
          <w:bCs/>
          <w:sz w:val="22"/>
          <w:szCs w:val="22"/>
          <w:lang w:val="nb-NO"/>
        </w:rPr>
        <w:t>Five days national webinar series</w:t>
      </w:r>
      <w:r w:rsidR="00224F3E" w:rsidRPr="007011E2">
        <w:rPr>
          <w:rFonts w:ascii="Arial" w:hAnsi="Arial" w:cs="Arial"/>
          <w:bCs/>
          <w:sz w:val="22"/>
          <w:szCs w:val="22"/>
          <w:lang w:val="nb-NO"/>
        </w:rPr>
        <w:t xml:space="preserve">, </w:t>
      </w:r>
      <w:r w:rsidR="0021412B" w:rsidRPr="007011E2">
        <w:rPr>
          <w:rFonts w:ascii="Arial" w:hAnsi="Arial" w:cs="Arial"/>
          <w:bCs/>
          <w:sz w:val="22"/>
          <w:szCs w:val="22"/>
          <w:lang w:val="nb-NO"/>
        </w:rPr>
        <w:t>Chemistry for Society, Environment &amp; Betterment’ organized by Department of Basic &amp; Applied Sciences, School of Engineering &amp; Sciences, G D Goenka University, Gurugram, Hayana (India) during 19-23 July 2021.</w:t>
      </w:r>
    </w:p>
    <w:p w14:paraId="4B977CB9" w14:textId="4E70910B" w:rsidR="00CA71B1" w:rsidRPr="007011E2" w:rsidRDefault="00B97816">
      <w:pPr>
        <w:pStyle w:val="ListParagraph"/>
        <w:numPr>
          <w:ilvl w:val="0"/>
          <w:numId w:val="12"/>
        </w:numPr>
        <w:spacing w:line="360" w:lineRule="auto"/>
        <w:jc w:val="both"/>
        <w:rPr>
          <w:rFonts w:ascii="Arial" w:hAnsi="Arial" w:cs="Arial"/>
          <w:bCs/>
          <w:color w:val="800000"/>
          <w:sz w:val="22"/>
          <w:szCs w:val="22"/>
          <w:lang w:val="nb-NO"/>
        </w:rPr>
      </w:pPr>
      <w:r>
        <w:rPr>
          <w:rFonts w:ascii="Arial" w:hAnsi="Arial" w:cs="Arial"/>
          <w:bCs/>
          <w:sz w:val="22"/>
          <w:szCs w:val="22"/>
          <w:lang w:val="nb-NO"/>
        </w:rPr>
        <w:t xml:space="preserve">Invited lecture in </w:t>
      </w:r>
      <w:r w:rsidR="003A49C4" w:rsidRPr="007011E2">
        <w:rPr>
          <w:rFonts w:ascii="Arial" w:hAnsi="Arial" w:cs="Arial"/>
          <w:bCs/>
          <w:sz w:val="22"/>
          <w:szCs w:val="22"/>
          <w:lang w:val="nb-NO"/>
        </w:rPr>
        <w:t>One Week Faculty Development Program(FDP) on ‘Advancement and implementation of Chemistry concepts and teaching methodology for educators and learners’ held during 24-31 May 2021 organized by Christian Eminent College, Indore, MP, India.</w:t>
      </w:r>
    </w:p>
    <w:p w14:paraId="0D98AA5D" w14:textId="77777777" w:rsidR="003A49C4" w:rsidRPr="007011E2" w:rsidRDefault="003A49C4">
      <w:pPr>
        <w:pStyle w:val="ListParagraph"/>
        <w:numPr>
          <w:ilvl w:val="0"/>
          <w:numId w:val="12"/>
        </w:numPr>
        <w:spacing w:line="360" w:lineRule="auto"/>
        <w:jc w:val="both"/>
        <w:rPr>
          <w:rFonts w:ascii="Arial" w:hAnsi="Arial" w:cs="Arial"/>
          <w:bCs/>
          <w:color w:val="800000"/>
          <w:sz w:val="22"/>
          <w:szCs w:val="22"/>
          <w:lang w:val="nb-NO"/>
        </w:rPr>
      </w:pPr>
      <w:r w:rsidRPr="007011E2">
        <w:rPr>
          <w:rFonts w:ascii="Arial" w:hAnsi="Arial" w:cs="Arial"/>
          <w:bCs/>
          <w:sz w:val="22"/>
          <w:szCs w:val="22"/>
          <w:lang w:val="nb-NO"/>
        </w:rPr>
        <w:t>Guest lecture on ‘Spectroscopy: A tool for organic chemist’ organized by SD Mahavidhalya, Hansi, Haryana, India.</w:t>
      </w:r>
    </w:p>
    <w:p w14:paraId="34CC6D81" w14:textId="77777777" w:rsidR="003A49C4" w:rsidRPr="007011E2" w:rsidRDefault="003A49C4" w:rsidP="003A49C4">
      <w:pPr>
        <w:pStyle w:val="ListParagraph"/>
        <w:jc w:val="both"/>
        <w:rPr>
          <w:rFonts w:ascii="Arial" w:hAnsi="Arial" w:cs="Arial"/>
          <w:b/>
          <w:bCs/>
          <w:color w:val="800000"/>
          <w:sz w:val="22"/>
          <w:szCs w:val="22"/>
          <w:lang w:val="nb-NO"/>
        </w:rPr>
      </w:pPr>
    </w:p>
    <w:p w14:paraId="2191BECA" w14:textId="77777777" w:rsidR="00A11DBB" w:rsidRPr="007011E2" w:rsidRDefault="00A11DBB" w:rsidP="00A11DBB">
      <w:pPr>
        <w:ind w:left="2340" w:hanging="2340"/>
        <w:jc w:val="center"/>
        <w:rPr>
          <w:rFonts w:ascii="Arial" w:hAnsi="Arial" w:cs="Arial"/>
          <w:b/>
          <w:bCs/>
          <w:color w:val="800000"/>
          <w:sz w:val="22"/>
          <w:szCs w:val="22"/>
          <w:lang w:val="nb-NO"/>
        </w:rPr>
      </w:pPr>
      <w:r w:rsidRPr="007011E2">
        <w:rPr>
          <w:rFonts w:ascii="Arial" w:hAnsi="Arial" w:cs="Arial"/>
          <w:b/>
          <w:bCs/>
          <w:color w:val="800000"/>
          <w:sz w:val="22"/>
          <w:szCs w:val="22"/>
          <w:lang w:val="nb-NO"/>
        </w:rPr>
        <w:t xml:space="preserve">Member Editorial Board </w:t>
      </w:r>
    </w:p>
    <w:p w14:paraId="6F510573" w14:textId="50E4057A" w:rsidR="00A11DBB" w:rsidRPr="007011E2" w:rsidRDefault="00AC1B83" w:rsidP="00A11DBB">
      <w:pPr>
        <w:ind w:left="2340" w:hanging="2340"/>
        <w:jc w:val="center"/>
        <w:rPr>
          <w:rFonts w:ascii="Arial" w:hAnsi="Arial" w:cs="Arial"/>
          <w:b/>
          <w:bCs/>
          <w:color w:val="800000"/>
          <w:sz w:val="22"/>
          <w:szCs w:val="22"/>
          <w:lang w:val="nb-NO"/>
        </w:rPr>
      </w:pPr>
      <w:r>
        <w:rPr>
          <w:rFonts w:ascii="Arial" w:hAnsi="Arial" w:cs="Arial"/>
          <w:b/>
          <w:bCs/>
          <w:noProof/>
          <w:color w:val="800000"/>
          <w:sz w:val="22"/>
          <w:szCs w:val="22"/>
          <w:lang w:val="en-US" w:eastAsia="en-US"/>
        </w:rPr>
        <mc:AlternateContent>
          <mc:Choice Requires="wps">
            <w:drawing>
              <wp:anchor distT="4294967294" distB="4294967294" distL="114300" distR="114300" simplePos="0" relativeHeight="251684864" behindDoc="0" locked="0" layoutInCell="1" allowOverlap="1" wp14:anchorId="47AEFEB4" wp14:editId="153FEFED">
                <wp:simplePos x="0" y="0"/>
                <wp:positionH relativeFrom="column">
                  <wp:posOffset>-171450</wp:posOffset>
                </wp:positionH>
                <wp:positionV relativeFrom="paragraph">
                  <wp:posOffset>62229</wp:posOffset>
                </wp:positionV>
                <wp:extent cx="6057900" cy="0"/>
                <wp:effectExtent l="95250" t="19050" r="0" b="76200"/>
                <wp:wrapNone/>
                <wp:docPr id="11"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57900" cy="0"/>
                        </a:xfrm>
                        <a:prstGeom prst="line">
                          <a:avLst/>
                        </a:prstGeom>
                        <a:noFill/>
                        <a:ln w="38100">
                          <a:solidFill>
                            <a:schemeClr val="accent6">
                              <a:lumMod val="75000"/>
                              <a:lumOff val="0"/>
                            </a:schemeClr>
                          </a:solidFill>
                          <a:round/>
                          <a:headEnd/>
                          <a:tailEnd/>
                        </a:ln>
                        <a:effectLst>
                          <a:outerShdw dist="107763" dir="8100000" algn="ctr" rotWithShape="0">
                            <a:schemeClr val="tx2">
                              <a:lumMod val="40000"/>
                              <a:lumOff val="60000"/>
                              <a:alpha val="50000"/>
                            </a:scheme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198A01" id="Line 25" o:spid="_x0000_s1026" style="position:absolute;flip:x;z-index:2516848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3.5pt,4.9pt" to="463.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" strokecolor="#e36c0a [2409]" strokeweight="3pt">
                <v:shadow on="t" color="#8db3e2 [1311]" opacity=".5" offset="-6pt,6pt"/>
              </v:line>
            </w:pict>
          </mc:Fallback>
        </mc:AlternateContent>
      </w:r>
    </w:p>
    <w:p w14:paraId="124B0437" w14:textId="71517E73" w:rsidR="006F2DB7" w:rsidRPr="007011E2" w:rsidRDefault="006F2DB7">
      <w:pPr>
        <w:pStyle w:val="ListParagraph"/>
        <w:numPr>
          <w:ilvl w:val="0"/>
          <w:numId w:val="7"/>
        </w:numPr>
        <w:jc w:val="both"/>
        <w:rPr>
          <w:rFonts w:ascii="Arial" w:hAnsi="Arial" w:cs="Arial"/>
          <w:b/>
          <w:bCs/>
          <w:color w:val="000000" w:themeColor="text1"/>
          <w:sz w:val="22"/>
          <w:szCs w:val="22"/>
          <w:lang w:val="nb-NO"/>
        </w:rPr>
      </w:pPr>
      <w:r w:rsidRPr="007011E2">
        <w:rPr>
          <w:rFonts w:ascii="Arial" w:hAnsi="Arial" w:cs="Arial"/>
          <w:b/>
          <w:bCs/>
          <w:color w:val="000000" w:themeColor="text1"/>
          <w:sz w:val="22"/>
          <w:szCs w:val="22"/>
          <w:lang w:val="nb-NO"/>
        </w:rPr>
        <w:t>PLOS ONE</w:t>
      </w:r>
    </w:p>
    <w:p w14:paraId="5E6D075F" w14:textId="4F9D4DEB" w:rsidR="006A78D2" w:rsidRDefault="006A78D2">
      <w:pPr>
        <w:pStyle w:val="ListParagraph"/>
        <w:numPr>
          <w:ilvl w:val="0"/>
          <w:numId w:val="7"/>
        </w:numPr>
        <w:jc w:val="both"/>
        <w:rPr>
          <w:rFonts w:ascii="Arial" w:hAnsi="Arial" w:cs="Arial"/>
          <w:b/>
          <w:bCs/>
          <w:color w:val="000000" w:themeColor="text1"/>
          <w:sz w:val="22"/>
          <w:szCs w:val="22"/>
          <w:lang w:val="nb-NO"/>
        </w:rPr>
      </w:pPr>
      <w:r w:rsidRPr="007011E2">
        <w:rPr>
          <w:rFonts w:ascii="Arial" w:hAnsi="Arial" w:cs="Arial"/>
          <w:b/>
          <w:bCs/>
          <w:color w:val="000000" w:themeColor="text1"/>
          <w:sz w:val="22"/>
          <w:szCs w:val="22"/>
          <w:lang w:val="nb-NO"/>
        </w:rPr>
        <w:lastRenderedPageBreak/>
        <w:t>BMC Chemistry</w:t>
      </w:r>
    </w:p>
    <w:p w14:paraId="31E236A4" w14:textId="004B78A8" w:rsidR="00032208" w:rsidRPr="007011E2" w:rsidRDefault="00032208">
      <w:pPr>
        <w:pStyle w:val="ListParagraph"/>
        <w:numPr>
          <w:ilvl w:val="0"/>
          <w:numId w:val="7"/>
        </w:numPr>
        <w:jc w:val="both"/>
        <w:rPr>
          <w:rFonts w:ascii="Arial" w:hAnsi="Arial" w:cs="Arial"/>
          <w:b/>
          <w:bCs/>
          <w:color w:val="000000" w:themeColor="text1"/>
          <w:sz w:val="22"/>
          <w:szCs w:val="22"/>
          <w:lang w:val="nb-NO"/>
        </w:rPr>
      </w:pPr>
      <w:r w:rsidRPr="00032208">
        <w:rPr>
          <w:rFonts w:ascii="Arial" w:hAnsi="Arial" w:cs="Arial"/>
          <w:b/>
          <w:bCs/>
          <w:color w:val="000000" w:themeColor="text1"/>
          <w:sz w:val="22"/>
          <w:szCs w:val="22"/>
          <w:lang w:val="nb-NO"/>
        </w:rPr>
        <w:t>Discover Electrochemistry</w:t>
      </w:r>
    </w:p>
    <w:p w14:paraId="62ED7A22" w14:textId="77777777" w:rsidR="00A11DBB" w:rsidRPr="007011E2" w:rsidRDefault="00A11DBB">
      <w:pPr>
        <w:pStyle w:val="ListParagraph"/>
        <w:numPr>
          <w:ilvl w:val="0"/>
          <w:numId w:val="7"/>
        </w:numPr>
        <w:jc w:val="both"/>
        <w:rPr>
          <w:rFonts w:ascii="Arial" w:hAnsi="Arial" w:cs="Arial"/>
          <w:b/>
          <w:bCs/>
          <w:color w:val="000000" w:themeColor="text1"/>
          <w:sz w:val="22"/>
          <w:szCs w:val="22"/>
          <w:lang w:val="nb-NO"/>
        </w:rPr>
      </w:pPr>
      <w:r w:rsidRPr="007011E2">
        <w:rPr>
          <w:rFonts w:ascii="Arial" w:hAnsi="Arial" w:cs="Arial"/>
          <w:b/>
          <w:bCs/>
          <w:color w:val="000000" w:themeColor="text1"/>
          <w:sz w:val="22"/>
          <w:szCs w:val="22"/>
          <w:lang w:val="nb-NO"/>
        </w:rPr>
        <w:t>Chemical Science &amp; Engineering Research</w:t>
      </w:r>
    </w:p>
    <w:p w14:paraId="4B73677B" w14:textId="77777777" w:rsidR="00A11DBB" w:rsidRPr="007011E2" w:rsidRDefault="00A11DBB">
      <w:pPr>
        <w:pStyle w:val="ListParagraph"/>
        <w:numPr>
          <w:ilvl w:val="0"/>
          <w:numId w:val="7"/>
        </w:numPr>
        <w:jc w:val="both"/>
        <w:rPr>
          <w:rFonts w:ascii="Arial" w:hAnsi="Arial" w:cs="Arial"/>
          <w:b/>
          <w:bCs/>
          <w:color w:val="000000" w:themeColor="text1"/>
          <w:sz w:val="22"/>
          <w:szCs w:val="22"/>
          <w:lang w:val="nb-NO"/>
        </w:rPr>
      </w:pPr>
      <w:r w:rsidRPr="007011E2">
        <w:rPr>
          <w:rFonts w:ascii="Arial" w:hAnsi="Arial" w:cs="Arial"/>
          <w:b/>
          <w:bCs/>
          <w:color w:val="000000" w:themeColor="text1"/>
          <w:sz w:val="22"/>
          <w:szCs w:val="22"/>
          <w:lang w:val="nb-NO"/>
        </w:rPr>
        <w:t>Science Journal of Analytical Chemistry</w:t>
      </w:r>
    </w:p>
    <w:p w14:paraId="2555C090" w14:textId="77777777" w:rsidR="00A11DBB" w:rsidRPr="007011E2" w:rsidRDefault="00A11DBB">
      <w:pPr>
        <w:pStyle w:val="ListParagraph"/>
        <w:numPr>
          <w:ilvl w:val="0"/>
          <w:numId w:val="7"/>
        </w:numPr>
        <w:jc w:val="both"/>
        <w:rPr>
          <w:rFonts w:ascii="Arial" w:hAnsi="Arial" w:cs="Arial"/>
          <w:b/>
          <w:bCs/>
          <w:color w:val="000000" w:themeColor="text1"/>
          <w:sz w:val="22"/>
          <w:szCs w:val="22"/>
          <w:lang w:val="nb-NO"/>
        </w:rPr>
      </w:pPr>
      <w:r w:rsidRPr="007011E2">
        <w:rPr>
          <w:rFonts w:ascii="Arial" w:hAnsi="Arial" w:cs="Arial"/>
          <w:b/>
          <w:bCs/>
          <w:color w:val="000000" w:themeColor="text1"/>
          <w:sz w:val="22"/>
          <w:szCs w:val="22"/>
          <w:lang w:val="nb-NO"/>
        </w:rPr>
        <w:t>Journal of Chemical Science and Chemical Engineering</w:t>
      </w:r>
    </w:p>
    <w:p w14:paraId="6D2B666B" w14:textId="77777777" w:rsidR="005A42CF" w:rsidRPr="007011E2" w:rsidRDefault="005A42CF" w:rsidP="0032159A">
      <w:pPr>
        <w:ind w:left="2340" w:hanging="2340"/>
        <w:jc w:val="center"/>
        <w:rPr>
          <w:rFonts w:ascii="Arial" w:hAnsi="Arial" w:cs="Arial"/>
          <w:b/>
          <w:bCs/>
          <w:color w:val="800000"/>
          <w:sz w:val="22"/>
          <w:szCs w:val="22"/>
          <w:lang w:val="nb-NO"/>
        </w:rPr>
      </w:pPr>
    </w:p>
    <w:p w14:paraId="6E7E680F" w14:textId="7D98E237" w:rsidR="0032159A" w:rsidRPr="007011E2" w:rsidRDefault="00D16DBF" w:rsidP="0032159A">
      <w:pPr>
        <w:ind w:left="2340" w:hanging="2340"/>
        <w:jc w:val="center"/>
        <w:rPr>
          <w:rFonts w:ascii="Arial" w:hAnsi="Arial" w:cs="Arial"/>
          <w:b/>
          <w:bCs/>
          <w:color w:val="800000"/>
          <w:sz w:val="22"/>
          <w:szCs w:val="22"/>
          <w:lang w:val="nb-NO"/>
        </w:rPr>
      </w:pPr>
      <w:r w:rsidRPr="007011E2">
        <w:rPr>
          <w:rFonts w:ascii="Arial" w:hAnsi="Arial" w:cs="Arial"/>
          <w:b/>
          <w:bCs/>
          <w:color w:val="800000"/>
          <w:sz w:val="22"/>
          <w:szCs w:val="22"/>
          <w:lang w:val="nb-NO"/>
        </w:rPr>
        <w:t xml:space="preserve">Member </w:t>
      </w:r>
      <w:r w:rsidR="0032159A" w:rsidRPr="007011E2">
        <w:rPr>
          <w:rFonts w:ascii="Arial" w:hAnsi="Arial" w:cs="Arial"/>
          <w:b/>
          <w:bCs/>
          <w:color w:val="800000"/>
          <w:sz w:val="22"/>
          <w:szCs w:val="22"/>
          <w:lang w:val="nb-NO"/>
        </w:rPr>
        <w:t xml:space="preserve">Scientific Committee </w:t>
      </w:r>
    </w:p>
    <w:p w14:paraId="026AF081" w14:textId="228326F7" w:rsidR="0032159A" w:rsidRPr="007011E2" w:rsidRDefault="00AC1B83" w:rsidP="0032159A">
      <w:pPr>
        <w:ind w:left="2340" w:hanging="2340"/>
        <w:jc w:val="center"/>
        <w:rPr>
          <w:rFonts w:ascii="Arial" w:hAnsi="Arial" w:cs="Arial"/>
          <w:b/>
          <w:bCs/>
          <w:color w:val="800000"/>
          <w:sz w:val="22"/>
          <w:szCs w:val="22"/>
          <w:lang w:val="nb-NO"/>
        </w:rPr>
      </w:pPr>
      <w:r>
        <w:rPr>
          <w:rFonts w:ascii="Arial" w:hAnsi="Arial" w:cs="Arial"/>
          <w:b/>
          <w:bCs/>
          <w:noProof/>
          <w:color w:val="800000"/>
          <w:sz w:val="22"/>
          <w:szCs w:val="22"/>
          <w:lang w:val="en-US" w:eastAsia="en-US"/>
        </w:rPr>
        <mc:AlternateContent>
          <mc:Choice Requires="wps">
            <w:drawing>
              <wp:anchor distT="4294967294" distB="4294967294" distL="114300" distR="114300" simplePos="0" relativeHeight="251692032" behindDoc="0" locked="0" layoutInCell="1" allowOverlap="1" wp14:anchorId="1F6E2119" wp14:editId="23878EEF">
                <wp:simplePos x="0" y="0"/>
                <wp:positionH relativeFrom="column">
                  <wp:posOffset>-171450</wp:posOffset>
                </wp:positionH>
                <wp:positionV relativeFrom="paragraph">
                  <wp:posOffset>62229</wp:posOffset>
                </wp:positionV>
                <wp:extent cx="6057900" cy="0"/>
                <wp:effectExtent l="95250" t="19050" r="0" b="76200"/>
                <wp:wrapNone/>
                <wp:docPr id="21"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57900" cy="0"/>
                        </a:xfrm>
                        <a:prstGeom prst="line">
                          <a:avLst/>
                        </a:prstGeom>
                        <a:noFill/>
                        <a:ln w="38100">
                          <a:solidFill>
                            <a:schemeClr val="accent6">
                              <a:lumMod val="75000"/>
                              <a:lumOff val="0"/>
                            </a:schemeClr>
                          </a:solidFill>
                          <a:round/>
                          <a:headEnd/>
                          <a:tailEnd/>
                        </a:ln>
                        <a:effectLst>
                          <a:outerShdw dist="107763" dir="8100000" algn="ctr" rotWithShape="0">
                            <a:schemeClr val="tx2">
                              <a:lumMod val="40000"/>
                              <a:lumOff val="60000"/>
                              <a:alpha val="50000"/>
                            </a:scheme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530F33" id="Line 25" o:spid="_x0000_s1026" style="position:absolute;flip:x;z-index:2516920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3.5pt,4.9pt" to="463.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" strokecolor="#e36c0a [2409]" strokeweight="3pt">
                <v:shadow on="t" color="#8db3e2 [1311]" opacity=".5" offset="-6pt,6pt"/>
              </v:line>
            </w:pict>
          </mc:Fallback>
        </mc:AlternateContent>
      </w:r>
    </w:p>
    <w:p w14:paraId="5B992B73" w14:textId="5F9EBBE0" w:rsidR="0032159A" w:rsidRPr="007011E2" w:rsidRDefault="0032159A">
      <w:pPr>
        <w:pStyle w:val="ListParagraph"/>
        <w:numPr>
          <w:ilvl w:val="0"/>
          <w:numId w:val="10"/>
        </w:numPr>
        <w:spacing w:line="360" w:lineRule="auto"/>
        <w:ind w:left="630" w:right="-407"/>
        <w:jc w:val="both"/>
        <w:rPr>
          <w:rFonts w:ascii="Arial" w:hAnsi="Arial" w:cs="Arial"/>
          <w:bCs/>
          <w:color w:val="800000"/>
          <w:sz w:val="22"/>
          <w:szCs w:val="22"/>
          <w:lang w:val="nb-NO"/>
        </w:rPr>
      </w:pPr>
      <w:r w:rsidRPr="007011E2">
        <w:rPr>
          <w:rFonts w:ascii="Arial" w:hAnsi="Arial" w:cs="Arial"/>
          <w:b/>
          <w:bCs/>
          <w:color w:val="000000" w:themeColor="text1"/>
          <w:sz w:val="22"/>
          <w:szCs w:val="22"/>
          <w:lang w:val="nb-NO"/>
        </w:rPr>
        <w:t>ICMEN 2021</w:t>
      </w:r>
      <w:r w:rsidR="0085053F" w:rsidRPr="007011E2">
        <w:rPr>
          <w:rFonts w:ascii="Arial" w:hAnsi="Arial" w:cs="Arial"/>
          <w:bCs/>
          <w:color w:val="000000" w:themeColor="text1"/>
          <w:sz w:val="22"/>
          <w:szCs w:val="22"/>
          <w:lang w:val="nb-NO"/>
        </w:rPr>
        <w:t xml:space="preserve">, </w:t>
      </w:r>
      <w:r w:rsidRPr="007011E2">
        <w:rPr>
          <w:rFonts w:ascii="Arial" w:hAnsi="Arial" w:cs="Arial"/>
          <w:bCs/>
          <w:color w:val="000000" w:themeColor="text1"/>
          <w:sz w:val="22"/>
          <w:szCs w:val="22"/>
          <w:lang w:val="nb-NO"/>
        </w:rPr>
        <w:t>The 4th International Conference on</w:t>
      </w:r>
      <w:r w:rsidR="00B046FE" w:rsidRPr="007011E2">
        <w:rPr>
          <w:rFonts w:ascii="Arial" w:hAnsi="Arial" w:cs="Arial"/>
          <w:bCs/>
          <w:color w:val="000000" w:themeColor="text1"/>
          <w:sz w:val="22"/>
          <w:szCs w:val="22"/>
          <w:lang w:val="nb-NO"/>
        </w:rPr>
        <w:t xml:space="preserve"> </w:t>
      </w:r>
      <w:r w:rsidRPr="007011E2">
        <w:rPr>
          <w:rFonts w:ascii="Arial" w:hAnsi="Arial" w:cs="Arial"/>
          <w:bCs/>
          <w:color w:val="000000" w:themeColor="text1"/>
          <w:sz w:val="22"/>
          <w:szCs w:val="22"/>
          <w:lang w:val="nb-NO"/>
        </w:rPr>
        <w:t>Materials Engineering and Nanotechnology</w:t>
      </w:r>
      <w:r w:rsidR="0085053F" w:rsidRPr="007011E2">
        <w:rPr>
          <w:rFonts w:ascii="Arial" w:hAnsi="Arial" w:cs="Arial"/>
          <w:bCs/>
          <w:color w:val="000000" w:themeColor="text1"/>
          <w:sz w:val="22"/>
          <w:szCs w:val="22"/>
          <w:lang w:val="nb-NO"/>
        </w:rPr>
        <w:t xml:space="preserve">, </w:t>
      </w:r>
      <w:r w:rsidRPr="007011E2">
        <w:rPr>
          <w:rFonts w:ascii="Arial" w:hAnsi="Arial" w:cs="Arial"/>
          <w:bCs/>
          <w:color w:val="000000" w:themeColor="text1"/>
          <w:sz w:val="22"/>
          <w:szCs w:val="22"/>
          <w:lang w:val="nb-NO"/>
        </w:rPr>
        <w:t>(Online Conference)</w:t>
      </w:r>
      <w:r w:rsidR="0085053F" w:rsidRPr="007011E2">
        <w:rPr>
          <w:rFonts w:ascii="Arial" w:hAnsi="Arial" w:cs="Arial"/>
          <w:bCs/>
          <w:color w:val="000000" w:themeColor="text1"/>
          <w:sz w:val="22"/>
          <w:szCs w:val="22"/>
          <w:lang w:val="nb-NO"/>
        </w:rPr>
        <w:t xml:space="preserve">, </w:t>
      </w:r>
      <w:r w:rsidRPr="007011E2">
        <w:rPr>
          <w:rFonts w:ascii="Arial" w:hAnsi="Arial" w:cs="Arial"/>
          <w:bCs/>
          <w:color w:val="000000" w:themeColor="text1"/>
          <w:sz w:val="22"/>
          <w:szCs w:val="22"/>
          <w:lang w:val="nb-NO"/>
        </w:rPr>
        <w:t>3rd-4th April 2021</w:t>
      </w:r>
      <w:r w:rsidR="00D16DBF" w:rsidRPr="007011E2">
        <w:rPr>
          <w:rFonts w:ascii="Arial" w:hAnsi="Arial" w:cs="Arial"/>
          <w:bCs/>
          <w:color w:val="000000" w:themeColor="text1"/>
          <w:sz w:val="22"/>
          <w:szCs w:val="22"/>
          <w:lang w:val="nb-NO"/>
        </w:rPr>
        <w:t>, Kuala Lumpur, Malasiya.</w:t>
      </w:r>
    </w:p>
    <w:p w14:paraId="1E24C987" w14:textId="7CDFE3CC" w:rsidR="00D16DBF" w:rsidRPr="007011E2" w:rsidRDefault="00D16DBF">
      <w:pPr>
        <w:pStyle w:val="ListParagraph"/>
        <w:numPr>
          <w:ilvl w:val="0"/>
          <w:numId w:val="10"/>
        </w:numPr>
        <w:spacing w:line="360" w:lineRule="auto"/>
        <w:ind w:left="630" w:right="-407"/>
        <w:jc w:val="both"/>
        <w:rPr>
          <w:rFonts w:ascii="Arial" w:hAnsi="Arial" w:cs="Arial"/>
          <w:bCs/>
          <w:color w:val="800000"/>
          <w:sz w:val="22"/>
          <w:szCs w:val="22"/>
          <w:lang w:val="nb-NO"/>
        </w:rPr>
      </w:pPr>
      <w:r w:rsidRPr="007011E2">
        <w:rPr>
          <w:rFonts w:ascii="Arial" w:hAnsi="Arial" w:cs="Arial"/>
          <w:b/>
          <w:bCs/>
          <w:color w:val="000000" w:themeColor="text1"/>
          <w:sz w:val="22"/>
          <w:szCs w:val="22"/>
          <w:lang w:val="nb-NO"/>
        </w:rPr>
        <w:t>ICMEN 2021</w:t>
      </w:r>
      <w:r w:rsidRPr="007011E2">
        <w:rPr>
          <w:rFonts w:ascii="Arial" w:hAnsi="Arial" w:cs="Arial"/>
          <w:bCs/>
          <w:color w:val="000000" w:themeColor="text1"/>
          <w:sz w:val="22"/>
          <w:szCs w:val="22"/>
          <w:lang w:val="nb-NO"/>
        </w:rPr>
        <w:t xml:space="preserve">, The 5th International Conference on Materials Engineering and Nanotechnology, (Online Conference), 4th-5th Dec 2021, Kuala Lumpur, </w:t>
      </w:r>
      <w:r w:rsidR="006A78D2" w:rsidRPr="007011E2">
        <w:rPr>
          <w:rFonts w:ascii="Arial" w:hAnsi="Arial" w:cs="Arial"/>
          <w:bCs/>
          <w:color w:val="000000" w:themeColor="text1"/>
          <w:sz w:val="22"/>
          <w:szCs w:val="22"/>
          <w:lang w:val="nb-NO"/>
        </w:rPr>
        <w:t>Malaysia</w:t>
      </w:r>
      <w:r w:rsidRPr="007011E2">
        <w:rPr>
          <w:rFonts w:ascii="Arial" w:hAnsi="Arial" w:cs="Arial"/>
          <w:bCs/>
          <w:color w:val="000000" w:themeColor="text1"/>
          <w:sz w:val="22"/>
          <w:szCs w:val="22"/>
          <w:lang w:val="nb-NO"/>
        </w:rPr>
        <w:t>.</w:t>
      </w:r>
    </w:p>
    <w:p w14:paraId="0453F5FF" w14:textId="77777777" w:rsidR="00D16DBF" w:rsidRPr="007011E2" w:rsidRDefault="00D16DBF">
      <w:pPr>
        <w:pStyle w:val="ListParagraph"/>
        <w:numPr>
          <w:ilvl w:val="0"/>
          <w:numId w:val="10"/>
        </w:numPr>
        <w:spacing w:line="360" w:lineRule="auto"/>
        <w:ind w:left="630" w:right="-407"/>
        <w:jc w:val="both"/>
        <w:rPr>
          <w:rFonts w:ascii="Arial" w:hAnsi="Arial" w:cs="Arial"/>
          <w:bCs/>
          <w:color w:val="800000"/>
          <w:sz w:val="22"/>
          <w:szCs w:val="22"/>
          <w:lang w:val="nb-NO"/>
        </w:rPr>
      </w:pPr>
      <w:r w:rsidRPr="007011E2">
        <w:rPr>
          <w:rFonts w:ascii="Arial" w:hAnsi="Arial" w:cs="Arial"/>
          <w:b/>
          <w:bCs/>
          <w:color w:val="000000" w:themeColor="text1"/>
          <w:sz w:val="22"/>
          <w:szCs w:val="22"/>
          <w:lang w:val="nb-NO"/>
        </w:rPr>
        <w:t>ICPCE 2021</w:t>
      </w:r>
      <w:r w:rsidRPr="007011E2">
        <w:rPr>
          <w:rFonts w:ascii="Arial" w:hAnsi="Arial" w:cs="Arial"/>
          <w:bCs/>
          <w:color w:val="000000" w:themeColor="text1"/>
          <w:sz w:val="22"/>
          <w:szCs w:val="22"/>
          <w:lang w:val="nb-NO"/>
        </w:rPr>
        <w:t>, International Conference on Applications of Physics, Chemistry &amp; Engineering Sciences. (Webinar), 11th-12th Dec 2021, Kuala Lumpur, Malasiya.</w:t>
      </w:r>
    </w:p>
    <w:p w14:paraId="2410E2B9" w14:textId="77777777" w:rsidR="00D16DBF" w:rsidRPr="007011E2" w:rsidRDefault="00D16DBF" w:rsidP="00D16DBF">
      <w:pPr>
        <w:pStyle w:val="ListParagraph"/>
        <w:jc w:val="both"/>
        <w:rPr>
          <w:rFonts w:ascii="Arial" w:hAnsi="Arial" w:cs="Arial"/>
          <w:b/>
          <w:bCs/>
          <w:color w:val="000000" w:themeColor="text1"/>
          <w:sz w:val="22"/>
          <w:szCs w:val="22"/>
          <w:lang w:val="nb-NO"/>
        </w:rPr>
      </w:pPr>
    </w:p>
    <w:p w14:paraId="36D697B1" w14:textId="5986416D" w:rsidR="00A11DBB" w:rsidRPr="007011E2" w:rsidRDefault="00AC1B83" w:rsidP="00A11DBB">
      <w:pPr>
        <w:pStyle w:val="ListParagraph"/>
        <w:ind w:hanging="720"/>
        <w:jc w:val="center"/>
        <w:rPr>
          <w:rFonts w:ascii="Arial" w:hAnsi="Arial" w:cs="Arial"/>
          <w:b/>
          <w:bCs/>
          <w:color w:val="800000"/>
          <w:sz w:val="22"/>
          <w:szCs w:val="22"/>
          <w:lang w:val="nb-NO"/>
        </w:rPr>
      </w:pPr>
      <w:r>
        <w:rPr>
          <w:rFonts w:ascii="Arial" w:hAnsi="Arial" w:cs="Arial"/>
          <w:noProof/>
          <w:color w:val="548DD4" w:themeColor="text2" w:themeTint="99"/>
          <w:sz w:val="22"/>
          <w:szCs w:val="22"/>
          <w:lang w:val="en-US" w:eastAsia="en-US"/>
        </w:rPr>
        <mc:AlternateContent>
          <mc:Choice Requires="wps">
            <w:drawing>
              <wp:anchor distT="4294967294" distB="4294967294" distL="114300" distR="114300" simplePos="0" relativeHeight="251686912" behindDoc="0" locked="0" layoutInCell="1" allowOverlap="1" wp14:anchorId="5EF89086" wp14:editId="152C24A3">
                <wp:simplePos x="0" y="0"/>
                <wp:positionH relativeFrom="column">
                  <wp:posOffset>-104775</wp:posOffset>
                </wp:positionH>
                <wp:positionV relativeFrom="paragraph">
                  <wp:posOffset>319404</wp:posOffset>
                </wp:positionV>
                <wp:extent cx="6057900" cy="0"/>
                <wp:effectExtent l="95250" t="19050" r="0" b="76200"/>
                <wp:wrapNone/>
                <wp:docPr id="8"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57900" cy="0"/>
                        </a:xfrm>
                        <a:prstGeom prst="line">
                          <a:avLst/>
                        </a:prstGeom>
                        <a:noFill/>
                        <a:ln w="38100">
                          <a:solidFill>
                            <a:schemeClr val="accent6">
                              <a:lumMod val="75000"/>
                              <a:lumOff val="0"/>
                            </a:schemeClr>
                          </a:solidFill>
                          <a:round/>
                          <a:headEnd/>
                          <a:tailEnd/>
                        </a:ln>
                        <a:effectLst>
                          <a:outerShdw dist="107763" dir="8100000" algn="ctr" rotWithShape="0">
                            <a:schemeClr val="tx2">
                              <a:lumMod val="40000"/>
                              <a:lumOff val="60000"/>
                              <a:alpha val="50000"/>
                            </a:scheme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2C64F4" id="Line 23" o:spid="_x0000_s1026" style="position:absolute;flip:x;z-index:2516869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8.25pt,25.15pt" to="468.75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" strokecolor="#e36c0a [2409]" strokeweight="3pt">
                <v:shadow on="t" color="#8db3e2 [1311]" opacity=".5" offset="-6pt,6pt"/>
              </v:line>
            </w:pict>
          </mc:Fallback>
        </mc:AlternateContent>
      </w:r>
      <w:r>
        <w:rPr>
          <w:rFonts w:ascii="Arial" w:hAnsi="Arial" w:cs="Arial"/>
          <w:noProof/>
          <w:color w:val="548DD4" w:themeColor="text2" w:themeTint="99"/>
          <w:sz w:val="22"/>
          <w:szCs w:val="22"/>
          <w:lang w:val="en-US" w:eastAsia="en-US"/>
        </w:rPr>
        <mc:AlternateContent>
          <mc:Choice Requires="wps">
            <w:drawing>
              <wp:anchor distT="4294967294" distB="4294967294" distL="114300" distR="114300" simplePos="0" relativeHeight="251687936" behindDoc="0" locked="0" layoutInCell="1" allowOverlap="1" wp14:anchorId="00CD59B9" wp14:editId="7BAE0672">
                <wp:simplePos x="0" y="0"/>
                <wp:positionH relativeFrom="column">
                  <wp:posOffset>-104775</wp:posOffset>
                </wp:positionH>
                <wp:positionV relativeFrom="paragraph">
                  <wp:posOffset>319404</wp:posOffset>
                </wp:positionV>
                <wp:extent cx="6057900" cy="0"/>
                <wp:effectExtent l="95250" t="19050" r="0" b="76200"/>
                <wp:wrapNone/>
                <wp:docPr id="7"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57900" cy="0"/>
                        </a:xfrm>
                        <a:prstGeom prst="line">
                          <a:avLst/>
                        </a:prstGeom>
                        <a:noFill/>
                        <a:ln w="38100">
                          <a:solidFill>
                            <a:schemeClr val="accent6">
                              <a:lumMod val="75000"/>
                              <a:lumOff val="0"/>
                            </a:schemeClr>
                          </a:solidFill>
                          <a:round/>
                          <a:headEnd/>
                          <a:tailEnd/>
                        </a:ln>
                        <a:effectLst>
                          <a:outerShdw dist="107763" dir="8100000" algn="ctr" rotWithShape="0">
                            <a:schemeClr val="tx2">
                              <a:lumMod val="40000"/>
                              <a:lumOff val="60000"/>
                              <a:alpha val="50000"/>
                            </a:scheme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7701B4" id="Line 23" o:spid="_x0000_s1026" style="position:absolute;flip:x;z-index:2516879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8.25pt,25.15pt" to="468.75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" strokecolor="#e36c0a [2409]" strokeweight="3pt">
                <v:shadow on="t" color="#8db3e2 [1311]" opacity=".5" offset="-6pt,6pt"/>
              </v:line>
            </w:pict>
          </mc:Fallback>
        </mc:AlternateContent>
      </w:r>
      <w:r w:rsidR="00A11DBB" w:rsidRPr="007011E2">
        <w:rPr>
          <w:rFonts w:ascii="Arial" w:hAnsi="Arial" w:cs="Arial"/>
          <w:b/>
          <w:bCs/>
          <w:color w:val="800000"/>
          <w:sz w:val="22"/>
          <w:szCs w:val="22"/>
          <w:lang w:val="nb-NO"/>
        </w:rPr>
        <w:t>Thesis Guided</w:t>
      </w:r>
    </w:p>
    <w:p w14:paraId="61863BE3" w14:textId="77777777" w:rsidR="00A11DBB" w:rsidRPr="007011E2" w:rsidRDefault="00A11DBB" w:rsidP="00A11DBB">
      <w:pPr>
        <w:ind w:left="360"/>
        <w:jc w:val="center"/>
        <w:rPr>
          <w:rFonts w:ascii="Arial" w:hAnsi="Arial" w:cs="Arial"/>
          <w:b/>
          <w:bCs/>
          <w:color w:val="800000"/>
          <w:sz w:val="22"/>
          <w:szCs w:val="22"/>
          <w:lang w:val="nb-NO"/>
        </w:rPr>
      </w:pPr>
    </w:p>
    <w:p w14:paraId="75B46474" w14:textId="77777777" w:rsidR="00A11DBB" w:rsidRPr="007011E2" w:rsidRDefault="00A11DBB" w:rsidP="00A11DBB">
      <w:pPr>
        <w:pStyle w:val="ListParagraph"/>
        <w:jc w:val="both"/>
        <w:rPr>
          <w:rFonts w:ascii="Arial" w:hAnsi="Arial" w:cs="Arial"/>
          <w:bCs/>
          <w:iCs/>
          <w:sz w:val="22"/>
          <w:szCs w:val="22"/>
        </w:rPr>
      </w:pPr>
    </w:p>
    <w:p w14:paraId="247EB30C" w14:textId="0C79DCDB" w:rsidR="00A11DBB" w:rsidRPr="007011E2" w:rsidRDefault="000371B6">
      <w:pPr>
        <w:pStyle w:val="ListParagraph"/>
        <w:numPr>
          <w:ilvl w:val="0"/>
          <w:numId w:val="8"/>
        </w:numPr>
        <w:spacing w:line="360" w:lineRule="auto"/>
        <w:ind w:left="1080"/>
        <w:jc w:val="both"/>
        <w:rPr>
          <w:rFonts w:ascii="Arial" w:hAnsi="Arial" w:cs="Arial"/>
          <w:bCs/>
          <w:sz w:val="22"/>
          <w:szCs w:val="22"/>
        </w:rPr>
      </w:pPr>
      <w:r w:rsidRPr="007011E2">
        <w:rPr>
          <w:rFonts w:ascii="Arial" w:hAnsi="Arial" w:cs="Arial"/>
          <w:b/>
          <w:bCs/>
          <w:sz w:val="22"/>
          <w:szCs w:val="22"/>
        </w:rPr>
        <w:t>Ph.D.:</w:t>
      </w:r>
      <w:r w:rsidR="00A11DBB" w:rsidRPr="007011E2">
        <w:rPr>
          <w:rFonts w:ascii="Arial" w:hAnsi="Arial" w:cs="Arial"/>
          <w:bCs/>
          <w:sz w:val="22"/>
          <w:szCs w:val="22"/>
        </w:rPr>
        <w:t xml:space="preserve"> </w:t>
      </w:r>
      <w:r w:rsidR="00A91918">
        <w:rPr>
          <w:rFonts w:ascii="Arial" w:hAnsi="Arial" w:cs="Arial"/>
          <w:bCs/>
          <w:sz w:val="22"/>
          <w:szCs w:val="22"/>
        </w:rPr>
        <w:t>2</w:t>
      </w:r>
      <w:r w:rsidRPr="007011E2">
        <w:rPr>
          <w:rFonts w:ascii="Arial" w:hAnsi="Arial" w:cs="Arial"/>
          <w:bCs/>
          <w:sz w:val="22"/>
          <w:szCs w:val="22"/>
        </w:rPr>
        <w:t xml:space="preserve"> (</w:t>
      </w:r>
      <w:r w:rsidR="005A1BDD">
        <w:rPr>
          <w:rFonts w:ascii="Arial" w:hAnsi="Arial" w:cs="Arial"/>
          <w:bCs/>
          <w:sz w:val="22"/>
          <w:szCs w:val="22"/>
        </w:rPr>
        <w:t>C</w:t>
      </w:r>
      <w:r w:rsidRPr="007011E2">
        <w:rPr>
          <w:rFonts w:ascii="Arial" w:hAnsi="Arial" w:cs="Arial"/>
          <w:bCs/>
          <w:sz w:val="22"/>
          <w:szCs w:val="22"/>
        </w:rPr>
        <w:t>ompleted)</w:t>
      </w:r>
      <w:r w:rsidR="000E4C99">
        <w:rPr>
          <w:rFonts w:ascii="Arial" w:hAnsi="Arial" w:cs="Arial"/>
          <w:bCs/>
          <w:sz w:val="22"/>
          <w:szCs w:val="22"/>
        </w:rPr>
        <w:t>, 1 (Submitted)</w:t>
      </w:r>
    </w:p>
    <w:p w14:paraId="0C2AD1E9" w14:textId="77777777" w:rsidR="000371B6" w:rsidRPr="007011E2" w:rsidRDefault="000371B6" w:rsidP="008378DA">
      <w:pPr>
        <w:pStyle w:val="ListParagraph"/>
        <w:ind w:hanging="720"/>
        <w:jc w:val="center"/>
        <w:rPr>
          <w:rFonts w:ascii="Arial" w:hAnsi="Arial" w:cs="Arial"/>
          <w:b/>
          <w:bCs/>
          <w:sz w:val="22"/>
          <w:szCs w:val="22"/>
        </w:rPr>
      </w:pPr>
    </w:p>
    <w:p w14:paraId="52CC2C49" w14:textId="11522168" w:rsidR="00C97FC0" w:rsidRPr="007011E2" w:rsidRDefault="00AC1B83" w:rsidP="008378DA">
      <w:pPr>
        <w:pStyle w:val="ListParagraph"/>
        <w:ind w:hanging="720"/>
        <w:jc w:val="center"/>
        <w:rPr>
          <w:rFonts w:ascii="Arial" w:hAnsi="Arial" w:cs="Arial"/>
          <w:b/>
          <w:bCs/>
          <w:color w:val="800000"/>
          <w:sz w:val="22"/>
          <w:szCs w:val="22"/>
          <w:lang w:val="nb-NO"/>
        </w:rPr>
      </w:pPr>
      <w:r>
        <w:rPr>
          <w:rFonts w:ascii="Arial" w:hAnsi="Arial" w:cs="Arial"/>
          <w:noProof/>
          <w:color w:val="548DD4" w:themeColor="text2" w:themeTint="99"/>
          <w:sz w:val="22"/>
          <w:szCs w:val="22"/>
          <w:lang w:val="en-US" w:eastAsia="en-US"/>
        </w:rPr>
        <mc:AlternateContent>
          <mc:Choice Requires="wps">
            <w:drawing>
              <wp:anchor distT="4294967294" distB="4294967294" distL="114300" distR="114300" simplePos="0" relativeHeight="251663360" behindDoc="0" locked="0" layoutInCell="1" allowOverlap="1" wp14:anchorId="60F7B70B" wp14:editId="61D707C6">
                <wp:simplePos x="0" y="0"/>
                <wp:positionH relativeFrom="column">
                  <wp:posOffset>-104775</wp:posOffset>
                </wp:positionH>
                <wp:positionV relativeFrom="paragraph">
                  <wp:posOffset>319404</wp:posOffset>
                </wp:positionV>
                <wp:extent cx="6057900" cy="0"/>
                <wp:effectExtent l="95250" t="19050" r="0" b="76200"/>
                <wp:wrapNone/>
                <wp:docPr id="6"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57900" cy="0"/>
                        </a:xfrm>
                        <a:prstGeom prst="line">
                          <a:avLst/>
                        </a:prstGeom>
                        <a:noFill/>
                        <a:ln w="38100">
                          <a:solidFill>
                            <a:schemeClr val="accent6">
                              <a:lumMod val="75000"/>
                              <a:lumOff val="0"/>
                            </a:schemeClr>
                          </a:solidFill>
                          <a:round/>
                          <a:headEnd/>
                          <a:tailEnd/>
                        </a:ln>
                        <a:effectLst>
                          <a:outerShdw dist="107763" dir="8100000" algn="ctr" rotWithShape="0">
                            <a:schemeClr val="tx2">
                              <a:lumMod val="40000"/>
                              <a:lumOff val="60000"/>
                              <a:alpha val="50000"/>
                            </a:scheme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03A739" id="Line 23" o:spid="_x0000_s1026" style="position:absolute;flip:x;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8.25pt,25.15pt" to="468.75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" strokecolor="#e36c0a [2409]" strokeweight="3pt">
                <v:shadow on="t" color="#8db3e2 [1311]" opacity=".5" offset="-6pt,6pt"/>
              </v:line>
            </w:pict>
          </mc:Fallback>
        </mc:AlternateContent>
      </w:r>
      <w:r w:rsidR="00C97FC0" w:rsidRPr="007011E2">
        <w:rPr>
          <w:rFonts w:ascii="Arial" w:hAnsi="Arial" w:cs="Arial"/>
          <w:b/>
          <w:bCs/>
          <w:color w:val="800000"/>
          <w:sz w:val="22"/>
          <w:szCs w:val="22"/>
          <w:lang w:val="nb-NO"/>
        </w:rPr>
        <w:t>Technical Skills</w:t>
      </w:r>
    </w:p>
    <w:p w14:paraId="7DCBE081" w14:textId="77777777" w:rsidR="009A21A4" w:rsidRPr="007011E2" w:rsidRDefault="009A21A4" w:rsidP="00C97FC0">
      <w:pPr>
        <w:pStyle w:val="Default"/>
        <w:rPr>
          <w:rFonts w:ascii="Arial" w:hAnsi="Arial" w:cs="Arial"/>
          <w:b/>
          <w:bCs/>
          <w:color w:val="800000"/>
          <w:sz w:val="22"/>
          <w:szCs w:val="22"/>
          <w:lang w:val="nb-NO"/>
        </w:rPr>
      </w:pPr>
    </w:p>
    <w:p w14:paraId="31BD54C2" w14:textId="77777777" w:rsidR="00030A80" w:rsidRPr="007011E2" w:rsidRDefault="00030A80" w:rsidP="0039189D">
      <w:pPr>
        <w:spacing w:line="360" w:lineRule="auto"/>
        <w:ind w:left="630"/>
        <w:rPr>
          <w:rFonts w:ascii="Arial" w:hAnsi="Arial" w:cs="Arial"/>
          <w:bCs/>
          <w:sz w:val="22"/>
          <w:szCs w:val="22"/>
        </w:rPr>
      </w:pPr>
    </w:p>
    <w:p w14:paraId="1170BBF6" w14:textId="4680CFF0" w:rsidR="00C97FC0" w:rsidRPr="007011E2" w:rsidRDefault="00C97FC0" w:rsidP="0039189D">
      <w:pPr>
        <w:spacing w:line="360" w:lineRule="auto"/>
        <w:ind w:left="630"/>
        <w:rPr>
          <w:rFonts w:ascii="Arial" w:hAnsi="Arial" w:cs="Arial"/>
          <w:bCs/>
          <w:sz w:val="22"/>
          <w:szCs w:val="22"/>
        </w:rPr>
      </w:pPr>
      <w:r w:rsidRPr="007011E2">
        <w:rPr>
          <w:rFonts w:ascii="Arial" w:hAnsi="Arial" w:cs="Arial"/>
          <w:bCs/>
          <w:sz w:val="22"/>
          <w:szCs w:val="22"/>
        </w:rPr>
        <w:t xml:space="preserve">Expertise in </w:t>
      </w:r>
      <w:r w:rsidR="009256D6" w:rsidRPr="007011E2">
        <w:rPr>
          <w:rFonts w:ascii="Arial" w:hAnsi="Arial" w:cs="Arial"/>
          <w:bCs/>
          <w:sz w:val="22"/>
          <w:szCs w:val="22"/>
        </w:rPr>
        <w:t xml:space="preserve">the </w:t>
      </w:r>
      <w:r w:rsidRPr="007011E2">
        <w:rPr>
          <w:rFonts w:ascii="Arial" w:hAnsi="Arial" w:cs="Arial"/>
          <w:bCs/>
          <w:sz w:val="22"/>
          <w:szCs w:val="22"/>
        </w:rPr>
        <w:t>practical and theoretical knowledge of techniques like:</w:t>
      </w:r>
    </w:p>
    <w:p w14:paraId="4B003208" w14:textId="4D3E88E9" w:rsidR="00586EF7" w:rsidRPr="001779B8" w:rsidRDefault="00C97FC0" w:rsidP="005A42CF">
      <w:pPr>
        <w:spacing w:line="360" w:lineRule="auto"/>
        <w:ind w:left="630"/>
        <w:rPr>
          <w:rFonts w:ascii="Arial" w:hAnsi="Arial" w:cs="Arial"/>
          <w:b/>
          <w:bCs/>
          <w:sz w:val="22"/>
          <w:szCs w:val="22"/>
          <w:lang w:val="pt-PT"/>
        </w:rPr>
      </w:pPr>
      <w:r w:rsidRPr="001779B8">
        <w:rPr>
          <w:rFonts w:ascii="Arial" w:hAnsi="Arial" w:cs="Arial"/>
          <w:b/>
          <w:bCs/>
          <w:sz w:val="22"/>
          <w:szCs w:val="22"/>
          <w:lang w:val="pt-PT"/>
        </w:rPr>
        <w:t>HPLC, TLC, IR</w:t>
      </w:r>
      <w:r w:rsidR="00D2746F" w:rsidRPr="001779B8">
        <w:rPr>
          <w:rFonts w:ascii="Arial" w:hAnsi="Arial" w:cs="Arial"/>
          <w:b/>
          <w:bCs/>
          <w:sz w:val="22"/>
          <w:szCs w:val="22"/>
          <w:lang w:val="pt-PT"/>
        </w:rPr>
        <w:t xml:space="preserve">, </w:t>
      </w:r>
      <w:r w:rsidRPr="001779B8">
        <w:rPr>
          <w:rFonts w:ascii="Arial" w:hAnsi="Arial" w:cs="Arial"/>
          <w:b/>
          <w:bCs/>
          <w:sz w:val="22"/>
          <w:szCs w:val="22"/>
          <w:lang w:val="pt-PT"/>
        </w:rPr>
        <w:t>NMR, UV, Polarimetry</w:t>
      </w:r>
      <w:r w:rsidR="00F12688" w:rsidRPr="001779B8">
        <w:rPr>
          <w:rFonts w:ascii="Arial" w:hAnsi="Arial" w:cs="Arial"/>
          <w:b/>
          <w:bCs/>
          <w:sz w:val="22"/>
          <w:szCs w:val="22"/>
          <w:lang w:val="pt-PT"/>
        </w:rPr>
        <w:t xml:space="preserve"> etc</w:t>
      </w:r>
    </w:p>
    <w:p w14:paraId="618C497A" w14:textId="77777777" w:rsidR="00261FE8" w:rsidRPr="007011E2" w:rsidRDefault="00261FE8" w:rsidP="008378DA">
      <w:pPr>
        <w:ind w:left="2340" w:hanging="2340"/>
        <w:jc w:val="center"/>
        <w:rPr>
          <w:rFonts w:ascii="Arial" w:hAnsi="Arial" w:cs="Arial"/>
          <w:b/>
          <w:bCs/>
          <w:color w:val="800000"/>
          <w:sz w:val="22"/>
          <w:szCs w:val="22"/>
          <w:lang w:val="nb-NO"/>
        </w:rPr>
      </w:pPr>
    </w:p>
    <w:p w14:paraId="5DEBAEBA" w14:textId="251B92AE" w:rsidR="00C97FC0" w:rsidRPr="007011E2" w:rsidRDefault="00AC1B83" w:rsidP="008378DA">
      <w:pPr>
        <w:ind w:left="2340" w:hanging="2340"/>
        <w:jc w:val="center"/>
        <w:rPr>
          <w:rFonts w:ascii="Arial" w:hAnsi="Arial" w:cs="Arial"/>
          <w:b/>
          <w:bCs/>
          <w:color w:val="984806" w:themeColor="accent6" w:themeShade="80"/>
          <w:sz w:val="22"/>
          <w:szCs w:val="22"/>
          <w:lang w:val="nb-NO"/>
        </w:rPr>
      </w:pPr>
      <w:r>
        <w:rPr>
          <w:rFonts w:ascii="Arial" w:hAnsi="Arial" w:cs="Arial"/>
          <w:b/>
          <w:bCs/>
          <w:noProof/>
          <w:color w:val="548DD4" w:themeColor="text2" w:themeTint="99"/>
          <w:sz w:val="22"/>
          <w:szCs w:val="22"/>
          <w:lang w:val="en-US" w:eastAsia="en-US"/>
        </w:rPr>
        <mc:AlternateContent>
          <mc:Choice Requires="wps">
            <w:drawing>
              <wp:anchor distT="4294967294" distB="4294967294" distL="114300" distR="114300" simplePos="0" relativeHeight="251664384" behindDoc="0" locked="0" layoutInCell="1" allowOverlap="1" wp14:anchorId="1A35FA9D" wp14:editId="66960A72">
                <wp:simplePos x="0" y="0"/>
                <wp:positionH relativeFrom="column">
                  <wp:posOffset>-104775</wp:posOffset>
                </wp:positionH>
                <wp:positionV relativeFrom="paragraph">
                  <wp:posOffset>319404</wp:posOffset>
                </wp:positionV>
                <wp:extent cx="6057900" cy="0"/>
                <wp:effectExtent l="95250" t="19050" r="0" b="76200"/>
                <wp:wrapNone/>
                <wp:docPr id="5"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57900" cy="0"/>
                        </a:xfrm>
                        <a:prstGeom prst="line">
                          <a:avLst/>
                        </a:prstGeom>
                        <a:noFill/>
                        <a:ln w="38100">
                          <a:solidFill>
                            <a:schemeClr val="accent6">
                              <a:lumMod val="75000"/>
                              <a:lumOff val="0"/>
                            </a:schemeClr>
                          </a:solidFill>
                          <a:round/>
                          <a:headEnd/>
                          <a:tailEnd/>
                        </a:ln>
                        <a:effectLst>
                          <a:outerShdw dist="107763" dir="8100000" algn="ctr" rotWithShape="0">
                            <a:schemeClr val="tx2">
                              <a:lumMod val="40000"/>
                              <a:lumOff val="60000"/>
                              <a:alpha val="50000"/>
                            </a:scheme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771E65" id="Line 24" o:spid="_x0000_s1026" style="position:absolute;flip:x;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8.25pt,25.15pt" to="468.75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" strokecolor="#e36c0a [2409]" strokeweight="3pt">
                <v:shadow on="t" color="#8db3e2 [1311]" opacity=".5" offset="-6pt,6pt"/>
              </v:line>
            </w:pict>
          </mc:Fallback>
        </mc:AlternateContent>
      </w:r>
      <w:r w:rsidR="00DF3F53" w:rsidRPr="007011E2">
        <w:rPr>
          <w:rFonts w:ascii="Arial" w:hAnsi="Arial" w:cs="Arial"/>
          <w:b/>
          <w:bCs/>
          <w:color w:val="800000"/>
          <w:sz w:val="22"/>
          <w:szCs w:val="22"/>
          <w:lang w:val="nb-NO"/>
        </w:rPr>
        <w:t>Fellowships/Awards</w:t>
      </w:r>
    </w:p>
    <w:p w14:paraId="359AF481" w14:textId="77777777" w:rsidR="009A21A4" w:rsidRPr="007011E2" w:rsidRDefault="009A21A4" w:rsidP="00D91139">
      <w:pPr>
        <w:rPr>
          <w:rFonts w:ascii="Arial" w:hAnsi="Arial" w:cs="Arial"/>
          <w:sz w:val="22"/>
          <w:szCs w:val="22"/>
        </w:rPr>
      </w:pPr>
    </w:p>
    <w:p w14:paraId="14A2D806" w14:textId="77777777" w:rsidR="00C97FC0" w:rsidRPr="007011E2" w:rsidRDefault="00C97FC0" w:rsidP="00D91139">
      <w:pPr>
        <w:rPr>
          <w:rFonts w:ascii="Arial" w:hAnsi="Arial" w:cs="Arial"/>
          <w:sz w:val="22"/>
          <w:szCs w:val="22"/>
        </w:rPr>
      </w:pPr>
    </w:p>
    <w:p w14:paraId="46462BE1" w14:textId="77777777" w:rsidR="00DF3F53" w:rsidRPr="007011E2" w:rsidRDefault="00DF3F53">
      <w:pPr>
        <w:pStyle w:val="ListParagraph"/>
        <w:numPr>
          <w:ilvl w:val="0"/>
          <w:numId w:val="6"/>
        </w:numPr>
        <w:spacing w:line="360" w:lineRule="auto"/>
        <w:rPr>
          <w:rFonts w:ascii="Arial" w:hAnsi="Arial" w:cs="Arial"/>
          <w:sz w:val="22"/>
          <w:szCs w:val="22"/>
        </w:rPr>
      </w:pPr>
      <w:r w:rsidRPr="007011E2">
        <w:rPr>
          <w:rFonts w:ascii="Arial" w:hAnsi="Arial" w:cs="Arial"/>
          <w:b/>
          <w:sz w:val="22"/>
          <w:szCs w:val="22"/>
        </w:rPr>
        <w:t>Junior Research Fellowship</w:t>
      </w:r>
      <w:r w:rsidRPr="007011E2">
        <w:rPr>
          <w:rFonts w:ascii="Arial" w:hAnsi="Arial" w:cs="Arial"/>
          <w:sz w:val="22"/>
          <w:szCs w:val="22"/>
        </w:rPr>
        <w:t>, July, 2012-July, 2014</w:t>
      </w:r>
    </w:p>
    <w:p w14:paraId="0D0E3E71" w14:textId="77777777" w:rsidR="00DF3F53" w:rsidRPr="007011E2" w:rsidRDefault="00DF3F53">
      <w:pPr>
        <w:pStyle w:val="ListParagraph"/>
        <w:numPr>
          <w:ilvl w:val="0"/>
          <w:numId w:val="6"/>
        </w:numPr>
        <w:spacing w:line="360" w:lineRule="auto"/>
        <w:rPr>
          <w:rFonts w:ascii="Arial" w:hAnsi="Arial" w:cs="Arial"/>
          <w:sz w:val="22"/>
          <w:szCs w:val="22"/>
        </w:rPr>
      </w:pPr>
      <w:r w:rsidRPr="007011E2">
        <w:rPr>
          <w:rFonts w:ascii="Arial" w:hAnsi="Arial" w:cs="Arial"/>
          <w:b/>
          <w:sz w:val="22"/>
          <w:szCs w:val="22"/>
        </w:rPr>
        <w:t>Senior Research Fellowship</w:t>
      </w:r>
      <w:r w:rsidRPr="007011E2">
        <w:rPr>
          <w:rFonts w:ascii="Arial" w:hAnsi="Arial" w:cs="Arial"/>
          <w:sz w:val="22"/>
          <w:szCs w:val="22"/>
        </w:rPr>
        <w:t>, July, 2014-</w:t>
      </w:r>
      <w:r w:rsidR="008378DA" w:rsidRPr="007011E2">
        <w:rPr>
          <w:rFonts w:ascii="Arial" w:hAnsi="Arial" w:cs="Arial"/>
          <w:sz w:val="22"/>
          <w:szCs w:val="22"/>
        </w:rPr>
        <w:t>Dec, 2015</w:t>
      </w:r>
    </w:p>
    <w:p w14:paraId="767E3782" w14:textId="77777777" w:rsidR="00DF3F53" w:rsidRPr="007011E2" w:rsidRDefault="00DF3F53" w:rsidP="0039189D">
      <w:pPr>
        <w:spacing w:line="360" w:lineRule="auto"/>
        <w:ind w:left="720"/>
        <w:rPr>
          <w:rFonts w:ascii="Arial" w:hAnsi="Arial" w:cs="Arial"/>
          <w:sz w:val="22"/>
          <w:szCs w:val="22"/>
        </w:rPr>
      </w:pPr>
      <w:r w:rsidRPr="007011E2">
        <w:rPr>
          <w:rFonts w:ascii="Arial" w:hAnsi="Arial" w:cs="Arial"/>
          <w:sz w:val="22"/>
          <w:szCs w:val="22"/>
        </w:rPr>
        <w:t>University Grants Commission,</w:t>
      </w:r>
    </w:p>
    <w:p w14:paraId="63247AD9" w14:textId="77777777" w:rsidR="00DF3F53" w:rsidRPr="007011E2" w:rsidRDefault="00DF3F53" w:rsidP="0039189D">
      <w:pPr>
        <w:spacing w:line="360" w:lineRule="auto"/>
        <w:ind w:left="720"/>
        <w:rPr>
          <w:rFonts w:ascii="Arial" w:hAnsi="Arial" w:cs="Arial"/>
          <w:sz w:val="22"/>
          <w:szCs w:val="22"/>
        </w:rPr>
      </w:pPr>
      <w:r w:rsidRPr="007011E2">
        <w:rPr>
          <w:rFonts w:ascii="Arial" w:hAnsi="Arial" w:cs="Arial"/>
          <w:sz w:val="22"/>
          <w:szCs w:val="22"/>
        </w:rPr>
        <w:t>New Delhi, India</w:t>
      </w:r>
    </w:p>
    <w:p w14:paraId="0989C428" w14:textId="77777777" w:rsidR="00DF3F53" w:rsidRPr="007011E2" w:rsidRDefault="00DF3F53">
      <w:pPr>
        <w:pStyle w:val="ListParagraph"/>
        <w:numPr>
          <w:ilvl w:val="0"/>
          <w:numId w:val="6"/>
        </w:numPr>
        <w:spacing w:line="360" w:lineRule="auto"/>
        <w:rPr>
          <w:rFonts w:ascii="Arial" w:hAnsi="Arial" w:cs="Arial"/>
          <w:sz w:val="22"/>
          <w:szCs w:val="22"/>
        </w:rPr>
      </w:pPr>
      <w:r w:rsidRPr="007011E2">
        <w:rPr>
          <w:rFonts w:ascii="Arial" w:hAnsi="Arial" w:cs="Arial"/>
          <w:b/>
          <w:sz w:val="22"/>
          <w:szCs w:val="22"/>
        </w:rPr>
        <w:t>Qualified CSIR-NET-JRF</w:t>
      </w:r>
      <w:r w:rsidRPr="007011E2">
        <w:rPr>
          <w:rFonts w:ascii="Arial" w:hAnsi="Arial" w:cs="Arial"/>
          <w:sz w:val="22"/>
          <w:szCs w:val="22"/>
        </w:rPr>
        <w:t xml:space="preserve"> (National Eligibility Test for Lectureship)</w:t>
      </w:r>
      <w:r w:rsidR="007D6642" w:rsidRPr="007011E2">
        <w:rPr>
          <w:rFonts w:ascii="Arial" w:hAnsi="Arial" w:cs="Arial"/>
          <w:sz w:val="22"/>
          <w:szCs w:val="22"/>
        </w:rPr>
        <w:t xml:space="preserve">: </w:t>
      </w:r>
      <w:r w:rsidRPr="007011E2">
        <w:rPr>
          <w:rFonts w:ascii="Arial" w:hAnsi="Arial" w:cs="Arial"/>
          <w:sz w:val="22"/>
          <w:szCs w:val="22"/>
        </w:rPr>
        <w:t>Dec 2011 and Jun 2012</w:t>
      </w:r>
    </w:p>
    <w:p w14:paraId="0536E689" w14:textId="4D583B16" w:rsidR="007D6642" w:rsidRPr="007011E2" w:rsidRDefault="007D6642">
      <w:pPr>
        <w:pStyle w:val="ListParagraph"/>
        <w:numPr>
          <w:ilvl w:val="0"/>
          <w:numId w:val="6"/>
        </w:numPr>
        <w:spacing w:line="360" w:lineRule="auto"/>
        <w:rPr>
          <w:rFonts w:ascii="Arial" w:hAnsi="Arial" w:cs="Arial"/>
          <w:sz w:val="22"/>
          <w:szCs w:val="22"/>
        </w:rPr>
      </w:pPr>
      <w:r w:rsidRPr="007011E2">
        <w:rPr>
          <w:rFonts w:ascii="Arial" w:hAnsi="Arial" w:cs="Arial"/>
          <w:b/>
          <w:sz w:val="22"/>
          <w:szCs w:val="22"/>
        </w:rPr>
        <w:t xml:space="preserve">Best Syllabus Design Award </w:t>
      </w:r>
      <w:r w:rsidRPr="007011E2">
        <w:rPr>
          <w:rFonts w:ascii="Arial" w:hAnsi="Arial" w:cs="Arial"/>
          <w:sz w:val="22"/>
          <w:szCs w:val="22"/>
        </w:rPr>
        <w:t>in a faculty development workshop organized by GLA University, Mathura</w:t>
      </w:r>
      <w:r w:rsidR="00A129F8">
        <w:rPr>
          <w:rFonts w:ascii="Arial" w:hAnsi="Arial" w:cs="Arial"/>
          <w:sz w:val="22"/>
          <w:szCs w:val="22"/>
        </w:rPr>
        <w:t>, 2017.</w:t>
      </w:r>
    </w:p>
    <w:p w14:paraId="2636CB7F" w14:textId="77777777" w:rsidR="00E13E61" w:rsidRPr="007011E2" w:rsidRDefault="00E13E61">
      <w:pPr>
        <w:pStyle w:val="ListParagraph"/>
        <w:numPr>
          <w:ilvl w:val="0"/>
          <w:numId w:val="6"/>
        </w:numPr>
        <w:spacing w:line="360" w:lineRule="auto"/>
        <w:rPr>
          <w:rFonts w:ascii="Arial" w:hAnsi="Arial" w:cs="Arial"/>
          <w:sz w:val="22"/>
          <w:szCs w:val="22"/>
        </w:rPr>
      </w:pPr>
      <w:r w:rsidRPr="007011E2">
        <w:rPr>
          <w:rFonts w:ascii="Arial" w:hAnsi="Arial" w:cs="Arial"/>
          <w:b/>
          <w:sz w:val="22"/>
          <w:szCs w:val="22"/>
        </w:rPr>
        <w:t xml:space="preserve">Best faculty award </w:t>
      </w:r>
      <w:r w:rsidRPr="007011E2">
        <w:rPr>
          <w:rFonts w:ascii="Arial" w:hAnsi="Arial" w:cs="Arial"/>
          <w:sz w:val="22"/>
          <w:szCs w:val="22"/>
        </w:rPr>
        <w:t>for the session 2018-19 by university management – GLA University, Mathura</w:t>
      </w:r>
    </w:p>
    <w:p w14:paraId="1F2983AE" w14:textId="77777777" w:rsidR="006F2DB7" w:rsidRPr="007011E2" w:rsidRDefault="006F2DB7">
      <w:pPr>
        <w:pStyle w:val="ListParagraph"/>
        <w:numPr>
          <w:ilvl w:val="0"/>
          <w:numId w:val="6"/>
        </w:numPr>
        <w:spacing w:line="360" w:lineRule="auto"/>
        <w:rPr>
          <w:rFonts w:ascii="Arial" w:hAnsi="Arial" w:cs="Arial"/>
          <w:sz w:val="22"/>
          <w:szCs w:val="22"/>
        </w:rPr>
      </w:pPr>
      <w:r w:rsidRPr="007011E2">
        <w:rPr>
          <w:rFonts w:ascii="Arial" w:hAnsi="Arial" w:cs="Arial"/>
          <w:b/>
          <w:sz w:val="22"/>
          <w:szCs w:val="22"/>
        </w:rPr>
        <w:t>Best Researcher Award</w:t>
      </w:r>
      <w:r w:rsidRPr="007011E2">
        <w:rPr>
          <w:rFonts w:ascii="Arial" w:hAnsi="Arial" w:cs="Arial"/>
          <w:sz w:val="22"/>
          <w:szCs w:val="22"/>
        </w:rPr>
        <w:t xml:space="preserve"> 2018-19, GLA University, Mathura, India.</w:t>
      </w:r>
    </w:p>
    <w:p w14:paraId="16AD7B10" w14:textId="77777777" w:rsidR="00513E9C" w:rsidRPr="007011E2" w:rsidRDefault="00513E9C">
      <w:pPr>
        <w:pStyle w:val="ListParagraph"/>
        <w:numPr>
          <w:ilvl w:val="0"/>
          <w:numId w:val="6"/>
        </w:numPr>
        <w:spacing w:line="360" w:lineRule="auto"/>
        <w:rPr>
          <w:rFonts w:ascii="Arial" w:hAnsi="Arial" w:cs="Arial"/>
          <w:sz w:val="22"/>
          <w:szCs w:val="22"/>
        </w:rPr>
      </w:pPr>
      <w:r w:rsidRPr="007011E2">
        <w:rPr>
          <w:rFonts w:ascii="Arial" w:hAnsi="Arial" w:cs="Arial"/>
          <w:b/>
          <w:sz w:val="22"/>
          <w:szCs w:val="22"/>
        </w:rPr>
        <w:t xml:space="preserve">Best faculty award </w:t>
      </w:r>
      <w:r w:rsidRPr="007011E2">
        <w:rPr>
          <w:rFonts w:ascii="Arial" w:hAnsi="Arial" w:cs="Arial"/>
          <w:sz w:val="22"/>
          <w:szCs w:val="22"/>
        </w:rPr>
        <w:t>for the session 2019-20</w:t>
      </w:r>
      <w:r w:rsidR="006F2DB7" w:rsidRPr="007011E2">
        <w:rPr>
          <w:rFonts w:ascii="Arial" w:hAnsi="Arial" w:cs="Arial"/>
          <w:sz w:val="22"/>
          <w:szCs w:val="22"/>
        </w:rPr>
        <w:t>,</w:t>
      </w:r>
      <w:r w:rsidRPr="007011E2">
        <w:rPr>
          <w:rFonts w:ascii="Arial" w:hAnsi="Arial" w:cs="Arial"/>
          <w:sz w:val="22"/>
          <w:szCs w:val="22"/>
        </w:rPr>
        <w:t xml:space="preserve"> GLA University, Mathura</w:t>
      </w:r>
      <w:r w:rsidR="006F2DB7" w:rsidRPr="007011E2">
        <w:rPr>
          <w:rFonts w:ascii="Arial" w:hAnsi="Arial" w:cs="Arial"/>
          <w:sz w:val="22"/>
          <w:szCs w:val="22"/>
        </w:rPr>
        <w:t>, India</w:t>
      </w:r>
    </w:p>
    <w:p w14:paraId="1856C7EB" w14:textId="47695E8F" w:rsidR="006F2DB7" w:rsidRPr="007011E2" w:rsidRDefault="006F2DB7">
      <w:pPr>
        <w:pStyle w:val="ListParagraph"/>
        <w:numPr>
          <w:ilvl w:val="0"/>
          <w:numId w:val="6"/>
        </w:numPr>
        <w:spacing w:line="360" w:lineRule="auto"/>
        <w:rPr>
          <w:rFonts w:ascii="Arial" w:hAnsi="Arial" w:cs="Arial"/>
          <w:sz w:val="22"/>
          <w:szCs w:val="22"/>
        </w:rPr>
      </w:pPr>
      <w:r w:rsidRPr="007011E2">
        <w:rPr>
          <w:rFonts w:ascii="Arial" w:hAnsi="Arial" w:cs="Arial"/>
          <w:b/>
          <w:sz w:val="22"/>
          <w:szCs w:val="22"/>
        </w:rPr>
        <w:t>Best Researcher Award</w:t>
      </w:r>
      <w:r w:rsidRPr="007011E2">
        <w:rPr>
          <w:rFonts w:ascii="Arial" w:hAnsi="Arial" w:cs="Arial"/>
          <w:sz w:val="22"/>
          <w:szCs w:val="22"/>
        </w:rPr>
        <w:t xml:space="preserve"> 201</w:t>
      </w:r>
      <w:r w:rsidR="00F42357" w:rsidRPr="007011E2">
        <w:rPr>
          <w:rFonts w:ascii="Arial" w:hAnsi="Arial" w:cs="Arial"/>
          <w:sz w:val="22"/>
          <w:szCs w:val="22"/>
        </w:rPr>
        <w:t>9</w:t>
      </w:r>
      <w:r w:rsidRPr="007011E2">
        <w:rPr>
          <w:rFonts w:ascii="Arial" w:hAnsi="Arial" w:cs="Arial"/>
          <w:sz w:val="22"/>
          <w:szCs w:val="22"/>
        </w:rPr>
        <w:t>-</w:t>
      </w:r>
      <w:r w:rsidR="00F42357" w:rsidRPr="007011E2">
        <w:rPr>
          <w:rFonts w:ascii="Arial" w:hAnsi="Arial" w:cs="Arial"/>
          <w:sz w:val="22"/>
          <w:szCs w:val="22"/>
        </w:rPr>
        <w:t>20</w:t>
      </w:r>
      <w:r w:rsidRPr="007011E2">
        <w:rPr>
          <w:rFonts w:ascii="Arial" w:hAnsi="Arial" w:cs="Arial"/>
          <w:sz w:val="22"/>
          <w:szCs w:val="22"/>
        </w:rPr>
        <w:t>, GLA University, Mathura, India.</w:t>
      </w:r>
    </w:p>
    <w:p w14:paraId="37B20C9E" w14:textId="55B444A6" w:rsidR="00030A80" w:rsidRPr="007011E2" w:rsidRDefault="00030A80">
      <w:pPr>
        <w:pStyle w:val="ListParagraph"/>
        <w:numPr>
          <w:ilvl w:val="0"/>
          <w:numId w:val="6"/>
        </w:numPr>
        <w:spacing w:line="360" w:lineRule="auto"/>
        <w:rPr>
          <w:rFonts w:ascii="Arial" w:hAnsi="Arial" w:cs="Arial"/>
          <w:sz w:val="22"/>
          <w:szCs w:val="22"/>
        </w:rPr>
      </w:pPr>
      <w:r w:rsidRPr="007011E2">
        <w:rPr>
          <w:rFonts w:ascii="Arial" w:hAnsi="Arial" w:cs="Arial"/>
          <w:b/>
          <w:sz w:val="22"/>
          <w:szCs w:val="22"/>
        </w:rPr>
        <w:t xml:space="preserve">Best faculty award </w:t>
      </w:r>
      <w:r w:rsidRPr="007011E2">
        <w:rPr>
          <w:rFonts w:ascii="Arial" w:hAnsi="Arial" w:cs="Arial"/>
          <w:sz w:val="22"/>
          <w:szCs w:val="22"/>
        </w:rPr>
        <w:t>for the session 2020-21, GLA University, Mathura, India</w:t>
      </w:r>
    </w:p>
    <w:p w14:paraId="46B879D4" w14:textId="77777777" w:rsidR="006C0DBE" w:rsidRDefault="00030A80">
      <w:pPr>
        <w:pStyle w:val="ListParagraph"/>
        <w:numPr>
          <w:ilvl w:val="0"/>
          <w:numId w:val="6"/>
        </w:numPr>
        <w:spacing w:line="360" w:lineRule="auto"/>
        <w:rPr>
          <w:rFonts w:ascii="Arial" w:hAnsi="Arial" w:cs="Arial"/>
          <w:sz w:val="22"/>
          <w:szCs w:val="22"/>
        </w:rPr>
      </w:pPr>
      <w:r w:rsidRPr="007011E2">
        <w:rPr>
          <w:rFonts w:ascii="Arial" w:hAnsi="Arial" w:cs="Arial"/>
          <w:b/>
          <w:sz w:val="22"/>
          <w:szCs w:val="22"/>
        </w:rPr>
        <w:t>Best Researcher Award</w:t>
      </w:r>
      <w:r w:rsidRPr="007011E2">
        <w:rPr>
          <w:rFonts w:ascii="Arial" w:hAnsi="Arial" w:cs="Arial"/>
          <w:sz w:val="22"/>
          <w:szCs w:val="22"/>
        </w:rPr>
        <w:t xml:space="preserve"> 2020-21, GLA University, Mathura, India</w:t>
      </w:r>
    </w:p>
    <w:p w14:paraId="2E269641" w14:textId="184B0D4D" w:rsidR="006C0DBE" w:rsidRPr="007011E2" w:rsidRDefault="006C0DBE">
      <w:pPr>
        <w:pStyle w:val="ListParagraph"/>
        <w:numPr>
          <w:ilvl w:val="0"/>
          <w:numId w:val="6"/>
        </w:numPr>
        <w:spacing w:line="360" w:lineRule="auto"/>
        <w:rPr>
          <w:rFonts w:ascii="Arial" w:hAnsi="Arial" w:cs="Arial"/>
          <w:sz w:val="22"/>
          <w:szCs w:val="22"/>
        </w:rPr>
      </w:pPr>
      <w:r w:rsidRPr="007011E2">
        <w:rPr>
          <w:rFonts w:ascii="Arial" w:hAnsi="Arial" w:cs="Arial"/>
          <w:b/>
          <w:sz w:val="22"/>
          <w:szCs w:val="22"/>
        </w:rPr>
        <w:lastRenderedPageBreak/>
        <w:t xml:space="preserve">Best faculty award </w:t>
      </w:r>
      <w:r w:rsidRPr="007011E2">
        <w:rPr>
          <w:rFonts w:ascii="Arial" w:hAnsi="Arial" w:cs="Arial"/>
          <w:sz w:val="22"/>
          <w:szCs w:val="22"/>
        </w:rPr>
        <w:t>for the session 202</w:t>
      </w:r>
      <w:r>
        <w:rPr>
          <w:rFonts w:ascii="Arial" w:hAnsi="Arial" w:cs="Arial"/>
          <w:sz w:val="22"/>
          <w:szCs w:val="22"/>
        </w:rPr>
        <w:t>1</w:t>
      </w:r>
      <w:r w:rsidRPr="007011E2">
        <w:rPr>
          <w:rFonts w:ascii="Arial" w:hAnsi="Arial" w:cs="Arial"/>
          <w:sz w:val="22"/>
          <w:szCs w:val="22"/>
        </w:rPr>
        <w:t>-2</w:t>
      </w:r>
      <w:r>
        <w:rPr>
          <w:rFonts w:ascii="Arial" w:hAnsi="Arial" w:cs="Arial"/>
          <w:sz w:val="22"/>
          <w:szCs w:val="22"/>
        </w:rPr>
        <w:t>2</w:t>
      </w:r>
      <w:r w:rsidRPr="007011E2">
        <w:rPr>
          <w:rFonts w:ascii="Arial" w:hAnsi="Arial" w:cs="Arial"/>
          <w:sz w:val="22"/>
          <w:szCs w:val="22"/>
        </w:rPr>
        <w:t>, GLA University, Mathura, India</w:t>
      </w:r>
    </w:p>
    <w:p w14:paraId="68C3762A" w14:textId="77777777" w:rsidR="00593F65" w:rsidRDefault="006C0DBE" w:rsidP="00593F65">
      <w:pPr>
        <w:pStyle w:val="ListParagraph"/>
        <w:numPr>
          <w:ilvl w:val="0"/>
          <w:numId w:val="6"/>
        </w:numPr>
        <w:spacing w:line="360" w:lineRule="auto"/>
        <w:rPr>
          <w:rFonts w:ascii="Arial" w:hAnsi="Arial" w:cs="Arial"/>
          <w:sz w:val="22"/>
          <w:szCs w:val="22"/>
        </w:rPr>
      </w:pPr>
      <w:r w:rsidRPr="00593F65">
        <w:rPr>
          <w:rFonts w:ascii="Arial" w:hAnsi="Arial" w:cs="Arial"/>
          <w:b/>
          <w:sz w:val="22"/>
          <w:szCs w:val="22"/>
        </w:rPr>
        <w:t xml:space="preserve">Best faculty award </w:t>
      </w:r>
      <w:r w:rsidRPr="00593F65">
        <w:rPr>
          <w:rFonts w:ascii="Arial" w:hAnsi="Arial" w:cs="Arial"/>
          <w:sz w:val="22"/>
          <w:szCs w:val="22"/>
        </w:rPr>
        <w:t xml:space="preserve">for the session 2022-23, </w:t>
      </w:r>
      <w:r w:rsidR="00593F65" w:rsidRPr="007011E2">
        <w:rPr>
          <w:rFonts w:ascii="Arial" w:hAnsi="Arial" w:cs="Arial"/>
          <w:sz w:val="22"/>
          <w:szCs w:val="22"/>
        </w:rPr>
        <w:t>GLA University, Mathura, India</w:t>
      </w:r>
    </w:p>
    <w:p w14:paraId="79AF1EED" w14:textId="77777777" w:rsidR="00593F65" w:rsidRDefault="00593F65" w:rsidP="00593F65">
      <w:pPr>
        <w:pStyle w:val="ListParagraph"/>
        <w:numPr>
          <w:ilvl w:val="0"/>
          <w:numId w:val="6"/>
        </w:numPr>
        <w:spacing w:line="360" w:lineRule="auto"/>
        <w:rPr>
          <w:rFonts w:ascii="Arial" w:hAnsi="Arial" w:cs="Arial"/>
          <w:sz w:val="22"/>
          <w:szCs w:val="22"/>
        </w:rPr>
      </w:pPr>
      <w:r w:rsidRPr="00593F65">
        <w:rPr>
          <w:rFonts w:ascii="Arial" w:hAnsi="Arial" w:cs="Arial"/>
          <w:b/>
          <w:sz w:val="22"/>
          <w:szCs w:val="22"/>
        </w:rPr>
        <w:t xml:space="preserve">Chancellor’s Award </w:t>
      </w:r>
      <w:r w:rsidRPr="00593F65">
        <w:rPr>
          <w:rFonts w:ascii="Arial" w:hAnsi="Arial" w:cs="Arial"/>
          <w:bCs/>
          <w:sz w:val="22"/>
          <w:szCs w:val="22"/>
        </w:rPr>
        <w:t xml:space="preserve">for being best faculty for three consecutive years 2021-24, </w:t>
      </w:r>
      <w:r w:rsidRPr="007011E2">
        <w:rPr>
          <w:rFonts w:ascii="Arial" w:hAnsi="Arial" w:cs="Arial"/>
          <w:sz w:val="22"/>
          <w:szCs w:val="22"/>
        </w:rPr>
        <w:t>GLA University, Mathura, India</w:t>
      </w:r>
    </w:p>
    <w:p w14:paraId="093B9718" w14:textId="4E425672" w:rsidR="00593F65" w:rsidRPr="00593F65" w:rsidRDefault="00593F65" w:rsidP="00593F65">
      <w:pPr>
        <w:spacing w:line="360" w:lineRule="auto"/>
        <w:ind w:left="360"/>
        <w:rPr>
          <w:rFonts w:ascii="Arial" w:hAnsi="Arial" w:cs="Arial"/>
          <w:bCs/>
          <w:sz w:val="22"/>
          <w:szCs w:val="22"/>
        </w:rPr>
      </w:pPr>
    </w:p>
    <w:p w14:paraId="449AC7D0" w14:textId="3D1B4D72" w:rsidR="00030A80" w:rsidRPr="004C1A98" w:rsidRDefault="00030A80" w:rsidP="004C1A98">
      <w:pPr>
        <w:spacing w:line="360" w:lineRule="auto"/>
        <w:ind w:left="360"/>
        <w:rPr>
          <w:rFonts w:ascii="Arial" w:hAnsi="Arial" w:cs="Arial"/>
          <w:sz w:val="22"/>
          <w:szCs w:val="22"/>
        </w:rPr>
      </w:pPr>
    </w:p>
    <w:p w14:paraId="3DAC5F86" w14:textId="77777777" w:rsidR="00513E9C" w:rsidRPr="007011E2" w:rsidRDefault="00513E9C" w:rsidP="00513E9C">
      <w:pPr>
        <w:rPr>
          <w:rFonts w:ascii="Arial" w:hAnsi="Arial" w:cs="Arial"/>
          <w:sz w:val="22"/>
          <w:szCs w:val="22"/>
        </w:rPr>
      </w:pPr>
    </w:p>
    <w:p w14:paraId="18D96409" w14:textId="29B29006" w:rsidR="00DF3F53" w:rsidRPr="007011E2" w:rsidRDefault="00AC1B83" w:rsidP="008378DA">
      <w:pPr>
        <w:ind w:left="2340" w:hanging="2340"/>
        <w:jc w:val="center"/>
        <w:rPr>
          <w:rFonts w:ascii="Arial" w:hAnsi="Arial" w:cs="Arial"/>
          <w:b/>
          <w:bCs/>
          <w:color w:val="984806" w:themeColor="accent6" w:themeShade="80"/>
          <w:sz w:val="22"/>
          <w:szCs w:val="22"/>
          <w:lang w:val="nb-NO"/>
        </w:rPr>
      </w:pPr>
      <w:r>
        <w:rPr>
          <w:rFonts w:ascii="Arial" w:hAnsi="Arial" w:cs="Arial"/>
          <w:b/>
          <w:bCs/>
          <w:noProof/>
          <w:color w:val="548DD4" w:themeColor="text2" w:themeTint="99"/>
          <w:sz w:val="22"/>
          <w:szCs w:val="22"/>
          <w:lang w:val="en-US" w:eastAsia="en-US"/>
        </w:rPr>
        <mc:AlternateContent>
          <mc:Choice Requires="wps">
            <w:drawing>
              <wp:anchor distT="4294967294" distB="4294967294" distL="114300" distR="114300" simplePos="0" relativeHeight="251665408" behindDoc="0" locked="0" layoutInCell="1" allowOverlap="1" wp14:anchorId="23DC2145" wp14:editId="167F38CB">
                <wp:simplePos x="0" y="0"/>
                <wp:positionH relativeFrom="column">
                  <wp:posOffset>-104775</wp:posOffset>
                </wp:positionH>
                <wp:positionV relativeFrom="paragraph">
                  <wp:posOffset>319404</wp:posOffset>
                </wp:positionV>
                <wp:extent cx="6057900" cy="0"/>
                <wp:effectExtent l="95250" t="19050" r="0" b="76200"/>
                <wp:wrapNone/>
                <wp:docPr id="4"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57900" cy="0"/>
                        </a:xfrm>
                        <a:prstGeom prst="line">
                          <a:avLst/>
                        </a:prstGeom>
                        <a:noFill/>
                        <a:ln w="38100">
                          <a:solidFill>
                            <a:schemeClr val="accent6">
                              <a:lumMod val="75000"/>
                              <a:lumOff val="0"/>
                            </a:schemeClr>
                          </a:solidFill>
                          <a:round/>
                          <a:headEnd/>
                          <a:tailEnd/>
                        </a:ln>
                        <a:effectLst>
                          <a:outerShdw dist="107763" dir="8100000" algn="ctr" rotWithShape="0">
                            <a:schemeClr val="tx2">
                              <a:lumMod val="40000"/>
                              <a:lumOff val="60000"/>
                              <a:alpha val="50000"/>
                            </a:scheme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67BCFA" id="Line 25" o:spid="_x0000_s1026" style="position:absolute;flip:x;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8.25pt,25.15pt" to="468.75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" strokecolor="#e36c0a [2409]" strokeweight="3pt">
                <v:shadow on="t" color="#8db3e2 [1311]" opacity=".5" offset="-6pt,6pt"/>
              </v:line>
            </w:pict>
          </mc:Fallback>
        </mc:AlternateContent>
      </w:r>
      <w:r w:rsidR="00DF3F53" w:rsidRPr="007011E2">
        <w:rPr>
          <w:rFonts w:ascii="Arial" w:hAnsi="Arial" w:cs="Arial"/>
          <w:b/>
          <w:bCs/>
          <w:color w:val="800000"/>
          <w:sz w:val="22"/>
          <w:szCs w:val="22"/>
          <w:lang w:val="nb-NO"/>
        </w:rPr>
        <w:t>Positions Held</w:t>
      </w:r>
    </w:p>
    <w:p w14:paraId="66DF6444" w14:textId="77777777" w:rsidR="00DF3F53" w:rsidRPr="007011E2" w:rsidRDefault="00DF3F53" w:rsidP="00DF3F53">
      <w:pPr>
        <w:rPr>
          <w:rFonts w:ascii="Arial" w:hAnsi="Arial" w:cs="Arial"/>
          <w:sz w:val="22"/>
          <w:szCs w:val="22"/>
        </w:rPr>
      </w:pPr>
    </w:p>
    <w:p w14:paraId="23166AFB" w14:textId="77777777" w:rsidR="00C97FC0" w:rsidRPr="007011E2" w:rsidRDefault="00C97FC0" w:rsidP="00D91139">
      <w:pPr>
        <w:rPr>
          <w:rFonts w:ascii="Arial" w:hAnsi="Arial" w:cs="Arial"/>
          <w:sz w:val="22"/>
          <w:szCs w:val="22"/>
        </w:rPr>
      </w:pPr>
    </w:p>
    <w:p w14:paraId="638BB7C7" w14:textId="5CC9FDC6" w:rsidR="00B2611C" w:rsidRPr="00C36145" w:rsidRDefault="00B2611C">
      <w:pPr>
        <w:pStyle w:val="ListParagraph"/>
        <w:numPr>
          <w:ilvl w:val="0"/>
          <w:numId w:val="14"/>
        </w:numPr>
        <w:shd w:val="clear" w:color="auto" w:fill="FFFFFF"/>
        <w:spacing w:before="240" w:line="360" w:lineRule="auto"/>
        <w:ind w:left="630"/>
        <w:rPr>
          <w:rFonts w:ascii="Arial" w:hAnsi="Arial" w:cs="Arial"/>
          <w:b/>
          <w:sz w:val="22"/>
          <w:szCs w:val="22"/>
        </w:rPr>
      </w:pPr>
      <w:r w:rsidRPr="00C36145">
        <w:rPr>
          <w:rFonts w:ascii="Arial" w:hAnsi="Arial" w:cs="Arial"/>
          <w:b/>
          <w:sz w:val="22"/>
          <w:szCs w:val="22"/>
        </w:rPr>
        <w:t xml:space="preserve">Member NEP </w:t>
      </w:r>
      <w:r w:rsidR="00F43DE2">
        <w:rPr>
          <w:rFonts w:ascii="Arial" w:hAnsi="Arial" w:cs="Arial"/>
          <w:b/>
          <w:sz w:val="22"/>
          <w:szCs w:val="22"/>
        </w:rPr>
        <w:t xml:space="preserve">Core Working </w:t>
      </w:r>
      <w:r w:rsidRPr="00C36145">
        <w:rPr>
          <w:rFonts w:ascii="Arial" w:hAnsi="Arial" w:cs="Arial"/>
          <w:b/>
          <w:sz w:val="22"/>
          <w:szCs w:val="22"/>
        </w:rPr>
        <w:t>Committee, GLA University Mathura</w:t>
      </w:r>
    </w:p>
    <w:p w14:paraId="78BF7073" w14:textId="77777777" w:rsidR="00B2611C" w:rsidRPr="00C36145" w:rsidRDefault="00B2611C">
      <w:pPr>
        <w:pStyle w:val="ListParagraph"/>
        <w:numPr>
          <w:ilvl w:val="0"/>
          <w:numId w:val="14"/>
        </w:numPr>
        <w:shd w:val="clear" w:color="auto" w:fill="FFFFFF"/>
        <w:spacing w:before="240" w:line="360" w:lineRule="auto"/>
        <w:ind w:left="630"/>
        <w:rPr>
          <w:rFonts w:ascii="Arial" w:hAnsi="Arial" w:cs="Arial"/>
          <w:sz w:val="22"/>
          <w:szCs w:val="22"/>
          <w:u w:val="single"/>
        </w:rPr>
      </w:pPr>
      <w:r w:rsidRPr="007011E2">
        <w:rPr>
          <w:rFonts w:ascii="Arial" w:hAnsi="Arial" w:cs="Arial"/>
          <w:b/>
          <w:sz w:val="22"/>
          <w:szCs w:val="22"/>
        </w:rPr>
        <w:t>Administrative:</w:t>
      </w:r>
      <w:r w:rsidRPr="007011E2">
        <w:rPr>
          <w:rFonts w:ascii="Arial" w:hAnsi="Arial" w:cs="Arial"/>
          <w:sz w:val="22"/>
          <w:szCs w:val="22"/>
        </w:rPr>
        <w:t xml:space="preserve"> Warden, GLA University, Mathura, Aug 1 2016 to till now.</w:t>
      </w:r>
    </w:p>
    <w:p w14:paraId="6349DE91" w14:textId="005BA17F" w:rsidR="00B2611C" w:rsidRDefault="00B2611C">
      <w:pPr>
        <w:pStyle w:val="ListParagraph"/>
        <w:numPr>
          <w:ilvl w:val="0"/>
          <w:numId w:val="14"/>
        </w:numPr>
        <w:shd w:val="clear" w:color="auto" w:fill="FFFFFF"/>
        <w:spacing w:before="240" w:line="360" w:lineRule="auto"/>
        <w:ind w:left="630"/>
        <w:rPr>
          <w:rFonts w:ascii="Arial" w:hAnsi="Arial" w:cs="Arial"/>
          <w:sz w:val="22"/>
          <w:szCs w:val="22"/>
          <w:u w:val="single"/>
        </w:rPr>
      </w:pPr>
      <w:r w:rsidRPr="00C36145">
        <w:rPr>
          <w:rFonts w:ascii="Arial" w:hAnsi="Arial" w:cs="Arial"/>
          <w:b/>
          <w:sz w:val="22"/>
          <w:szCs w:val="22"/>
        </w:rPr>
        <w:t>DQAC</w:t>
      </w:r>
      <w:r>
        <w:rPr>
          <w:rFonts w:ascii="Arial" w:hAnsi="Arial" w:cs="Arial"/>
          <w:b/>
          <w:sz w:val="22"/>
          <w:szCs w:val="22"/>
        </w:rPr>
        <w:t xml:space="preserve"> Member - </w:t>
      </w:r>
      <w:r w:rsidRPr="00C36145">
        <w:rPr>
          <w:rFonts w:ascii="Arial" w:hAnsi="Arial" w:cs="Arial"/>
          <w:bCs/>
          <w:sz w:val="22"/>
          <w:szCs w:val="22"/>
        </w:rPr>
        <w:t xml:space="preserve">NAAC </w:t>
      </w:r>
      <w:r>
        <w:rPr>
          <w:rFonts w:ascii="Arial" w:hAnsi="Arial" w:cs="Arial"/>
          <w:b/>
          <w:sz w:val="22"/>
          <w:szCs w:val="22"/>
        </w:rPr>
        <w:t>from Jul 2017</w:t>
      </w:r>
      <w:r w:rsidR="00422F0F" w:rsidRPr="00422F0F">
        <w:rPr>
          <w:rFonts w:ascii="Arial" w:hAnsi="Arial" w:cs="Arial"/>
          <w:sz w:val="22"/>
          <w:szCs w:val="22"/>
        </w:rPr>
        <w:t xml:space="preserve"> to till now.</w:t>
      </w:r>
    </w:p>
    <w:p w14:paraId="2E12F6B4" w14:textId="77777777" w:rsidR="00DF3F53" w:rsidRPr="007011E2" w:rsidRDefault="00DF3F53">
      <w:pPr>
        <w:pStyle w:val="ListParagraph"/>
        <w:numPr>
          <w:ilvl w:val="0"/>
          <w:numId w:val="14"/>
        </w:numPr>
        <w:shd w:val="clear" w:color="auto" w:fill="FFFFFF"/>
        <w:spacing w:after="165" w:line="360" w:lineRule="auto"/>
        <w:ind w:left="630"/>
        <w:rPr>
          <w:rFonts w:ascii="Arial" w:hAnsi="Arial" w:cs="Arial"/>
          <w:sz w:val="22"/>
          <w:szCs w:val="22"/>
        </w:rPr>
      </w:pPr>
      <w:r w:rsidRPr="007011E2">
        <w:rPr>
          <w:rFonts w:ascii="Arial" w:hAnsi="Arial" w:cs="Arial"/>
          <w:sz w:val="22"/>
          <w:szCs w:val="22"/>
        </w:rPr>
        <w:t xml:space="preserve">As officials of </w:t>
      </w:r>
      <w:r w:rsidRPr="007011E2">
        <w:rPr>
          <w:rFonts w:ascii="Arial" w:hAnsi="Arial" w:cs="Arial"/>
          <w:b/>
          <w:sz w:val="22"/>
          <w:szCs w:val="22"/>
        </w:rPr>
        <w:t>DOSW Organization</w:t>
      </w:r>
      <w:r w:rsidRPr="007011E2">
        <w:rPr>
          <w:rFonts w:ascii="Arial" w:hAnsi="Arial" w:cs="Arial"/>
          <w:sz w:val="22"/>
          <w:szCs w:val="22"/>
        </w:rPr>
        <w:t xml:space="preserve">, for smooth conduct of the various events in </w:t>
      </w:r>
      <w:r w:rsidRPr="007011E2">
        <w:rPr>
          <w:rFonts w:ascii="Arial" w:hAnsi="Arial" w:cs="Arial"/>
          <w:b/>
          <w:sz w:val="22"/>
          <w:szCs w:val="22"/>
        </w:rPr>
        <w:t>Thomso-2014, Thomso-2015, Cognizance-2015,</w:t>
      </w:r>
      <w:r w:rsidRPr="007011E2">
        <w:rPr>
          <w:rFonts w:ascii="Arial" w:hAnsi="Arial" w:cs="Arial"/>
          <w:sz w:val="22"/>
          <w:szCs w:val="22"/>
        </w:rPr>
        <w:t xml:space="preserve"> IIT Roorkee</w:t>
      </w:r>
    </w:p>
    <w:p w14:paraId="288F10DD" w14:textId="77777777" w:rsidR="00DF3F53" w:rsidRPr="007011E2" w:rsidRDefault="00DF3F53">
      <w:pPr>
        <w:pStyle w:val="ListParagraph"/>
        <w:numPr>
          <w:ilvl w:val="0"/>
          <w:numId w:val="14"/>
        </w:numPr>
        <w:shd w:val="clear" w:color="auto" w:fill="FFFFFF"/>
        <w:spacing w:after="165" w:line="360" w:lineRule="auto"/>
        <w:ind w:left="630"/>
        <w:rPr>
          <w:rFonts w:ascii="Arial" w:hAnsi="Arial" w:cs="Arial"/>
          <w:sz w:val="22"/>
          <w:szCs w:val="22"/>
        </w:rPr>
      </w:pPr>
      <w:r w:rsidRPr="007011E2">
        <w:rPr>
          <w:rFonts w:ascii="Arial" w:hAnsi="Arial" w:cs="Arial"/>
          <w:sz w:val="22"/>
          <w:szCs w:val="22"/>
        </w:rPr>
        <w:t xml:space="preserve">Nominated member of </w:t>
      </w:r>
      <w:r w:rsidRPr="007011E2">
        <w:rPr>
          <w:rFonts w:ascii="Arial" w:hAnsi="Arial" w:cs="Arial"/>
          <w:b/>
          <w:sz w:val="22"/>
          <w:szCs w:val="22"/>
        </w:rPr>
        <w:t>Student affair council</w:t>
      </w:r>
      <w:r w:rsidRPr="007011E2">
        <w:rPr>
          <w:rFonts w:ascii="Arial" w:hAnsi="Arial" w:cs="Arial"/>
          <w:sz w:val="22"/>
          <w:szCs w:val="22"/>
        </w:rPr>
        <w:t xml:space="preserve"> by DOSW Organization, IIT Roorkee, 2014-2015</w:t>
      </w:r>
    </w:p>
    <w:p w14:paraId="1386ADFA" w14:textId="77777777" w:rsidR="00DF3F53" w:rsidRPr="007011E2" w:rsidRDefault="00DF3F53">
      <w:pPr>
        <w:pStyle w:val="ListParagraph"/>
        <w:numPr>
          <w:ilvl w:val="0"/>
          <w:numId w:val="14"/>
        </w:numPr>
        <w:shd w:val="clear" w:color="auto" w:fill="FFFFFF"/>
        <w:spacing w:after="165" w:line="360" w:lineRule="auto"/>
        <w:ind w:left="630"/>
        <w:rPr>
          <w:rFonts w:ascii="Arial" w:hAnsi="Arial" w:cs="Arial"/>
          <w:sz w:val="22"/>
          <w:szCs w:val="22"/>
        </w:rPr>
      </w:pPr>
      <w:r w:rsidRPr="007011E2">
        <w:rPr>
          <w:rFonts w:ascii="Arial" w:hAnsi="Arial" w:cs="Arial"/>
          <w:sz w:val="22"/>
          <w:szCs w:val="22"/>
        </w:rPr>
        <w:t xml:space="preserve">Nominated member of </w:t>
      </w:r>
      <w:r w:rsidRPr="007011E2">
        <w:rPr>
          <w:rFonts w:ascii="Arial" w:hAnsi="Arial" w:cs="Arial"/>
          <w:b/>
          <w:sz w:val="22"/>
          <w:szCs w:val="22"/>
        </w:rPr>
        <w:t>Bhawan council</w:t>
      </w:r>
      <w:r w:rsidRPr="007011E2">
        <w:rPr>
          <w:rFonts w:ascii="Arial" w:hAnsi="Arial" w:cs="Arial"/>
          <w:sz w:val="22"/>
          <w:szCs w:val="22"/>
        </w:rPr>
        <w:t xml:space="preserve"> by DOSW Organization, Rajendra Bhawan, IIT Roorkee, 2014-2015</w:t>
      </w:r>
    </w:p>
    <w:p w14:paraId="30CD126F" w14:textId="77777777" w:rsidR="00DF3F53" w:rsidRPr="007011E2" w:rsidRDefault="00DF3F53">
      <w:pPr>
        <w:pStyle w:val="ListParagraph"/>
        <w:numPr>
          <w:ilvl w:val="0"/>
          <w:numId w:val="14"/>
        </w:numPr>
        <w:shd w:val="clear" w:color="auto" w:fill="FFFFFF"/>
        <w:spacing w:after="165" w:line="360" w:lineRule="auto"/>
        <w:ind w:left="630"/>
        <w:rPr>
          <w:rFonts w:ascii="Arial" w:hAnsi="Arial" w:cs="Arial"/>
          <w:sz w:val="22"/>
          <w:szCs w:val="22"/>
        </w:rPr>
      </w:pPr>
      <w:r w:rsidRPr="007011E2">
        <w:rPr>
          <w:rFonts w:ascii="Arial" w:hAnsi="Arial" w:cs="Arial"/>
          <w:sz w:val="22"/>
          <w:szCs w:val="22"/>
        </w:rPr>
        <w:t xml:space="preserve">Nominated member of </w:t>
      </w:r>
      <w:r w:rsidRPr="007011E2">
        <w:rPr>
          <w:rFonts w:ascii="Arial" w:hAnsi="Arial" w:cs="Arial"/>
          <w:b/>
          <w:sz w:val="22"/>
          <w:szCs w:val="22"/>
        </w:rPr>
        <w:t>Mess Council</w:t>
      </w:r>
      <w:r w:rsidRPr="007011E2">
        <w:rPr>
          <w:rFonts w:ascii="Arial" w:hAnsi="Arial" w:cs="Arial"/>
          <w:sz w:val="22"/>
          <w:szCs w:val="22"/>
        </w:rPr>
        <w:t xml:space="preserve"> by DOSW Organization, Rajendra Bhawan, IIT Roorkee, 2014-2015</w:t>
      </w:r>
    </w:p>
    <w:p w14:paraId="4648F228" w14:textId="73D7DC6E" w:rsidR="00DF3F53" w:rsidRPr="007011E2" w:rsidRDefault="00306340">
      <w:pPr>
        <w:pStyle w:val="ListParagraph"/>
        <w:numPr>
          <w:ilvl w:val="0"/>
          <w:numId w:val="14"/>
        </w:numPr>
        <w:shd w:val="clear" w:color="auto" w:fill="FFFFFF"/>
        <w:spacing w:before="240" w:line="360" w:lineRule="auto"/>
        <w:ind w:left="630"/>
        <w:rPr>
          <w:rFonts w:ascii="Arial" w:hAnsi="Arial" w:cs="Arial"/>
          <w:sz w:val="22"/>
          <w:szCs w:val="22"/>
          <w:u w:val="single"/>
        </w:rPr>
      </w:pPr>
      <w:r w:rsidRPr="007011E2">
        <w:rPr>
          <w:rFonts w:ascii="Arial" w:hAnsi="Arial" w:cs="Arial"/>
          <w:b/>
          <w:bCs/>
          <w:sz w:val="22"/>
          <w:szCs w:val="22"/>
        </w:rPr>
        <w:t>Administrative:</w:t>
      </w:r>
      <w:r w:rsidRPr="007011E2">
        <w:rPr>
          <w:rFonts w:ascii="Arial" w:hAnsi="Arial" w:cs="Arial"/>
          <w:bCs/>
          <w:sz w:val="22"/>
          <w:szCs w:val="22"/>
        </w:rPr>
        <w:t xml:space="preserve"> Assistant</w:t>
      </w:r>
      <w:r w:rsidR="00DF3F53" w:rsidRPr="007011E2">
        <w:rPr>
          <w:rFonts w:ascii="Arial" w:hAnsi="Arial" w:cs="Arial"/>
          <w:bCs/>
          <w:sz w:val="22"/>
          <w:szCs w:val="22"/>
        </w:rPr>
        <w:t>/Residential Warden in Rajendra Bhawan, IIT Roorkee</w:t>
      </w:r>
      <w:r w:rsidR="00DF3F53" w:rsidRPr="007011E2">
        <w:rPr>
          <w:rFonts w:ascii="Arial" w:hAnsi="Arial" w:cs="Arial"/>
          <w:sz w:val="22"/>
          <w:szCs w:val="22"/>
        </w:rPr>
        <w:t xml:space="preserve">, </w:t>
      </w:r>
      <w:r w:rsidR="00BE4B0F" w:rsidRPr="007011E2">
        <w:rPr>
          <w:rFonts w:ascii="Arial" w:hAnsi="Arial" w:cs="Arial"/>
          <w:sz w:val="22"/>
          <w:szCs w:val="22"/>
        </w:rPr>
        <w:t>Aug, 2014 to Dec, 2015.</w:t>
      </w:r>
    </w:p>
    <w:p w14:paraId="569CF50B" w14:textId="77777777" w:rsidR="00292375" w:rsidRPr="007011E2" w:rsidRDefault="00292375" w:rsidP="00292375">
      <w:pPr>
        <w:pStyle w:val="ListParagraph"/>
        <w:shd w:val="clear" w:color="auto" w:fill="FFFFFF"/>
        <w:spacing w:before="240" w:line="276" w:lineRule="auto"/>
        <w:rPr>
          <w:rFonts w:ascii="Arial" w:hAnsi="Arial" w:cs="Arial"/>
          <w:b/>
          <w:sz w:val="22"/>
          <w:szCs w:val="22"/>
        </w:rPr>
      </w:pPr>
    </w:p>
    <w:p w14:paraId="5E71846E" w14:textId="1541F2F9" w:rsidR="00215B6B" w:rsidRPr="007011E2" w:rsidRDefault="00AC1B83" w:rsidP="008378DA">
      <w:pPr>
        <w:pStyle w:val="ListParagraph"/>
        <w:ind w:hanging="720"/>
        <w:jc w:val="center"/>
        <w:rPr>
          <w:rFonts w:ascii="Arial" w:hAnsi="Arial" w:cs="Arial"/>
          <w:b/>
          <w:bCs/>
          <w:color w:val="800000"/>
          <w:sz w:val="22"/>
          <w:szCs w:val="22"/>
          <w:lang w:val="nb-NO"/>
        </w:rPr>
      </w:pPr>
      <w:r>
        <w:rPr>
          <w:rFonts w:ascii="Arial" w:hAnsi="Arial" w:cs="Arial"/>
          <w:noProof/>
          <w:color w:val="548DD4" w:themeColor="text2" w:themeTint="99"/>
          <w:sz w:val="22"/>
          <w:szCs w:val="22"/>
          <w:lang w:val="en-US" w:eastAsia="en-US"/>
        </w:rPr>
        <mc:AlternateContent>
          <mc:Choice Requires="wps">
            <w:drawing>
              <wp:anchor distT="4294967294" distB="4294967294" distL="114300" distR="114300" simplePos="0" relativeHeight="251669504" behindDoc="0" locked="0" layoutInCell="1" allowOverlap="1" wp14:anchorId="4EF50B70" wp14:editId="0A31FBB8">
                <wp:simplePos x="0" y="0"/>
                <wp:positionH relativeFrom="column">
                  <wp:posOffset>-104775</wp:posOffset>
                </wp:positionH>
                <wp:positionV relativeFrom="paragraph">
                  <wp:posOffset>319404</wp:posOffset>
                </wp:positionV>
                <wp:extent cx="6057900" cy="0"/>
                <wp:effectExtent l="95250" t="19050" r="0" b="76200"/>
                <wp:wrapNone/>
                <wp:docPr id="713922718"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57900" cy="0"/>
                        </a:xfrm>
                        <a:prstGeom prst="line">
                          <a:avLst/>
                        </a:prstGeom>
                        <a:noFill/>
                        <a:ln w="38100">
                          <a:solidFill>
                            <a:schemeClr val="accent6">
                              <a:lumMod val="75000"/>
                              <a:lumOff val="0"/>
                            </a:schemeClr>
                          </a:solidFill>
                          <a:round/>
                          <a:headEnd/>
                          <a:tailEnd/>
                        </a:ln>
                        <a:effectLst>
                          <a:outerShdw dist="107763" dir="8100000" algn="ctr" rotWithShape="0">
                            <a:schemeClr val="tx2">
                              <a:lumMod val="40000"/>
                              <a:lumOff val="60000"/>
                              <a:alpha val="50000"/>
                            </a:scheme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25D73A" id="Line 31" o:spid="_x0000_s1026" style="position:absolute;flip:x;z-index:2516695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8.25pt,25.15pt" to="468.75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" strokecolor="#e36c0a [2409]" strokeweight="3pt">
                <v:shadow on="t" color="#8db3e2 [1311]" opacity=".5" offset="-6pt,6pt"/>
              </v:line>
            </w:pict>
          </mc:Fallback>
        </mc:AlternateContent>
      </w:r>
      <w:r w:rsidR="00E63D47">
        <w:rPr>
          <w:rFonts w:ascii="Arial" w:hAnsi="Arial" w:cs="Arial"/>
          <w:b/>
          <w:bCs/>
          <w:color w:val="800000"/>
          <w:sz w:val="22"/>
          <w:szCs w:val="22"/>
          <w:lang w:val="nb-NO"/>
        </w:rPr>
        <w:t xml:space="preserve">Other </w:t>
      </w:r>
      <w:r w:rsidR="00215B6B" w:rsidRPr="007011E2">
        <w:rPr>
          <w:rFonts w:ascii="Arial" w:hAnsi="Arial" w:cs="Arial"/>
          <w:b/>
          <w:bCs/>
          <w:color w:val="800000"/>
          <w:sz w:val="22"/>
          <w:szCs w:val="22"/>
          <w:lang w:val="nb-NO"/>
        </w:rPr>
        <w:t>Teaching Experi</w:t>
      </w:r>
      <w:r w:rsidR="00E63D47">
        <w:rPr>
          <w:rFonts w:ascii="Arial" w:hAnsi="Arial" w:cs="Arial"/>
          <w:b/>
          <w:bCs/>
          <w:color w:val="800000"/>
          <w:sz w:val="22"/>
          <w:szCs w:val="22"/>
          <w:lang w:val="nb-NO"/>
        </w:rPr>
        <w:t>e</w:t>
      </w:r>
      <w:r w:rsidR="00215B6B" w:rsidRPr="007011E2">
        <w:rPr>
          <w:rFonts w:ascii="Arial" w:hAnsi="Arial" w:cs="Arial"/>
          <w:b/>
          <w:bCs/>
          <w:color w:val="800000"/>
          <w:sz w:val="22"/>
          <w:szCs w:val="22"/>
          <w:lang w:val="nb-NO"/>
        </w:rPr>
        <w:t>nce</w:t>
      </w:r>
    </w:p>
    <w:p w14:paraId="43F25D35" w14:textId="77777777" w:rsidR="00215B6B" w:rsidRPr="007011E2" w:rsidRDefault="00215B6B" w:rsidP="00215B6B">
      <w:pPr>
        <w:shd w:val="clear" w:color="auto" w:fill="FFFFFF"/>
        <w:spacing w:before="240" w:line="276" w:lineRule="auto"/>
        <w:rPr>
          <w:rFonts w:ascii="Arial" w:hAnsi="Arial" w:cs="Arial"/>
          <w:sz w:val="22"/>
          <w:szCs w:val="22"/>
          <w:u w:val="single"/>
        </w:rPr>
      </w:pPr>
    </w:p>
    <w:p w14:paraId="39BCF91F" w14:textId="77777777" w:rsidR="007D6639" w:rsidRPr="007011E2" w:rsidRDefault="006837DF">
      <w:pPr>
        <w:pStyle w:val="ListParagraph"/>
        <w:numPr>
          <w:ilvl w:val="0"/>
          <w:numId w:val="3"/>
        </w:numPr>
        <w:shd w:val="clear" w:color="auto" w:fill="FFFFFF"/>
        <w:spacing w:line="276" w:lineRule="auto"/>
        <w:jc w:val="both"/>
        <w:rPr>
          <w:rFonts w:ascii="Arial" w:hAnsi="Arial" w:cs="Arial"/>
          <w:b/>
          <w:sz w:val="22"/>
          <w:szCs w:val="22"/>
        </w:rPr>
      </w:pPr>
      <w:r w:rsidRPr="007011E2">
        <w:rPr>
          <w:rFonts w:ascii="Arial" w:hAnsi="Arial" w:cs="Arial"/>
          <w:b/>
          <w:sz w:val="22"/>
          <w:szCs w:val="22"/>
        </w:rPr>
        <w:t xml:space="preserve">Worked at regional institute of NET/GATE Coaching for more than </w:t>
      </w:r>
      <w:r w:rsidR="00FD4D7D" w:rsidRPr="007011E2">
        <w:rPr>
          <w:rFonts w:ascii="Arial" w:hAnsi="Arial" w:cs="Arial"/>
          <w:b/>
          <w:sz w:val="22"/>
          <w:szCs w:val="22"/>
        </w:rPr>
        <w:t>4</w:t>
      </w:r>
      <w:r w:rsidRPr="007011E2">
        <w:rPr>
          <w:rFonts w:ascii="Arial" w:hAnsi="Arial" w:cs="Arial"/>
          <w:b/>
          <w:sz w:val="22"/>
          <w:szCs w:val="22"/>
        </w:rPr>
        <w:t xml:space="preserve"> years</w:t>
      </w:r>
      <w:r w:rsidR="00FD4D7D" w:rsidRPr="007011E2">
        <w:rPr>
          <w:rFonts w:ascii="Arial" w:hAnsi="Arial" w:cs="Arial"/>
          <w:b/>
          <w:sz w:val="22"/>
          <w:szCs w:val="22"/>
        </w:rPr>
        <w:t xml:space="preserve"> in Roorkee</w:t>
      </w:r>
      <w:r w:rsidR="007D6639" w:rsidRPr="007011E2">
        <w:rPr>
          <w:rFonts w:ascii="Arial" w:hAnsi="Arial" w:cs="Arial"/>
          <w:b/>
          <w:sz w:val="22"/>
          <w:szCs w:val="22"/>
        </w:rPr>
        <w:t>.</w:t>
      </w:r>
    </w:p>
    <w:p w14:paraId="72B4797E" w14:textId="77777777" w:rsidR="0013689B" w:rsidRPr="0013689B" w:rsidRDefault="0013689B">
      <w:pPr>
        <w:pStyle w:val="ListParagraph"/>
        <w:numPr>
          <w:ilvl w:val="0"/>
          <w:numId w:val="3"/>
        </w:numPr>
        <w:jc w:val="both"/>
        <w:rPr>
          <w:rFonts w:ascii="Arial" w:hAnsi="Arial" w:cs="Arial"/>
          <w:szCs w:val="22"/>
        </w:rPr>
      </w:pPr>
      <w:r w:rsidRPr="0013689B">
        <w:rPr>
          <w:rFonts w:ascii="Arial" w:hAnsi="Arial" w:cs="Arial"/>
          <w:b/>
          <w:szCs w:val="22"/>
        </w:rPr>
        <w:t>Courses Taught (UG/PG) in last 7 years:</w:t>
      </w:r>
      <w:r w:rsidRPr="0013689B">
        <w:rPr>
          <w:rFonts w:ascii="Arial" w:hAnsi="Arial" w:cs="Arial"/>
          <w:szCs w:val="22"/>
        </w:rPr>
        <w:t xml:space="preserve"> </w:t>
      </w:r>
    </w:p>
    <w:p w14:paraId="10A5BA5B" w14:textId="77777777" w:rsidR="0013689B" w:rsidRPr="0013689B" w:rsidRDefault="0013689B">
      <w:pPr>
        <w:pStyle w:val="ListParagraph"/>
        <w:numPr>
          <w:ilvl w:val="0"/>
          <w:numId w:val="16"/>
        </w:numPr>
        <w:ind w:left="1134"/>
        <w:jc w:val="both"/>
        <w:rPr>
          <w:rFonts w:ascii="Arial" w:hAnsi="Arial" w:cs="Arial"/>
          <w:szCs w:val="22"/>
        </w:rPr>
      </w:pPr>
      <w:r w:rsidRPr="0013689B">
        <w:rPr>
          <w:rFonts w:ascii="Arial" w:hAnsi="Arial" w:cs="Arial"/>
          <w:szCs w:val="22"/>
        </w:rPr>
        <w:t>Physical Chemistry</w:t>
      </w:r>
    </w:p>
    <w:p w14:paraId="40EAF7F8" w14:textId="77777777" w:rsidR="0013689B" w:rsidRPr="0013689B" w:rsidRDefault="0013689B">
      <w:pPr>
        <w:pStyle w:val="ListParagraph"/>
        <w:numPr>
          <w:ilvl w:val="0"/>
          <w:numId w:val="16"/>
        </w:numPr>
        <w:ind w:left="1134"/>
        <w:jc w:val="both"/>
        <w:rPr>
          <w:rFonts w:ascii="Arial" w:hAnsi="Arial" w:cs="Arial"/>
          <w:szCs w:val="22"/>
        </w:rPr>
      </w:pPr>
      <w:r w:rsidRPr="0013689B">
        <w:rPr>
          <w:rFonts w:ascii="Arial" w:hAnsi="Arial" w:cs="Arial"/>
          <w:szCs w:val="22"/>
        </w:rPr>
        <w:t>General Organic Chemistry</w:t>
      </w:r>
    </w:p>
    <w:p w14:paraId="1137C6CE" w14:textId="77777777" w:rsidR="0013689B" w:rsidRPr="0013689B" w:rsidRDefault="0013689B">
      <w:pPr>
        <w:pStyle w:val="ListParagraph"/>
        <w:numPr>
          <w:ilvl w:val="0"/>
          <w:numId w:val="16"/>
        </w:numPr>
        <w:ind w:left="1134"/>
        <w:jc w:val="both"/>
        <w:rPr>
          <w:rFonts w:ascii="Arial" w:hAnsi="Arial" w:cs="Arial"/>
          <w:szCs w:val="22"/>
        </w:rPr>
      </w:pPr>
      <w:r w:rsidRPr="0013689B">
        <w:rPr>
          <w:rFonts w:ascii="Arial" w:hAnsi="Arial" w:cs="Arial"/>
          <w:szCs w:val="22"/>
        </w:rPr>
        <w:t>Organic Synthesis</w:t>
      </w:r>
    </w:p>
    <w:p w14:paraId="23D27AEB" w14:textId="77777777" w:rsidR="0013689B" w:rsidRPr="0013689B" w:rsidRDefault="0013689B">
      <w:pPr>
        <w:pStyle w:val="ListParagraph"/>
        <w:numPr>
          <w:ilvl w:val="0"/>
          <w:numId w:val="16"/>
        </w:numPr>
        <w:ind w:left="1134"/>
        <w:jc w:val="both"/>
        <w:rPr>
          <w:rFonts w:ascii="Arial" w:hAnsi="Arial" w:cs="Arial"/>
          <w:szCs w:val="22"/>
        </w:rPr>
      </w:pPr>
      <w:r w:rsidRPr="0013689B">
        <w:rPr>
          <w:rFonts w:ascii="Arial" w:hAnsi="Arial" w:cs="Arial"/>
          <w:szCs w:val="22"/>
        </w:rPr>
        <w:t xml:space="preserve">Engineering Chemistry </w:t>
      </w:r>
    </w:p>
    <w:p w14:paraId="5CC2580B" w14:textId="77777777" w:rsidR="0013689B" w:rsidRPr="0013689B" w:rsidRDefault="0013689B">
      <w:pPr>
        <w:pStyle w:val="ListParagraph"/>
        <w:numPr>
          <w:ilvl w:val="0"/>
          <w:numId w:val="16"/>
        </w:numPr>
        <w:ind w:left="1134"/>
        <w:jc w:val="both"/>
        <w:rPr>
          <w:rFonts w:ascii="Arial" w:hAnsi="Arial" w:cs="Arial"/>
          <w:szCs w:val="22"/>
        </w:rPr>
      </w:pPr>
      <w:r w:rsidRPr="0013689B">
        <w:rPr>
          <w:rFonts w:ascii="Arial" w:hAnsi="Arial" w:cs="Arial"/>
          <w:szCs w:val="22"/>
        </w:rPr>
        <w:t>Organic spectroscopic Techniques</w:t>
      </w:r>
    </w:p>
    <w:p w14:paraId="26B8938F" w14:textId="77777777" w:rsidR="0013689B" w:rsidRPr="0013689B" w:rsidRDefault="0013689B">
      <w:pPr>
        <w:pStyle w:val="ListParagraph"/>
        <w:numPr>
          <w:ilvl w:val="0"/>
          <w:numId w:val="16"/>
        </w:numPr>
        <w:ind w:left="1134"/>
        <w:jc w:val="both"/>
        <w:rPr>
          <w:rFonts w:ascii="Arial" w:hAnsi="Arial" w:cs="Arial"/>
          <w:szCs w:val="22"/>
        </w:rPr>
      </w:pPr>
      <w:r w:rsidRPr="0013689B">
        <w:rPr>
          <w:rFonts w:ascii="Arial" w:hAnsi="Arial" w:cs="Arial"/>
          <w:szCs w:val="22"/>
        </w:rPr>
        <w:t>Pericyclic and Photochemistry</w:t>
      </w:r>
    </w:p>
    <w:p w14:paraId="1201AE91" w14:textId="77777777" w:rsidR="0013689B" w:rsidRPr="0013689B" w:rsidRDefault="0013689B">
      <w:pPr>
        <w:pStyle w:val="ListParagraph"/>
        <w:numPr>
          <w:ilvl w:val="0"/>
          <w:numId w:val="16"/>
        </w:numPr>
        <w:ind w:left="1134"/>
        <w:jc w:val="both"/>
        <w:rPr>
          <w:rFonts w:ascii="Arial" w:hAnsi="Arial" w:cs="Arial"/>
          <w:szCs w:val="22"/>
        </w:rPr>
      </w:pPr>
      <w:r w:rsidRPr="0013689B">
        <w:rPr>
          <w:rFonts w:ascii="Arial" w:hAnsi="Arial" w:cs="Arial"/>
          <w:szCs w:val="22"/>
        </w:rPr>
        <w:t>Fundamentals of Chemistry</w:t>
      </w:r>
    </w:p>
    <w:p w14:paraId="6592AD71" w14:textId="77777777" w:rsidR="0013689B" w:rsidRPr="0013689B" w:rsidRDefault="0013689B">
      <w:pPr>
        <w:pStyle w:val="ListParagraph"/>
        <w:numPr>
          <w:ilvl w:val="0"/>
          <w:numId w:val="16"/>
        </w:numPr>
        <w:ind w:left="1134"/>
        <w:jc w:val="both"/>
        <w:rPr>
          <w:rFonts w:ascii="Arial" w:hAnsi="Arial" w:cs="Arial"/>
          <w:szCs w:val="22"/>
        </w:rPr>
      </w:pPr>
      <w:r w:rsidRPr="0013689B">
        <w:rPr>
          <w:rFonts w:ascii="Arial" w:hAnsi="Arial" w:cs="Arial"/>
          <w:szCs w:val="22"/>
        </w:rPr>
        <w:t>Environmental Studies</w:t>
      </w:r>
    </w:p>
    <w:p w14:paraId="4714ADCE" w14:textId="77777777" w:rsidR="0013689B" w:rsidRPr="0013689B" w:rsidRDefault="0013689B">
      <w:pPr>
        <w:pStyle w:val="ListParagraph"/>
        <w:numPr>
          <w:ilvl w:val="0"/>
          <w:numId w:val="16"/>
        </w:numPr>
        <w:ind w:left="1134"/>
        <w:jc w:val="both"/>
        <w:rPr>
          <w:rFonts w:ascii="Arial" w:hAnsi="Arial" w:cs="Arial"/>
          <w:szCs w:val="22"/>
        </w:rPr>
      </w:pPr>
      <w:r w:rsidRPr="0013689B">
        <w:rPr>
          <w:rFonts w:ascii="Arial" w:hAnsi="Arial" w:cs="Arial"/>
          <w:szCs w:val="22"/>
        </w:rPr>
        <w:t>Chemical Dynamics and Ionic Equilibria</w:t>
      </w:r>
    </w:p>
    <w:p w14:paraId="28A8848F" w14:textId="77777777" w:rsidR="00D752E8" w:rsidRPr="007011E2" w:rsidRDefault="00D752E8" w:rsidP="00D752E8">
      <w:pPr>
        <w:pStyle w:val="ListParagraph"/>
        <w:ind w:hanging="720"/>
        <w:jc w:val="center"/>
        <w:rPr>
          <w:rFonts w:ascii="Arial" w:hAnsi="Arial" w:cs="Arial"/>
          <w:b/>
          <w:bCs/>
          <w:color w:val="800000"/>
          <w:sz w:val="22"/>
          <w:szCs w:val="22"/>
          <w:lang w:val="nb-NO"/>
        </w:rPr>
      </w:pPr>
    </w:p>
    <w:p w14:paraId="63F23545" w14:textId="14DF617A" w:rsidR="00D752E8" w:rsidRPr="007011E2" w:rsidRDefault="00AC1B83" w:rsidP="00D752E8">
      <w:pPr>
        <w:pStyle w:val="ListParagraph"/>
        <w:ind w:hanging="720"/>
        <w:jc w:val="center"/>
        <w:rPr>
          <w:rFonts w:ascii="Arial" w:hAnsi="Arial" w:cs="Arial"/>
          <w:b/>
          <w:bCs/>
          <w:color w:val="800000"/>
          <w:sz w:val="22"/>
          <w:szCs w:val="22"/>
          <w:lang w:val="nb-NO"/>
        </w:rPr>
      </w:pPr>
      <w:r>
        <w:rPr>
          <w:rFonts w:ascii="Arial" w:hAnsi="Arial" w:cs="Arial"/>
          <w:b/>
          <w:bCs/>
          <w:noProof/>
          <w:color w:val="800000"/>
          <w:sz w:val="22"/>
          <w:szCs w:val="22"/>
          <w:lang w:val="en-US" w:eastAsia="en-US"/>
        </w:rPr>
        <mc:AlternateContent>
          <mc:Choice Requires="wps">
            <w:drawing>
              <wp:anchor distT="4294967294" distB="4294967294" distL="114300" distR="114300" simplePos="0" relativeHeight="251673600" behindDoc="0" locked="0" layoutInCell="1" allowOverlap="1" wp14:anchorId="29C4AA72" wp14:editId="30DC7774">
                <wp:simplePos x="0" y="0"/>
                <wp:positionH relativeFrom="column">
                  <wp:posOffset>-104775</wp:posOffset>
                </wp:positionH>
                <wp:positionV relativeFrom="paragraph">
                  <wp:posOffset>319404</wp:posOffset>
                </wp:positionV>
                <wp:extent cx="6057900" cy="0"/>
                <wp:effectExtent l="95250" t="19050" r="0" b="76200"/>
                <wp:wrapNone/>
                <wp:docPr id="1"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57900" cy="0"/>
                        </a:xfrm>
                        <a:prstGeom prst="line">
                          <a:avLst/>
                        </a:prstGeom>
                        <a:noFill/>
                        <a:ln w="38100">
                          <a:solidFill>
                            <a:schemeClr val="accent6">
                              <a:lumMod val="75000"/>
                              <a:lumOff val="0"/>
                            </a:schemeClr>
                          </a:solidFill>
                          <a:round/>
                          <a:headEnd/>
                          <a:tailEnd/>
                        </a:ln>
                        <a:effectLst>
                          <a:outerShdw dist="107763" dir="8100000" algn="ctr" rotWithShape="0">
                            <a:schemeClr val="tx2">
                              <a:lumMod val="40000"/>
                              <a:lumOff val="60000"/>
                              <a:alpha val="50000"/>
                            </a:scheme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8DF6EB" id="Line 31" o:spid="_x0000_s1026" style="position:absolute;flip:x;z-index:2516736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8.25pt,25.15pt" to="468.75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" strokecolor="#e36c0a [2409]" strokeweight="3pt">
                <v:shadow on="t" color="#8db3e2 [1311]" opacity=".5" offset="-6pt,6pt"/>
              </v:line>
            </w:pict>
          </mc:Fallback>
        </mc:AlternateContent>
      </w:r>
      <w:r w:rsidR="00D752E8" w:rsidRPr="007011E2">
        <w:rPr>
          <w:rFonts w:ascii="Arial" w:hAnsi="Arial" w:cs="Arial"/>
          <w:b/>
          <w:bCs/>
          <w:color w:val="800000"/>
          <w:sz w:val="22"/>
          <w:szCs w:val="22"/>
          <w:lang w:val="nb-NO"/>
        </w:rPr>
        <w:t>Courses Developed</w:t>
      </w:r>
    </w:p>
    <w:p w14:paraId="5DF2714E" w14:textId="77777777" w:rsidR="00D752E8" w:rsidRPr="007011E2" w:rsidRDefault="00D752E8" w:rsidP="00D752E8">
      <w:pPr>
        <w:shd w:val="clear" w:color="auto" w:fill="FFFFFF"/>
        <w:spacing w:before="240" w:line="276" w:lineRule="auto"/>
        <w:rPr>
          <w:rFonts w:ascii="Arial" w:hAnsi="Arial" w:cs="Arial"/>
          <w:sz w:val="22"/>
          <w:szCs w:val="22"/>
          <w:u w:val="single"/>
        </w:rPr>
      </w:pPr>
    </w:p>
    <w:p w14:paraId="7AA1F815" w14:textId="77777777" w:rsidR="0013689B" w:rsidRDefault="0013689B">
      <w:pPr>
        <w:pStyle w:val="ListParagraph"/>
        <w:numPr>
          <w:ilvl w:val="0"/>
          <w:numId w:val="15"/>
        </w:numPr>
        <w:spacing w:after="160" w:line="259" w:lineRule="auto"/>
        <w:rPr>
          <w:rFonts w:ascii="Arial" w:hAnsi="Arial" w:cs="Arial"/>
          <w:szCs w:val="22"/>
        </w:rPr>
      </w:pPr>
      <w:r w:rsidRPr="00280609">
        <w:rPr>
          <w:rFonts w:ascii="Arial" w:hAnsi="Arial" w:cs="Arial"/>
          <w:szCs w:val="22"/>
        </w:rPr>
        <w:lastRenderedPageBreak/>
        <w:t>Prepared draft course structure of B. Sc. (H) Chemistry</w:t>
      </w:r>
      <w:r>
        <w:rPr>
          <w:rFonts w:ascii="Arial" w:hAnsi="Arial" w:cs="Arial"/>
          <w:szCs w:val="22"/>
        </w:rPr>
        <w:t xml:space="preserve"> during session 2018-19</w:t>
      </w:r>
      <w:r w:rsidRPr="00C64C96">
        <w:rPr>
          <w:rFonts w:ascii="Arial" w:hAnsi="Arial" w:cs="Arial"/>
          <w:szCs w:val="22"/>
        </w:rPr>
        <w:t xml:space="preserve"> </w:t>
      </w:r>
      <w:r>
        <w:rPr>
          <w:rFonts w:ascii="Arial" w:hAnsi="Arial" w:cs="Arial"/>
          <w:szCs w:val="22"/>
        </w:rPr>
        <w:t>as active member of Board of Studies of the Department of Chemistry GLA University Mathura</w:t>
      </w:r>
    </w:p>
    <w:p w14:paraId="32B73E82" w14:textId="77777777" w:rsidR="0013689B" w:rsidRDefault="0013689B">
      <w:pPr>
        <w:pStyle w:val="ListParagraph"/>
        <w:numPr>
          <w:ilvl w:val="0"/>
          <w:numId w:val="15"/>
        </w:numPr>
        <w:spacing w:after="160" w:line="259" w:lineRule="auto"/>
        <w:rPr>
          <w:rFonts w:ascii="Arial" w:hAnsi="Arial" w:cs="Arial"/>
          <w:szCs w:val="22"/>
        </w:rPr>
      </w:pPr>
      <w:r>
        <w:rPr>
          <w:rFonts w:ascii="Arial" w:hAnsi="Arial" w:cs="Arial"/>
          <w:szCs w:val="22"/>
        </w:rPr>
        <w:t xml:space="preserve">Prepared draft course structure of </w:t>
      </w:r>
      <w:r w:rsidRPr="00280609">
        <w:rPr>
          <w:rFonts w:ascii="Arial" w:hAnsi="Arial" w:cs="Arial"/>
          <w:szCs w:val="22"/>
        </w:rPr>
        <w:t>B. Sc.</w:t>
      </w:r>
      <w:r>
        <w:rPr>
          <w:rFonts w:ascii="Arial" w:hAnsi="Arial" w:cs="Arial"/>
          <w:szCs w:val="22"/>
        </w:rPr>
        <w:t xml:space="preserve"> </w:t>
      </w:r>
      <w:r w:rsidRPr="00280609">
        <w:rPr>
          <w:rFonts w:ascii="Arial" w:hAnsi="Arial" w:cs="Arial"/>
          <w:szCs w:val="22"/>
        </w:rPr>
        <w:t>Chemistry</w:t>
      </w:r>
      <w:r>
        <w:rPr>
          <w:rFonts w:ascii="Arial" w:hAnsi="Arial" w:cs="Arial"/>
          <w:szCs w:val="22"/>
        </w:rPr>
        <w:t xml:space="preserve"> as per NEP-20 as active member of Board of Studies of the Department of Chemistry GLA University Mathura </w:t>
      </w:r>
    </w:p>
    <w:p w14:paraId="3AE5C4E3" w14:textId="77777777" w:rsidR="0013689B" w:rsidRPr="000B0D55" w:rsidRDefault="0013689B" w:rsidP="0013689B">
      <w:pPr>
        <w:rPr>
          <w:rFonts w:ascii="Arial" w:hAnsi="Arial" w:cs="Arial"/>
          <w:b/>
          <w:bCs/>
          <w:szCs w:val="22"/>
        </w:rPr>
      </w:pPr>
      <w:r w:rsidRPr="000B0D55">
        <w:rPr>
          <w:rFonts w:ascii="Arial" w:hAnsi="Arial" w:cs="Arial"/>
          <w:b/>
          <w:bCs/>
          <w:szCs w:val="22"/>
        </w:rPr>
        <w:t>Special Classes</w:t>
      </w:r>
    </w:p>
    <w:p w14:paraId="1BBF1321" w14:textId="77777777" w:rsidR="0013689B" w:rsidRDefault="0013689B" w:rsidP="0013689B">
      <w:pPr>
        <w:rPr>
          <w:rFonts w:ascii="Arial" w:hAnsi="Arial" w:cs="Arial"/>
          <w:szCs w:val="22"/>
        </w:rPr>
      </w:pPr>
      <w:r w:rsidRPr="007011E2">
        <w:rPr>
          <w:rFonts w:ascii="Arial" w:hAnsi="Arial" w:cs="Arial"/>
          <w:szCs w:val="22"/>
        </w:rPr>
        <w:t xml:space="preserve">IIT-JAM </w:t>
      </w:r>
      <w:r>
        <w:rPr>
          <w:rFonts w:ascii="Arial" w:hAnsi="Arial" w:cs="Arial"/>
          <w:szCs w:val="22"/>
        </w:rPr>
        <w:t>competitive</w:t>
      </w:r>
      <w:r w:rsidRPr="007011E2">
        <w:rPr>
          <w:rFonts w:ascii="Arial" w:hAnsi="Arial" w:cs="Arial"/>
          <w:szCs w:val="22"/>
        </w:rPr>
        <w:t xml:space="preserve"> classes for BSc (H) Chemistry students</w:t>
      </w:r>
    </w:p>
    <w:p w14:paraId="292CF4E8" w14:textId="77777777" w:rsidR="007D6639" w:rsidRPr="007011E2" w:rsidRDefault="007D6639" w:rsidP="0039026F">
      <w:pPr>
        <w:shd w:val="clear" w:color="auto" w:fill="FFFFFF"/>
        <w:spacing w:line="343" w:lineRule="atLeast"/>
        <w:ind w:left="360"/>
        <w:jc w:val="right"/>
        <w:rPr>
          <w:rFonts w:ascii="Arial" w:hAnsi="Arial" w:cs="Arial"/>
          <w:sz w:val="22"/>
          <w:szCs w:val="22"/>
        </w:rPr>
      </w:pPr>
    </w:p>
    <w:p w14:paraId="3CBC3383" w14:textId="77777777" w:rsidR="00960C04" w:rsidRPr="007011E2" w:rsidRDefault="00960C04" w:rsidP="0039026F">
      <w:pPr>
        <w:shd w:val="clear" w:color="auto" w:fill="FFFFFF"/>
        <w:spacing w:line="343" w:lineRule="atLeast"/>
        <w:ind w:left="360"/>
        <w:jc w:val="right"/>
        <w:rPr>
          <w:rFonts w:ascii="Arial" w:hAnsi="Arial" w:cs="Arial"/>
          <w:sz w:val="22"/>
          <w:szCs w:val="22"/>
        </w:rPr>
      </w:pPr>
    </w:p>
    <w:p w14:paraId="40EB7FAF" w14:textId="77777777" w:rsidR="0021108A" w:rsidRDefault="0021108A" w:rsidP="0039026F">
      <w:pPr>
        <w:shd w:val="clear" w:color="auto" w:fill="FFFFFF"/>
        <w:spacing w:line="343" w:lineRule="atLeast"/>
        <w:ind w:left="360"/>
        <w:jc w:val="right"/>
        <w:rPr>
          <w:rFonts w:ascii="Arial" w:hAnsi="Arial" w:cs="Arial"/>
          <w:sz w:val="22"/>
          <w:szCs w:val="22"/>
        </w:rPr>
      </w:pPr>
    </w:p>
    <w:p w14:paraId="1B10EA28" w14:textId="2DD65ACA" w:rsidR="009A21A4" w:rsidRPr="00D30EAD" w:rsidRDefault="00FF3B66" w:rsidP="0039026F">
      <w:pPr>
        <w:shd w:val="clear" w:color="auto" w:fill="FFFFFF"/>
        <w:spacing w:line="343" w:lineRule="atLeast"/>
        <w:ind w:left="360"/>
        <w:jc w:val="right"/>
        <w:rPr>
          <w:rFonts w:ascii="Arial" w:hAnsi="Arial" w:cs="Arial"/>
          <w:sz w:val="22"/>
          <w:szCs w:val="22"/>
        </w:rPr>
      </w:pPr>
      <w:r w:rsidRPr="007011E2">
        <w:rPr>
          <w:rFonts w:ascii="Arial" w:hAnsi="Arial" w:cs="Arial"/>
          <w:sz w:val="22"/>
          <w:szCs w:val="22"/>
        </w:rPr>
        <w:t>(Vinod</w:t>
      </w:r>
      <w:r w:rsidR="00BE2AD0" w:rsidRPr="007011E2">
        <w:rPr>
          <w:rFonts w:ascii="Arial" w:hAnsi="Arial" w:cs="Arial"/>
          <w:sz w:val="22"/>
          <w:szCs w:val="22"/>
        </w:rPr>
        <w:t xml:space="preserve"> Kumar Vashistha</w:t>
      </w:r>
      <w:r w:rsidRPr="007011E2">
        <w:rPr>
          <w:rFonts w:ascii="Arial" w:hAnsi="Arial" w:cs="Arial"/>
          <w:sz w:val="22"/>
          <w:szCs w:val="22"/>
        </w:rPr>
        <w:t>)</w:t>
      </w:r>
    </w:p>
    <w:sectPr w:rsidR="009A21A4" w:rsidRPr="00D30EAD" w:rsidSect="000053E8">
      <w:pgSz w:w="11906" w:h="16838"/>
      <w:pgMar w:top="1135" w:right="1985" w:bottom="113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0F251D" w14:textId="77777777" w:rsidR="00136A99" w:rsidRDefault="00136A99">
      <w:r>
        <w:separator/>
      </w:r>
    </w:p>
  </w:endnote>
  <w:endnote w:type="continuationSeparator" w:id="0">
    <w:p w14:paraId="5CF6855B" w14:textId="77777777" w:rsidR="00136A99" w:rsidRDefault="00136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remona">
    <w:altName w:val="Times New Roman"/>
    <w:charset w:val="00"/>
    <w:family w:val="auto"/>
    <w:pitch w:val="variable"/>
    <w:sig w:usb0="00000083" w:usb1="00000000" w:usb2="00000000" w:usb3="00000000" w:csb0="00000009"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angal">
    <w:panose1 w:val="02040503050203030202"/>
    <w:charset w:val="00"/>
    <w:family w:val="roman"/>
    <w:pitch w:val="variable"/>
    <w:sig w:usb0="00008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53E1BE" w14:textId="77777777" w:rsidR="00136A99" w:rsidRDefault="00136A99">
      <w:r>
        <w:separator/>
      </w:r>
    </w:p>
  </w:footnote>
  <w:footnote w:type="continuationSeparator" w:id="0">
    <w:p w14:paraId="68AED5F7" w14:textId="77777777" w:rsidR="00136A99" w:rsidRDefault="00136A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pStyle w:val="Achievement"/>
      <w:lvlText w:val="*"/>
      <w:lvlJc w:val="left"/>
    </w:lvl>
  </w:abstractNum>
  <w:abstractNum w:abstractNumId="1" w15:restartNumberingAfterBreak="0">
    <w:nsid w:val="00ED4054"/>
    <w:multiLevelType w:val="hybridMultilevel"/>
    <w:tmpl w:val="4716A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0D74D4"/>
    <w:multiLevelType w:val="hybridMultilevel"/>
    <w:tmpl w:val="98A46D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3964ACC"/>
    <w:multiLevelType w:val="hybridMultilevel"/>
    <w:tmpl w:val="1D6297BC"/>
    <w:lvl w:ilvl="0" w:tplc="A86A5C4C">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3A0D07"/>
    <w:multiLevelType w:val="hybridMultilevel"/>
    <w:tmpl w:val="07104C6E"/>
    <w:lvl w:ilvl="0" w:tplc="9202BB3A">
      <w:start w:val="1"/>
      <w:numFmt w:val="decimal"/>
      <w:lvlText w:val="%1."/>
      <w:lvlJc w:val="left"/>
      <w:pPr>
        <w:ind w:left="720" w:hanging="360"/>
      </w:pPr>
      <w:rPr>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F5334C"/>
    <w:multiLevelType w:val="hybridMultilevel"/>
    <w:tmpl w:val="6A00F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15378D"/>
    <w:multiLevelType w:val="hybridMultilevel"/>
    <w:tmpl w:val="50B8F4C2"/>
    <w:lvl w:ilvl="0" w:tplc="40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8572AAF"/>
    <w:multiLevelType w:val="hybridMultilevel"/>
    <w:tmpl w:val="52284BB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3B6364"/>
    <w:multiLevelType w:val="hybridMultilevel"/>
    <w:tmpl w:val="E5E08642"/>
    <w:lvl w:ilvl="0" w:tplc="2C2270C2">
      <w:start w:val="1"/>
      <w:numFmt w:val="decimal"/>
      <w:lvlText w:val="%1."/>
      <w:lvlJc w:val="left"/>
      <w:pPr>
        <w:ind w:left="1170" w:hanging="360"/>
      </w:pPr>
      <w:rPr>
        <w:i w:val="0"/>
        <w:sz w:val="22"/>
        <w:szCs w:val="22"/>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9" w15:restartNumberingAfterBreak="0">
    <w:nsid w:val="4CBE6CCF"/>
    <w:multiLevelType w:val="hybridMultilevel"/>
    <w:tmpl w:val="7A2C561E"/>
    <w:lvl w:ilvl="0" w:tplc="34841DEC">
      <w:start w:val="1"/>
      <w:numFmt w:val="decimal"/>
      <w:lvlText w:val="%1."/>
      <w:lvlJc w:val="left"/>
      <w:pPr>
        <w:ind w:left="720" w:hanging="360"/>
      </w:pPr>
      <w:rPr>
        <w:rFonts w:ascii="Arial" w:hAnsi="Arial" w:cs="Arial" w:hint="default"/>
        <w:b w:val="0"/>
        <w:color w:val="auto"/>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B431CB"/>
    <w:multiLevelType w:val="hybridMultilevel"/>
    <w:tmpl w:val="F1BC42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6D610B"/>
    <w:multiLevelType w:val="hybridMultilevel"/>
    <w:tmpl w:val="6D4A20A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5AD61D5E"/>
    <w:multiLevelType w:val="hybridMultilevel"/>
    <w:tmpl w:val="6A8AA2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0945123"/>
    <w:multiLevelType w:val="hybridMultilevel"/>
    <w:tmpl w:val="F1BC42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71E37B6"/>
    <w:multiLevelType w:val="hybridMultilevel"/>
    <w:tmpl w:val="E31669A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70EF4BD3"/>
    <w:multiLevelType w:val="hybridMultilevel"/>
    <w:tmpl w:val="3912D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D876F73"/>
    <w:multiLevelType w:val="hybridMultilevel"/>
    <w:tmpl w:val="DC9CF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6675151">
    <w:abstractNumId w:val="0"/>
    <w:lvlOverride w:ilvl="0">
      <w:lvl w:ilvl="0">
        <w:start w:val="1"/>
        <w:numFmt w:val="bullet"/>
        <w:pStyle w:val="Achievement"/>
        <w:lvlText w:val=""/>
        <w:legacy w:legacy="1" w:legacySpace="0" w:legacyIndent="240"/>
        <w:lvlJc w:val="left"/>
        <w:pPr>
          <w:ind w:left="240" w:hanging="240"/>
        </w:pPr>
        <w:rPr>
          <w:rFonts w:ascii="Wingdings" w:hAnsi="Wingdings"/>
          <w:sz w:val="12"/>
        </w:rPr>
      </w:lvl>
    </w:lvlOverride>
  </w:num>
  <w:num w:numId="2" w16cid:durableId="1806387618">
    <w:abstractNumId w:val="12"/>
  </w:num>
  <w:num w:numId="3" w16cid:durableId="1220896622">
    <w:abstractNumId w:val="5"/>
  </w:num>
  <w:num w:numId="4" w16cid:durableId="20126776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32894355">
    <w:abstractNumId w:val="9"/>
  </w:num>
  <w:num w:numId="6" w16cid:durableId="1467118126">
    <w:abstractNumId w:val="1"/>
  </w:num>
  <w:num w:numId="7" w16cid:durableId="1365911752">
    <w:abstractNumId w:val="16"/>
  </w:num>
  <w:num w:numId="8" w16cid:durableId="1957713813">
    <w:abstractNumId w:val="15"/>
  </w:num>
  <w:num w:numId="9" w16cid:durableId="469441173">
    <w:abstractNumId w:val="8"/>
  </w:num>
  <w:num w:numId="10" w16cid:durableId="1981960591">
    <w:abstractNumId w:val="3"/>
  </w:num>
  <w:num w:numId="11" w16cid:durableId="2130973743">
    <w:abstractNumId w:val="13"/>
  </w:num>
  <w:num w:numId="12" w16cid:durableId="1453016906">
    <w:abstractNumId w:val="4"/>
  </w:num>
  <w:num w:numId="13" w16cid:durableId="1609308807">
    <w:abstractNumId w:val="14"/>
  </w:num>
  <w:num w:numId="14" w16cid:durableId="2004891711">
    <w:abstractNumId w:val="7"/>
  </w:num>
  <w:num w:numId="15" w16cid:durableId="1424181916">
    <w:abstractNumId w:val="2"/>
  </w:num>
  <w:num w:numId="16" w16cid:durableId="1790468126">
    <w:abstractNumId w:val="6"/>
  </w:num>
  <w:num w:numId="17" w16cid:durableId="1552691150">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colormru v:ext="edit" colors="#dfd9ff,#f0f0ff,#dcdcf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sjQxMLI0MzQ2NrI0MrFU0lEKTi0uzszPAykwMakFAGCfL9MtAAAA"/>
  </w:docVars>
  <w:rsids>
    <w:rsidRoot w:val="00082FA6"/>
    <w:rsid w:val="00002763"/>
    <w:rsid w:val="00003C79"/>
    <w:rsid w:val="000053E8"/>
    <w:rsid w:val="00030A80"/>
    <w:rsid w:val="00032208"/>
    <w:rsid w:val="0003341C"/>
    <w:rsid w:val="0003641A"/>
    <w:rsid w:val="000371B6"/>
    <w:rsid w:val="00047FB3"/>
    <w:rsid w:val="00053194"/>
    <w:rsid w:val="00057AEB"/>
    <w:rsid w:val="00060909"/>
    <w:rsid w:val="00066025"/>
    <w:rsid w:val="0006756A"/>
    <w:rsid w:val="0007119A"/>
    <w:rsid w:val="00071E70"/>
    <w:rsid w:val="00073183"/>
    <w:rsid w:val="00074A1C"/>
    <w:rsid w:val="00077BCE"/>
    <w:rsid w:val="00082FA6"/>
    <w:rsid w:val="0008475F"/>
    <w:rsid w:val="00086A38"/>
    <w:rsid w:val="00094A29"/>
    <w:rsid w:val="00097AB1"/>
    <w:rsid w:val="000A5036"/>
    <w:rsid w:val="000A5730"/>
    <w:rsid w:val="000B1120"/>
    <w:rsid w:val="000C2BD6"/>
    <w:rsid w:val="000C332E"/>
    <w:rsid w:val="000C7EE5"/>
    <w:rsid w:val="000D359D"/>
    <w:rsid w:val="000E4C99"/>
    <w:rsid w:val="000F3F65"/>
    <w:rsid w:val="000F4175"/>
    <w:rsid w:val="000F48C4"/>
    <w:rsid w:val="00102F0C"/>
    <w:rsid w:val="00120C91"/>
    <w:rsid w:val="00133426"/>
    <w:rsid w:val="0013689B"/>
    <w:rsid w:val="00136A99"/>
    <w:rsid w:val="00144C86"/>
    <w:rsid w:val="0014774C"/>
    <w:rsid w:val="00153086"/>
    <w:rsid w:val="00160A11"/>
    <w:rsid w:val="00172F56"/>
    <w:rsid w:val="001779B8"/>
    <w:rsid w:val="00186D3B"/>
    <w:rsid w:val="0018796F"/>
    <w:rsid w:val="00196B95"/>
    <w:rsid w:val="001B200A"/>
    <w:rsid w:val="001D02A2"/>
    <w:rsid w:val="001D2E2E"/>
    <w:rsid w:val="001D403F"/>
    <w:rsid w:val="001D42C1"/>
    <w:rsid w:val="001D7F61"/>
    <w:rsid w:val="001E459E"/>
    <w:rsid w:val="001F00E2"/>
    <w:rsid w:val="001F278D"/>
    <w:rsid w:val="001F32B4"/>
    <w:rsid w:val="0021108A"/>
    <w:rsid w:val="002121EE"/>
    <w:rsid w:val="0021412B"/>
    <w:rsid w:val="00215801"/>
    <w:rsid w:val="00215B6B"/>
    <w:rsid w:val="00223E16"/>
    <w:rsid w:val="00224F3E"/>
    <w:rsid w:val="002358EC"/>
    <w:rsid w:val="0023758A"/>
    <w:rsid w:val="00261FE8"/>
    <w:rsid w:val="00266C59"/>
    <w:rsid w:val="00270EAA"/>
    <w:rsid w:val="00272809"/>
    <w:rsid w:val="00281E0E"/>
    <w:rsid w:val="002873FC"/>
    <w:rsid w:val="00290F13"/>
    <w:rsid w:val="00292375"/>
    <w:rsid w:val="002960EA"/>
    <w:rsid w:val="002C6E00"/>
    <w:rsid w:val="002D20E4"/>
    <w:rsid w:val="002D3A72"/>
    <w:rsid w:val="002D4945"/>
    <w:rsid w:val="002D6173"/>
    <w:rsid w:val="002D6E95"/>
    <w:rsid w:val="002E05E8"/>
    <w:rsid w:val="002E09D0"/>
    <w:rsid w:val="002E36BE"/>
    <w:rsid w:val="002E60D3"/>
    <w:rsid w:val="002F36A1"/>
    <w:rsid w:val="002F4859"/>
    <w:rsid w:val="00304354"/>
    <w:rsid w:val="00306340"/>
    <w:rsid w:val="00307EBD"/>
    <w:rsid w:val="00317F8F"/>
    <w:rsid w:val="0032159A"/>
    <w:rsid w:val="00322593"/>
    <w:rsid w:val="0032671E"/>
    <w:rsid w:val="00335BC7"/>
    <w:rsid w:val="00336F41"/>
    <w:rsid w:val="0034224B"/>
    <w:rsid w:val="00344F67"/>
    <w:rsid w:val="00346BA8"/>
    <w:rsid w:val="00353184"/>
    <w:rsid w:val="00353396"/>
    <w:rsid w:val="00361C8D"/>
    <w:rsid w:val="00373F2F"/>
    <w:rsid w:val="003807E0"/>
    <w:rsid w:val="003844DD"/>
    <w:rsid w:val="0039026F"/>
    <w:rsid w:val="0039189D"/>
    <w:rsid w:val="00397BDC"/>
    <w:rsid w:val="003A49C4"/>
    <w:rsid w:val="003A54E1"/>
    <w:rsid w:val="003A6BEC"/>
    <w:rsid w:val="003B01BE"/>
    <w:rsid w:val="003B61AA"/>
    <w:rsid w:val="003D12E4"/>
    <w:rsid w:val="003D41BC"/>
    <w:rsid w:val="003E3B85"/>
    <w:rsid w:val="003F016C"/>
    <w:rsid w:val="003F304C"/>
    <w:rsid w:val="003F3D92"/>
    <w:rsid w:val="00401340"/>
    <w:rsid w:val="00412E6D"/>
    <w:rsid w:val="00422F0F"/>
    <w:rsid w:val="00423161"/>
    <w:rsid w:val="004303FE"/>
    <w:rsid w:val="004309A3"/>
    <w:rsid w:val="00431BEC"/>
    <w:rsid w:val="0043297B"/>
    <w:rsid w:val="0043405D"/>
    <w:rsid w:val="00434341"/>
    <w:rsid w:val="00434F4B"/>
    <w:rsid w:val="004357B7"/>
    <w:rsid w:val="00435FB9"/>
    <w:rsid w:val="00446322"/>
    <w:rsid w:val="00452054"/>
    <w:rsid w:val="0045635F"/>
    <w:rsid w:val="00476E9D"/>
    <w:rsid w:val="004819BE"/>
    <w:rsid w:val="00491BA3"/>
    <w:rsid w:val="00495DCA"/>
    <w:rsid w:val="0049647B"/>
    <w:rsid w:val="004A191E"/>
    <w:rsid w:val="004A35A1"/>
    <w:rsid w:val="004C0BA4"/>
    <w:rsid w:val="004C1A98"/>
    <w:rsid w:val="004C281C"/>
    <w:rsid w:val="004D1358"/>
    <w:rsid w:val="004D3529"/>
    <w:rsid w:val="004D5A73"/>
    <w:rsid w:val="004D7B87"/>
    <w:rsid w:val="004E4C29"/>
    <w:rsid w:val="004F09E1"/>
    <w:rsid w:val="004F5E1B"/>
    <w:rsid w:val="004F7F71"/>
    <w:rsid w:val="00507663"/>
    <w:rsid w:val="00507891"/>
    <w:rsid w:val="00512F6F"/>
    <w:rsid w:val="00513E9C"/>
    <w:rsid w:val="0053336E"/>
    <w:rsid w:val="00537F79"/>
    <w:rsid w:val="00540749"/>
    <w:rsid w:val="00540939"/>
    <w:rsid w:val="00542A8F"/>
    <w:rsid w:val="00545F08"/>
    <w:rsid w:val="00551AED"/>
    <w:rsid w:val="00553261"/>
    <w:rsid w:val="00560086"/>
    <w:rsid w:val="00563DC9"/>
    <w:rsid w:val="0057432B"/>
    <w:rsid w:val="00576CFD"/>
    <w:rsid w:val="005842FC"/>
    <w:rsid w:val="00586940"/>
    <w:rsid w:val="00586EF7"/>
    <w:rsid w:val="00593F65"/>
    <w:rsid w:val="005A1508"/>
    <w:rsid w:val="005A1BDD"/>
    <w:rsid w:val="005A1F5A"/>
    <w:rsid w:val="005A2370"/>
    <w:rsid w:val="005A302E"/>
    <w:rsid w:val="005A42CF"/>
    <w:rsid w:val="005B5D5A"/>
    <w:rsid w:val="005B737A"/>
    <w:rsid w:val="005B7F1A"/>
    <w:rsid w:val="005C17C1"/>
    <w:rsid w:val="005C5215"/>
    <w:rsid w:val="005C72AA"/>
    <w:rsid w:val="005D000C"/>
    <w:rsid w:val="005D7FEF"/>
    <w:rsid w:val="005E531A"/>
    <w:rsid w:val="005E7452"/>
    <w:rsid w:val="005F0786"/>
    <w:rsid w:val="005F0E46"/>
    <w:rsid w:val="005F17EE"/>
    <w:rsid w:val="005F2375"/>
    <w:rsid w:val="005F3B23"/>
    <w:rsid w:val="005F6251"/>
    <w:rsid w:val="005F6D82"/>
    <w:rsid w:val="006040E0"/>
    <w:rsid w:val="0060531E"/>
    <w:rsid w:val="00607D4F"/>
    <w:rsid w:val="00613EAC"/>
    <w:rsid w:val="00625643"/>
    <w:rsid w:val="006279C6"/>
    <w:rsid w:val="0064244D"/>
    <w:rsid w:val="00643152"/>
    <w:rsid w:val="006438C8"/>
    <w:rsid w:val="00645FD2"/>
    <w:rsid w:val="00646361"/>
    <w:rsid w:val="00656C97"/>
    <w:rsid w:val="0066020E"/>
    <w:rsid w:val="00661B4A"/>
    <w:rsid w:val="00662CFC"/>
    <w:rsid w:val="0067213D"/>
    <w:rsid w:val="00674535"/>
    <w:rsid w:val="006772FB"/>
    <w:rsid w:val="006837DF"/>
    <w:rsid w:val="00692F86"/>
    <w:rsid w:val="006A255C"/>
    <w:rsid w:val="006A3FF0"/>
    <w:rsid w:val="006A78D2"/>
    <w:rsid w:val="006B2ED2"/>
    <w:rsid w:val="006B496D"/>
    <w:rsid w:val="006C0DBE"/>
    <w:rsid w:val="006C6FA8"/>
    <w:rsid w:val="006D07D5"/>
    <w:rsid w:val="006D25AB"/>
    <w:rsid w:val="006D60C4"/>
    <w:rsid w:val="006F2DB7"/>
    <w:rsid w:val="007011E2"/>
    <w:rsid w:val="00703138"/>
    <w:rsid w:val="0070488F"/>
    <w:rsid w:val="00706E8B"/>
    <w:rsid w:val="00714FC6"/>
    <w:rsid w:val="00720C2D"/>
    <w:rsid w:val="00721208"/>
    <w:rsid w:val="00725A58"/>
    <w:rsid w:val="00730C84"/>
    <w:rsid w:val="00730EF3"/>
    <w:rsid w:val="00742992"/>
    <w:rsid w:val="0074555B"/>
    <w:rsid w:val="00752969"/>
    <w:rsid w:val="0076157D"/>
    <w:rsid w:val="0076160B"/>
    <w:rsid w:val="00763DC0"/>
    <w:rsid w:val="00764589"/>
    <w:rsid w:val="007738E6"/>
    <w:rsid w:val="007749A6"/>
    <w:rsid w:val="007759EC"/>
    <w:rsid w:val="00776648"/>
    <w:rsid w:val="0078502D"/>
    <w:rsid w:val="00786858"/>
    <w:rsid w:val="007A613D"/>
    <w:rsid w:val="007A7B08"/>
    <w:rsid w:val="007B403E"/>
    <w:rsid w:val="007D0119"/>
    <w:rsid w:val="007D6639"/>
    <w:rsid w:val="007D6642"/>
    <w:rsid w:val="007E5BA7"/>
    <w:rsid w:val="007E5D8B"/>
    <w:rsid w:val="007F1765"/>
    <w:rsid w:val="007F5700"/>
    <w:rsid w:val="00807DDB"/>
    <w:rsid w:val="008303CA"/>
    <w:rsid w:val="008342F0"/>
    <w:rsid w:val="008378DA"/>
    <w:rsid w:val="0084183C"/>
    <w:rsid w:val="00842B23"/>
    <w:rsid w:val="0085053F"/>
    <w:rsid w:val="00850E75"/>
    <w:rsid w:val="00857FE0"/>
    <w:rsid w:val="00861CCF"/>
    <w:rsid w:val="008815E9"/>
    <w:rsid w:val="00885181"/>
    <w:rsid w:val="00885969"/>
    <w:rsid w:val="00895503"/>
    <w:rsid w:val="008A7193"/>
    <w:rsid w:val="008C1165"/>
    <w:rsid w:val="008C300C"/>
    <w:rsid w:val="008C5BD1"/>
    <w:rsid w:val="008C6AF8"/>
    <w:rsid w:val="008C6EA2"/>
    <w:rsid w:val="008D069A"/>
    <w:rsid w:val="008D15D9"/>
    <w:rsid w:val="008D174B"/>
    <w:rsid w:val="008D3F4B"/>
    <w:rsid w:val="008D6F71"/>
    <w:rsid w:val="008E55B4"/>
    <w:rsid w:val="008F5A0C"/>
    <w:rsid w:val="008F71D9"/>
    <w:rsid w:val="00900363"/>
    <w:rsid w:val="00900A8F"/>
    <w:rsid w:val="00901D84"/>
    <w:rsid w:val="00903164"/>
    <w:rsid w:val="009057A9"/>
    <w:rsid w:val="009142F4"/>
    <w:rsid w:val="009256D6"/>
    <w:rsid w:val="00932D3B"/>
    <w:rsid w:val="00934459"/>
    <w:rsid w:val="009444F5"/>
    <w:rsid w:val="00946AF8"/>
    <w:rsid w:val="00950AA8"/>
    <w:rsid w:val="00957D4A"/>
    <w:rsid w:val="00960C04"/>
    <w:rsid w:val="00965A6E"/>
    <w:rsid w:val="009721CA"/>
    <w:rsid w:val="009743DE"/>
    <w:rsid w:val="00976ECB"/>
    <w:rsid w:val="0099028C"/>
    <w:rsid w:val="00991B4C"/>
    <w:rsid w:val="00991FBE"/>
    <w:rsid w:val="00997284"/>
    <w:rsid w:val="009A21A4"/>
    <w:rsid w:val="009A55F6"/>
    <w:rsid w:val="009A5A67"/>
    <w:rsid w:val="009B048E"/>
    <w:rsid w:val="009B23F6"/>
    <w:rsid w:val="009B7206"/>
    <w:rsid w:val="009C24EB"/>
    <w:rsid w:val="009C51E1"/>
    <w:rsid w:val="009C7236"/>
    <w:rsid w:val="009D4DD6"/>
    <w:rsid w:val="009D6E19"/>
    <w:rsid w:val="009E4B9F"/>
    <w:rsid w:val="009E6B1D"/>
    <w:rsid w:val="009F038F"/>
    <w:rsid w:val="009F0B25"/>
    <w:rsid w:val="009F624B"/>
    <w:rsid w:val="00A055A2"/>
    <w:rsid w:val="00A10AEA"/>
    <w:rsid w:val="00A11DBB"/>
    <w:rsid w:val="00A124EF"/>
    <w:rsid w:val="00A129F8"/>
    <w:rsid w:val="00A140B8"/>
    <w:rsid w:val="00A16E4F"/>
    <w:rsid w:val="00A24E31"/>
    <w:rsid w:val="00A27D4A"/>
    <w:rsid w:val="00A317FB"/>
    <w:rsid w:val="00A402D8"/>
    <w:rsid w:val="00A403B2"/>
    <w:rsid w:val="00A432C6"/>
    <w:rsid w:val="00A51DFB"/>
    <w:rsid w:val="00A5668E"/>
    <w:rsid w:val="00A60C4D"/>
    <w:rsid w:val="00A6333C"/>
    <w:rsid w:val="00A71814"/>
    <w:rsid w:val="00A81AA1"/>
    <w:rsid w:val="00A90DB9"/>
    <w:rsid w:val="00A91918"/>
    <w:rsid w:val="00A95770"/>
    <w:rsid w:val="00A96B9A"/>
    <w:rsid w:val="00AA3F06"/>
    <w:rsid w:val="00AA57A7"/>
    <w:rsid w:val="00AC1B83"/>
    <w:rsid w:val="00AD330C"/>
    <w:rsid w:val="00AD464F"/>
    <w:rsid w:val="00AE3958"/>
    <w:rsid w:val="00AE475A"/>
    <w:rsid w:val="00AE558F"/>
    <w:rsid w:val="00AE7ABF"/>
    <w:rsid w:val="00AE7C31"/>
    <w:rsid w:val="00AF35F4"/>
    <w:rsid w:val="00B003E9"/>
    <w:rsid w:val="00B03F54"/>
    <w:rsid w:val="00B045A0"/>
    <w:rsid w:val="00B046FE"/>
    <w:rsid w:val="00B1331E"/>
    <w:rsid w:val="00B20D84"/>
    <w:rsid w:val="00B2611C"/>
    <w:rsid w:val="00B37DBC"/>
    <w:rsid w:val="00B44435"/>
    <w:rsid w:val="00B5644C"/>
    <w:rsid w:val="00B62E9E"/>
    <w:rsid w:val="00B76B51"/>
    <w:rsid w:val="00B85218"/>
    <w:rsid w:val="00B90728"/>
    <w:rsid w:val="00B930BC"/>
    <w:rsid w:val="00B94476"/>
    <w:rsid w:val="00B97816"/>
    <w:rsid w:val="00BA73B6"/>
    <w:rsid w:val="00BB29E3"/>
    <w:rsid w:val="00BB357C"/>
    <w:rsid w:val="00BB559D"/>
    <w:rsid w:val="00BB67B6"/>
    <w:rsid w:val="00BC3FE0"/>
    <w:rsid w:val="00BC5377"/>
    <w:rsid w:val="00BC573B"/>
    <w:rsid w:val="00BE2AD0"/>
    <w:rsid w:val="00BE4B0F"/>
    <w:rsid w:val="00BF5F01"/>
    <w:rsid w:val="00C06937"/>
    <w:rsid w:val="00C06DFD"/>
    <w:rsid w:val="00C105FE"/>
    <w:rsid w:val="00C33C8E"/>
    <w:rsid w:val="00C349F5"/>
    <w:rsid w:val="00C35BD1"/>
    <w:rsid w:val="00C36145"/>
    <w:rsid w:val="00C37A76"/>
    <w:rsid w:val="00C44B11"/>
    <w:rsid w:val="00C45C00"/>
    <w:rsid w:val="00C50523"/>
    <w:rsid w:val="00C50A8F"/>
    <w:rsid w:val="00C512ED"/>
    <w:rsid w:val="00C54C90"/>
    <w:rsid w:val="00C553F8"/>
    <w:rsid w:val="00C5584E"/>
    <w:rsid w:val="00C600E2"/>
    <w:rsid w:val="00C76DB9"/>
    <w:rsid w:val="00C83BFE"/>
    <w:rsid w:val="00C85F99"/>
    <w:rsid w:val="00C86D82"/>
    <w:rsid w:val="00C97FC0"/>
    <w:rsid w:val="00CA19D7"/>
    <w:rsid w:val="00CA71B1"/>
    <w:rsid w:val="00CB10D4"/>
    <w:rsid w:val="00CB4989"/>
    <w:rsid w:val="00CB7E89"/>
    <w:rsid w:val="00CE12B3"/>
    <w:rsid w:val="00CE4C66"/>
    <w:rsid w:val="00CF22AE"/>
    <w:rsid w:val="00CF36F6"/>
    <w:rsid w:val="00CF3793"/>
    <w:rsid w:val="00D0194F"/>
    <w:rsid w:val="00D05CD0"/>
    <w:rsid w:val="00D10EA9"/>
    <w:rsid w:val="00D13593"/>
    <w:rsid w:val="00D13A56"/>
    <w:rsid w:val="00D16DBF"/>
    <w:rsid w:val="00D24318"/>
    <w:rsid w:val="00D2746F"/>
    <w:rsid w:val="00D30EAD"/>
    <w:rsid w:val="00D36216"/>
    <w:rsid w:val="00D36F0F"/>
    <w:rsid w:val="00D405C2"/>
    <w:rsid w:val="00D43474"/>
    <w:rsid w:val="00D43519"/>
    <w:rsid w:val="00D46A94"/>
    <w:rsid w:val="00D53096"/>
    <w:rsid w:val="00D54423"/>
    <w:rsid w:val="00D5473A"/>
    <w:rsid w:val="00D5540C"/>
    <w:rsid w:val="00D6169D"/>
    <w:rsid w:val="00D6630E"/>
    <w:rsid w:val="00D752E8"/>
    <w:rsid w:val="00D80542"/>
    <w:rsid w:val="00D80802"/>
    <w:rsid w:val="00D82351"/>
    <w:rsid w:val="00D91139"/>
    <w:rsid w:val="00DA051D"/>
    <w:rsid w:val="00DA51F0"/>
    <w:rsid w:val="00DA6851"/>
    <w:rsid w:val="00DB0A83"/>
    <w:rsid w:val="00DB3818"/>
    <w:rsid w:val="00DC5AA0"/>
    <w:rsid w:val="00DC6C16"/>
    <w:rsid w:val="00DD0351"/>
    <w:rsid w:val="00DD041A"/>
    <w:rsid w:val="00DF06BB"/>
    <w:rsid w:val="00DF3354"/>
    <w:rsid w:val="00DF3F53"/>
    <w:rsid w:val="00DF5CBB"/>
    <w:rsid w:val="00E031C7"/>
    <w:rsid w:val="00E13E61"/>
    <w:rsid w:val="00E145A6"/>
    <w:rsid w:val="00E15904"/>
    <w:rsid w:val="00E17B0F"/>
    <w:rsid w:val="00E20933"/>
    <w:rsid w:val="00E22C61"/>
    <w:rsid w:val="00E23469"/>
    <w:rsid w:val="00E23DF4"/>
    <w:rsid w:val="00E25386"/>
    <w:rsid w:val="00E34CF5"/>
    <w:rsid w:val="00E37191"/>
    <w:rsid w:val="00E46DE3"/>
    <w:rsid w:val="00E52F56"/>
    <w:rsid w:val="00E56F1E"/>
    <w:rsid w:val="00E60F27"/>
    <w:rsid w:val="00E62FBC"/>
    <w:rsid w:val="00E63D47"/>
    <w:rsid w:val="00E647AE"/>
    <w:rsid w:val="00E663B5"/>
    <w:rsid w:val="00E732EA"/>
    <w:rsid w:val="00E87563"/>
    <w:rsid w:val="00E908D0"/>
    <w:rsid w:val="00E950BC"/>
    <w:rsid w:val="00EA240E"/>
    <w:rsid w:val="00EC6138"/>
    <w:rsid w:val="00EC7AF9"/>
    <w:rsid w:val="00ED552B"/>
    <w:rsid w:val="00ED6F96"/>
    <w:rsid w:val="00EF46B6"/>
    <w:rsid w:val="00F009F4"/>
    <w:rsid w:val="00F0438A"/>
    <w:rsid w:val="00F10E44"/>
    <w:rsid w:val="00F12688"/>
    <w:rsid w:val="00F129A5"/>
    <w:rsid w:val="00F13B30"/>
    <w:rsid w:val="00F21C0B"/>
    <w:rsid w:val="00F25E62"/>
    <w:rsid w:val="00F35B58"/>
    <w:rsid w:val="00F3621C"/>
    <w:rsid w:val="00F42357"/>
    <w:rsid w:val="00F43DE2"/>
    <w:rsid w:val="00F4651E"/>
    <w:rsid w:val="00F51479"/>
    <w:rsid w:val="00F52BA0"/>
    <w:rsid w:val="00F5749C"/>
    <w:rsid w:val="00F66B00"/>
    <w:rsid w:val="00F66B7A"/>
    <w:rsid w:val="00F66D5D"/>
    <w:rsid w:val="00F72751"/>
    <w:rsid w:val="00F82F91"/>
    <w:rsid w:val="00F86693"/>
    <w:rsid w:val="00F86B1E"/>
    <w:rsid w:val="00F970F9"/>
    <w:rsid w:val="00FB22A9"/>
    <w:rsid w:val="00FB4B04"/>
    <w:rsid w:val="00FB4EE6"/>
    <w:rsid w:val="00FB4F10"/>
    <w:rsid w:val="00FB6AA4"/>
    <w:rsid w:val="00FC6BA4"/>
    <w:rsid w:val="00FD08D2"/>
    <w:rsid w:val="00FD4D7D"/>
    <w:rsid w:val="00FE1A18"/>
    <w:rsid w:val="00FE3453"/>
    <w:rsid w:val="00FE401B"/>
    <w:rsid w:val="00FF0238"/>
    <w:rsid w:val="00FF232B"/>
    <w:rsid w:val="00FF3B66"/>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dfd9ff,#f0f0ff,#dcdcff"/>
    </o:shapedefaults>
    <o:shapelayout v:ext="edit">
      <o:idmap v:ext="edit" data="2"/>
    </o:shapelayout>
  </w:shapeDefaults>
  <w:decimalSymbol w:val="."/>
  <w:listSeparator w:val=","/>
  <w14:docId w14:val="7F2347A9"/>
  <w15:docId w15:val="{212BCF12-CFDD-4F69-B746-5BB4A2BFE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6D3B"/>
    <w:rPr>
      <w:sz w:val="24"/>
      <w:szCs w:val="24"/>
    </w:rPr>
  </w:style>
  <w:style w:type="paragraph" w:styleId="Heading1">
    <w:name w:val="heading 1"/>
    <w:basedOn w:val="Normal"/>
    <w:next w:val="Normal"/>
    <w:autoRedefine/>
    <w:qFormat/>
    <w:rsid w:val="00186D3B"/>
    <w:pPr>
      <w:keepNext/>
      <w:outlineLvl w:val="0"/>
    </w:pPr>
    <w:rPr>
      <w:rFonts w:ascii="Cremona" w:hAnsi="Cremona"/>
      <w:b/>
      <w:bCs/>
      <w:color w:val="800000"/>
      <w:sz w:val="28"/>
    </w:rPr>
  </w:style>
  <w:style w:type="paragraph" w:styleId="Heading2">
    <w:name w:val="heading 2"/>
    <w:basedOn w:val="Normal"/>
    <w:next w:val="Normal"/>
    <w:qFormat/>
    <w:rsid w:val="00186D3B"/>
    <w:pPr>
      <w:keepNext/>
      <w:outlineLvl w:val="1"/>
    </w:pPr>
    <w:rPr>
      <w:rFonts w:ascii="Verdana" w:hAnsi="Verdana"/>
      <w:b/>
      <w:bCs/>
      <w:color w:val="800000"/>
      <w:sz w:val="20"/>
    </w:rPr>
  </w:style>
  <w:style w:type="paragraph" w:styleId="Heading4">
    <w:name w:val="heading 4"/>
    <w:basedOn w:val="Normal"/>
    <w:next w:val="Normal"/>
    <w:link w:val="Heading4Char"/>
    <w:semiHidden/>
    <w:unhideWhenUsed/>
    <w:qFormat/>
    <w:rsid w:val="00DC5AA0"/>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186D3B"/>
    <w:pPr>
      <w:jc w:val="center"/>
    </w:pPr>
    <w:rPr>
      <w:rFonts w:ascii="Verdana" w:hAnsi="Verdana" w:cs="Arial"/>
      <w:b/>
      <w:sz w:val="28"/>
      <w:szCs w:val="28"/>
    </w:rPr>
  </w:style>
  <w:style w:type="character" w:styleId="Hyperlink">
    <w:name w:val="Hyperlink"/>
    <w:basedOn w:val="DefaultParagraphFont"/>
    <w:rsid w:val="00186D3B"/>
    <w:rPr>
      <w:color w:val="0000FF"/>
      <w:u w:val="single"/>
    </w:rPr>
  </w:style>
  <w:style w:type="paragraph" w:styleId="NormalWeb">
    <w:name w:val="Normal (Web)"/>
    <w:basedOn w:val="Normal"/>
    <w:link w:val="NormalWebChar"/>
    <w:uiPriority w:val="99"/>
    <w:rsid w:val="00186D3B"/>
    <w:pPr>
      <w:spacing w:before="100" w:beforeAutospacing="1" w:after="100" w:afterAutospacing="1"/>
    </w:pPr>
    <w:rPr>
      <w:color w:val="000000"/>
      <w:lang w:eastAsia="en-US"/>
    </w:rPr>
  </w:style>
  <w:style w:type="character" w:styleId="Strong">
    <w:name w:val="Strong"/>
    <w:basedOn w:val="DefaultParagraphFont"/>
    <w:uiPriority w:val="22"/>
    <w:qFormat/>
    <w:rsid w:val="00186D3B"/>
    <w:rPr>
      <w:b/>
      <w:bCs/>
    </w:rPr>
  </w:style>
  <w:style w:type="paragraph" w:styleId="Header">
    <w:name w:val="header"/>
    <w:basedOn w:val="Normal"/>
    <w:rsid w:val="00186D3B"/>
    <w:pPr>
      <w:tabs>
        <w:tab w:val="center" w:pos="4153"/>
        <w:tab w:val="right" w:pos="8306"/>
      </w:tabs>
    </w:pPr>
  </w:style>
  <w:style w:type="paragraph" w:styleId="Footer">
    <w:name w:val="footer"/>
    <w:basedOn w:val="Normal"/>
    <w:rsid w:val="00186D3B"/>
    <w:pPr>
      <w:tabs>
        <w:tab w:val="center" w:pos="4153"/>
        <w:tab w:val="right" w:pos="8306"/>
      </w:tabs>
    </w:pPr>
  </w:style>
  <w:style w:type="character" w:styleId="PageNumber">
    <w:name w:val="page number"/>
    <w:basedOn w:val="DefaultParagraphFont"/>
    <w:rsid w:val="00186D3B"/>
  </w:style>
  <w:style w:type="paragraph" w:styleId="BodyText">
    <w:name w:val="Body Text"/>
    <w:basedOn w:val="Normal"/>
    <w:rsid w:val="00186D3B"/>
    <w:rPr>
      <w:rFonts w:ascii="Verdana" w:hAnsi="Verdana"/>
      <w:sz w:val="20"/>
    </w:rPr>
  </w:style>
  <w:style w:type="paragraph" w:styleId="BodyText2">
    <w:name w:val="Body Text 2"/>
    <w:basedOn w:val="Normal"/>
    <w:rsid w:val="00186D3B"/>
    <w:rPr>
      <w:rFonts w:ascii="Verdana" w:hAnsi="Verdana"/>
      <w:b/>
      <w:bCs/>
      <w:color w:val="800000"/>
      <w:sz w:val="20"/>
    </w:rPr>
  </w:style>
  <w:style w:type="character" w:customStyle="1" w:styleId="NormalWebChar">
    <w:name w:val="Normal (Web) Char"/>
    <w:basedOn w:val="DefaultParagraphFont"/>
    <w:link w:val="NormalWeb"/>
    <w:rsid w:val="00082FA6"/>
    <w:rPr>
      <w:color w:val="000000"/>
      <w:sz w:val="24"/>
      <w:szCs w:val="24"/>
      <w:lang w:val="en-GB" w:eastAsia="en-US" w:bidi="ar-SA"/>
    </w:rPr>
  </w:style>
  <w:style w:type="paragraph" w:styleId="ListParagraph">
    <w:name w:val="List Paragraph"/>
    <w:basedOn w:val="Normal"/>
    <w:uiPriority w:val="34"/>
    <w:qFormat/>
    <w:rsid w:val="00D91139"/>
    <w:pPr>
      <w:ind w:left="720"/>
      <w:contextualSpacing/>
    </w:pPr>
  </w:style>
  <w:style w:type="paragraph" w:customStyle="1" w:styleId="Address1">
    <w:name w:val="Address 1"/>
    <w:basedOn w:val="Normal"/>
    <w:rsid w:val="00957D4A"/>
    <w:pPr>
      <w:spacing w:line="160" w:lineRule="atLeast"/>
      <w:jc w:val="center"/>
    </w:pPr>
    <w:rPr>
      <w:rFonts w:ascii="Garamond" w:hAnsi="Garamond"/>
      <w:caps/>
      <w:spacing w:val="30"/>
      <w:sz w:val="15"/>
      <w:szCs w:val="20"/>
      <w:lang w:val="en-US" w:eastAsia="en-US"/>
    </w:rPr>
  </w:style>
  <w:style w:type="paragraph" w:styleId="NoSpacing">
    <w:name w:val="No Spacing"/>
    <w:link w:val="NoSpacingChar"/>
    <w:uiPriority w:val="1"/>
    <w:qFormat/>
    <w:rsid w:val="00957D4A"/>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957D4A"/>
    <w:rPr>
      <w:rFonts w:asciiTheme="minorHAnsi" w:eastAsiaTheme="minorEastAsia" w:hAnsiTheme="minorHAnsi" w:cstheme="minorBidi"/>
      <w:sz w:val="22"/>
      <w:szCs w:val="22"/>
      <w:lang w:val="en-US" w:eastAsia="en-US"/>
    </w:rPr>
  </w:style>
  <w:style w:type="paragraph" w:customStyle="1" w:styleId="SectionTitle">
    <w:name w:val="Section Title"/>
    <w:basedOn w:val="Normal"/>
    <w:next w:val="Normal"/>
    <w:rsid w:val="00E46DE3"/>
    <w:pPr>
      <w:pBdr>
        <w:bottom w:val="single" w:sz="6" w:space="1" w:color="808080"/>
      </w:pBdr>
      <w:spacing w:before="220" w:line="220" w:lineRule="atLeast"/>
    </w:pPr>
    <w:rPr>
      <w:rFonts w:ascii="Garamond" w:hAnsi="Garamond"/>
      <w:caps/>
      <w:spacing w:val="15"/>
      <w:sz w:val="20"/>
      <w:szCs w:val="20"/>
      <w:lang w:val="en-US" w:eastAsia="en-US"/>
    </w:rPr>
  </w:style>
  <w:style w:type="paragraph" w:customStyle="1" w:styleId="CompanyName">
    <w:name w:val="Company Name"/>
    <w:basedOn w:val="Normal"/>
    <w:next w:val="JobTitle"/>
    <w:rsid w:val="00E46DE3"/>
    <w:pPr>
      <w:tabs>
        <w:tab w:val="left" w:pos="1440"/>
        <w:tab w:val="right" w:pos="6480"/>
      </w:tabs>
      <w:spacing w:before="220" w:line="220" w:lineRule="atLeast"/>
    </w:pPr>
    <w:rPr>
      <w:rFonts w:ascii="Garamond" w:hAnsi="Garamond"/>
      <w:sz w:val="22"/>
      <w:szCs w:val="20"/>
      <w:lang w:val="en-US" w:eastAsia="en-US"/>
    </w:rPr>
  </w:style>
  <w:style w:type="paragraph" w:customStyle="1" w:styleId="JobTitle">
    <w:name w:val="Job Title"/>
    <w:next w:val="Achievement"/>
    <w:rsid w:val="00E46DE3"/>
    <w:pPr>
      <w:spacing w:before="40" w:after="40" w:line="220" w:lineRule="atLeast"/>
    </w:pPr>
    <w:rPr>
      <w:rFonts w:ascii="Garamond" w:hAnsi="Garamond"/>
      <w:i/>
      <w:spacing w:val="5"/>
      <w:sz w:val="23"/>
      <w:lang w:val="en-US" w:eastAsia="en-US"/>
    </w:rPr>
  </w:style>
  <w:style w:type="paragraph" w:customStyle="1" w:styleId="Achievement">
    <w:name w:val="Achievement"/>
    <w:basedOn w:val="BodyText"/>
    <w:rsid w:val="00E46DE3"/>
    <w:pPr>
      <w:numPr>
        <w:numId w:val="1"/>
      </w:numPr>
      <w:spacing w:after="60" w:line="240" w:lineRule="atLeast"/>
      <w:jc w:val="both"/>
    </w:pPr>
    <w:rPr>
      <w:rFonts w:ascii="Garamond" w:hAnsi="Garamond"/>
      <w:sz w:val="22"/>
      <w:szCs w:val="20"/>
      <w:lang w:val="en-US" w:eastAsia="en-US"/>
    </w:rPr>
  </w:style>
  <w:style w:type="character" w:customStyle="1" w:styleId="st">
    <w:name w:val="st"/>
    <w:basedOn w:val="DefaultParagraphFont"/>
    <w:rsid w:val="00F66B00"/>
  </w:style>
  <w:style w:type="paragraph" w:styleId="BalloonText">
    <w:name w:val="Balloon Text"/>
    <w:basedOn w:val="Normal"/>
    <w:link w:val="BalloonTextChar"/>
    <w:rsid w:val="00353396"/>
    <w:rPr>
      <w:rFonts w:ascii="Tahoma" w:hAnsi="Tahoma" w:cs="Tahoma"/>
      <w:sz w:val="16"/>
      <w:szCs w:val="16"/>
    </w:rPr>
  </w:style>
  <w:style w:type="character" w:customStyle="1" w:styleId="BalloonTextChar">
    <w:name w:val="Balloon Text Char"/>
    <w:basedOn w:val="DefaultParagraphFont"/>
    <w:link w:val="BalloonText"/>
    <w:rsid w:val="00353396"/>
    <w:rPr>
      <w:rFonts w:ascii="Tahoma" w:hAnsi="Tahoma" w:cs="Tahoma"/>
      <w:sz w:val="16"/>
      <w:szCs w:val="16"/>
    </w:rPr>
  </w:style>
  <w:style w:type="paragraph" w:customStyle="1" w:styleId="Default">
    <w:name w:val="Default"/>
    <w:rsid w:val="009A21A4"/>
    <w:pPr>
      <w:autoSpaceDE w:val="0"/>
      <w:autoSpaceDN w:val="0"/>
      <w:adjustRightInd w:val="0"/>
    </w:pPr>
    <w:rPr>
      <w:rFonts w:eastAsiaTheme="minorHAnsi"/>
      <w:color w:val="000000"/>
      <w:sz w:val="24"/>
      <w:szCs w:val="24"/>
      <w:lang w:eastAsia="en-US"/>
    </w:rPr>
  </w:style>
  <w:style w:type="character" w:customStyle="1" w:styleId="TitleChar">
    <w:name w:val="Title Char"/>
    <w:basedOn w:val="DefaultParagraphFont"/>
    <w:link w:val="Title"/>
    <w:rsid w:val="00DA051D"/>
    <w:rPr>
      <w:rFonts w:ascii="Verdana" w:hAnsi="Verdana" w:cs="Arial"/>
      <w:b/>
      <w:sz w:val="28"/>
      <w:szCs w:val="28"/>
    </w:rPr>
  </w:style>
  <w:style w:type="character" w:customStyle="1" w:styleId="titleheading">
    <w:name w:val="title_heading"/>
    <w:basedOn w:val="DefaultParagraphFont"/>
    <w:rsid w:val="00F3621C"/>
  </w:style>
  <w:style w:type="character" w:customStyle="1" w:styleId="italic">
    <w:name w:val="italic"/>
    <w:basedOn w:val="DefaultParagraphFont"/>
    <w:rsid w:val="00F3621C"/>
  </w:style>
  <w:style w:type="character" w:styleId="Emphasis">
    <w:name w:val="Emphasis"/>
    <w:basedOn w:val="DefaultParagraphFont"/>
    <w:uiPriority w:val="20"/>
    <w:qFormat/>
    <w:rsid w:val="005C17C1"/>
    <w:rPr>
      <w:i/>
      <w:iCs/>
    </w:rPr>
  </w:style>
  <w:style w:type="character" w:customStyle="1" w:styleId="infovalue">
    <w:name w:val="info_value"/>
    <w:basedOn w:val="DefaultParagraphFont"/>
    <w:rsid w:val="005C17C1"/>
  </w:style>
  <w:style w:type="character" w:customStyle="1" w:styleId="u-visually-hidden">
    <w:name w:val="u-visually-hidden"/>
    <w:basedOn w:val="DefaultParagraphFont"/>
    <w:rsid w:val="008342F0"/>
  </w:style>
  <w:style w:type="character" w:customStyle="1" w:styleId="Heading4Char">
    <w:name w:val="Heading 4 Char"/>
    <w:basedOn w:val="DefaultParagraphFont"/>
    <w:link w:val="Heading4"/>
    <w:semiHidden/>
    <w:rsid w:val="00DC5AA0"/>
    <w:rPr>
      <w:rFonts w:asciiTheme="majorHAnsi" w:eastAsiaTheme="majorEastAsia" w:hAnsiTheme="majorHAnsi" w:cstheme="majorBidi"/>
      <w:i/>
      <w:iCs/>
      <w:color w:val="365F91" w:themeColor="accent1" w:themeShade="BF"/>
      <w:sz w:val="24"/>
      <w:szCs w:val="24"/>
    </w:rPr>
  </w:style>
  <w:style w:type="character" w:styleId="UnresolvedMention">
    <w:name w:val="Unresolved Mention"/>
    <w:basedOn w:val="DefaultParagraphFont"/>
    <w:uiPriority w:val="99"/>
    <w:semiHidden/>
    <w:unhideWhenUsed/>
    <w:rsid w:val="00674535"/>
    <w:rPr>
      <w:color w:val="605E5C"/>
      <w:shd w:val="clear" w:color="auto" w:fill="E1DFDD"/>
    </w:rPr>
  </w:style>
  <w:style w:type="character" w:customStyle="1" w:styleId="c-bibliographic-informationvalue">
    <w:name w:val="c-bibliographic-information__value"/>
    <w:basedOn w:val="DefaultParagraphFont"/>
    <w:rsid w:val="004F7F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944099">
      <w:bodyDiv w:val="1"/>
      <w:marLeft w:val="0"/>
      <w:marRight w:val="0"/>
      <w:marTop w:val="0"/>
      <w:marBottom w:val="0"/>
      <w:divBdr>
        <w:top w:val="none" w:sz="0" w:space="0" w:color="auto"/>
        <w:left w:val="none" w:sz="0" w:space="0" w:color="auto"/>
        <w:bottom w:val="none" w:sz="0" w:space="0" w:color="auto"/>
        <w:right w:val="none" w:sz="0" w:space="0" w:color="auto"/>
      </w:divBdr>
    </w:div>
    <w:div w:id="165368984">
      <w:bodyDiv w:val="1"/>
      <w:marLeft w:val="0"/>
      <w:marRight w:val="0"/>
      <w:marTop w:val="0"/>
      <w:marBottom w:val="0"/>
      <w:divBdr>
        <w:top w:val="none" w:sz="0" w:space="0" w:color="auto"/>
        <w:left w:val="none" w:sz="0" w:space="0" w:color="auto"/>
        <w:bottom w:val="none" w:sz="0" w:space="0" w:color="auto"/>
        <w:right w:val="none" w:sz="0" w:space="0" w:color="auto"/>
      </w:divBdr>
    </w:div>
    <w:div w:id="266235160">
      <w:bodyDiv w:val="1"/>
      <w:marLeft w:val="0"/>
      <w:marRight w:val="0"/>
      <w:marTop w:val="0"/>
      <w:marBottom w:val="0"/>
      <w:divBdr>
        <w:top w:val="none" w:sz="0" w:space="0" w:color="auto"/>
        <w:left w:val="none" w:sz="0" w:space="0" w:color="auto"/>
        <w:bottom w:val="none" w:sz="0" w:space="0" w:color="auto"/>
        <w:right w:val="none" w:sz="0" w:space="0" w:color="auto"/>
      </w:divBdr>
      <w:divsChild>
        <w:div w:id="59333422">
          <w:marLeft w:val="0"/>
          <w:marRight w:val="0"/>
          <w:marTop w:val="0"/>
          <w:marBottom w:val="0"/>
          <w:divBdr>
            <w:top w:val="none" w:sz="0" w:space="0" w:color="auto"/>
            <w:left w:val="none" w:sz="0" w:space="0" w:color="auto"/>
            <w:bottom w:val="none" w:sz="0" w:space="0" w:color="auto"/>
            <w:right w:val="none" w:sz="0" w:space="0" w:color="auto"/>
          </w:divBdr>
        </w:div>
      </w:divsChild>
    </w:div>
    <w:div w:id="305354648">
      <w:bodyDiv w:val="1"/>
      <w:marLeft w:val="0"/>
      <w:marRight w:val="0"/>
      <w:marTop w:val="0"/>
      <w:marBottom w:val="0"/>
      <w:divBdr>
        <w:top w:val="none" w:sz="0" w:space="0" w:color="auto"/>
        <w:left w:val="none" w:sz="0" w:space="0" w:color="auto"/>
        <w:bottom w:val="none" w:sz="0" w:space="0" w:color="auto"/>
        <w:right w:val="none" w:sz="0" w:space="0" w:color="auto"/>
      </w:divBdr>
    </w:div>
    <w:div w:id="351566004">
      <w:bodyDiv w:val="1"/>
      <w:marLeft w:val="0"/>
      <w:marRight w:val="0"/>
      <w:marTop w:val="0"/>
      <w:marBottom w:val="0"/>
      <w:divBdr>
        <w:top w:val="none" w:sz="0" w:space="0" w:color="auto"/>
        <w:left w:val="none" w:sz="0" w:space="0" w:color="auto"/>
        <w:bottom w:val="none" w:sz="0" w:space="0" w:color="auto"/>
        <w:right w:val="none" w:sz="0" w:space="0" w:color="auto"/>
      </w:divBdr>
    </w:div>
    <w:div w:id="405688075">
      <w:bodyDiv w:val="1"/>
      <w:marLeft w:val="0"/>
      <w:marRight w:val="0"/>
      <w:marTop w:val="0"/>
      <w:marBottom w:val="0"/>
      <w:divBdr>
        <w:top w:val="none" w:sz="0" w:space="0" w:color="auto"/>
        <w:left w:val="none" w:sz="0" w:space="0" w:color="auto"/>
        <w:bottom w:val="none" w:sz="0" w:space="0" w:color="auto"/>
        <w:right w:val="none" w:sz="0" w:space="0" w:color="auto"/>
      </w:divBdr>
    </w:div>
    <w:div w:id="428355083">
      <w:bodyDiv w:val="1"/>
      <w:marLeft w:val="0"/>
      <w:marRight w:val="0"/>
      <w:marTop w:val="0"/>
      <w:marBottom w:val="0"/>
      <w:divBdr>
        <w:top w:val="none" w:sz="0" w:space="0" w:color="auto"/>
        <w:left w:val="none" w:sz="0" w:space="0" w:color="auto"/>
        <w:bottom w:val="none" w:sz="0" w:space="0" w:color="auto"/>
        <w:right w:val="none" w:sz="0" w:space="0" w:color="auto"/>
      </w:divBdr>
    </w:div>
    <w:div w:id="448670953">
      <w:bodyDiv w:val="1"/>
      <w:marLeft w:val="0"/>
      <w:marRight w:val="0"/>
      <w:marTop w:val="0"/>
      <w:marBottom w:val="0"/>
      <w:divBdr>
        <w:top w:val="none" w:sz="0" w:space="0" w:color="auto"/>
        <w:left w:val="none" w:sz="0" w:space="0" w:color="auto"/>
        <w:bottom w:val="none" w:sz="0" w:space="0" w:color="auto"/>
        <w:right w:val="none" w:sz="0" w:space="0" w:color="auto"/>
      </w:divBdr>
    </w:div>
    <w:div w:id="579104168">
      <w:bodyDiv w:val="1"/>
      <w:marLeft w:val="0"/>
      <w:marRight w:val="0"/>
      <w:marTop w:val="0"/>
      <w:marBottom w:val="0"/>
      <w:divBdr>
        <w:top w:val="none" w:sz="0" w:space="0" w:color="auto"/>
        <w:left w:val="none" w:sz="0" w:space="0" w:color="auto"/>
        <w:bottom w:val="none" w:sz="0" w:space="0" w:color="auto"/>
        <w:right w:val="none" w:sz="0" w:space="0" w:color="auto"/>
      </w:divBdr>
    </w:div>
    <w:div w:id="596836850">
      <w:bodyDiv w:val="1"/>
      <w:marLeft w:val="0"/>
      <w:marRight w:val="0"/>
      <w:marTop w:val="0"/>
      <w:marBottom w:val="0"/>
      <w:divBdr>
        <w:top w:val="none" w:sz="0" w:space="0" w:color="auto"/>
        <w:left w:val="none" w:sz="0" w:space="0" w:color="auto"/>
        <w:bottom w:val="none" w:sz="0" w:space="0" w:color="auto"/>
        <w:right w:val="none" w:sz="0" w:space="0" w:color="auto"/>
      </w:divBdr>
    </w:div>
    <w:div w:id="608700229">
      <w:bodyDiv w:val="1"/>
      <w:marLeft w:val="0"/>
      <w:marRight w:val="0"/>
      <w:marTop w:val="0"/>
      <w:marBottom w:val="0"/>
      <w:divBdr>
        <w:top w:val="none" w:sz="0" w:space="0" w:color="auto"/>
        <w:left w:val="none" w:sz="0" w:space="0" w:color="auto"/>
        <w:bottom w:val="none" w:sz="0" w:space="0" w:color="auto"/>
        <w:right w:val="none" w:sz="0" w:space="0" w:color="auto"/>
      </w:divBdr>
      <w:divsChild>
        <w:div w:id="924339943">
          <w:marLeft w:val="1740"/>
          <w:marRight w:val="0"/>
          <w:marTop w:val="0"/>
          <w:marBottom w:val="240"/>
          <w:divBdr>
            <w:top w:val="none" w:sz="0" w:space="0" w:color="auto"/>
            <w:left w:val="none" w:sz="0" w:space="0" w:color="auto"/>
            <w:bottom w:val="none" w:sz="0" w:space="0" w:color="auto"/>
            <w:right w:val="none" w:sz="0" w:space="0" w:color="auto"/>
          </w:divBdr>
        </w:div>
        <w:div w:id="1735011718">
          <w:marLeft w:val="1740"/>
          <w:marRight w:val="0"/>
          <w:marTop w:val="0"/>
          <w:marBottom w:val="240"/>
          <w:divBdr>
            <w:top w:val="none" w:sz="0" w:space="0" w:color="auto"/>
            <w:left w:val="none" w:sz="0" w:space="0" w:color="auto"/>
            <w:bottom w:val="none" w:sz="0" w:space="0" w:color="auto"/>
            <w:right w:val="none" w:sz="0" w:space="0" w:color="auto"/>
          </w:divBdr>
        </w:div>
        <w:div w:id="2074504611">
          <w:marLeft w:val="1740"/>
          <w:marRight w:val="0"/>
          <w:marTop w:val="0"/>
          <w:marBottom w:val="240"/>
          <w:divBdr>
            <w:top w:val="none" w:sz="0" w:space="0" w:color="auto"/>
            <w:left w:val="none" w:sz="0" w:space="0" w:color="auto"/>
            <w:bottom w:val="none" w:sz="0" w:space="0" w:color="auto"/>
            <w:right w:val="none" w:sz="0" w:space="0" w:color="auto"/>
          </w:divBdr>
        </w:div>
      </w:divsChild>
    </w:div>
    <w:div w:id="616326867">
      <w:bodyDiv w:val="1"/>
      <w:marLeft w:val="0"/>
      <w:marRight w:val="0"/>
      <w:marTop w:val="0"/>
      <w:marBottom w:val="0"/>
      <w:divBdr>
        <w:top w:val="none" w:sz="0" w:space="0" w:color="auto"/>
        <w:left w:val="none" w:sz="0" w:space="0" w:color="auto"/>
        <w:bottom w:val="none" w:sz="0" w:space="0" w:color="auto"/>
        <w:right w:val="none" w:sz="0" w:space="0" w:color="auto"/>
      </w:divBdr>
    </w:div>
    <w:div w:id="647368803">
      <w:bodyDiv w:val="1"/>
      <w:marLeft w:val="0"/>
      <w:marRight w:val="0"/>
      <w:marTop w:val="0"/>
      <w:marBottom w:val="0"/>
      <w:divBdr>
        <w:top w:val="none" w:sz="0" w:space="0" w:color="auto"/>
        <w:left w:val="none" w:sz="0" w:space="0" w:color="auto"/>
        <w:bottom w:val="none" w:sz="0" w:space="0" w:color="auto"/>
        <w:right w:val="none" w:sz="0" w:space="0" w:color="auto"/>
      </w:divBdr>
      <w:divsChild>
        <w:div w:id="1042754204">
          <w:marLeft w:val="0"/>
          <w:marRight w:val="0"/>
          <w:marTop w:val="0"/>
          <w:marBottom w:val="0"/>
          <w:divBdr>
            <w:top w:val="none" w:sz="0" w:space="0" w:color="auto"/>
            <w:left w:val="none" w:sz="0" w:space="0" w:color="auto"/>
            <w:bottom w:val="none" w:sz="0" w:space="0" w:color="auto"/>
            <w:right w:val="none" w:sz="0" w:space="0" w:color="auto"/>
          </w:divBdr>
        </w:div>
        <w:div w:id="1373655167">
          <w:marLeft w:val="0"/>
          <w:marRight w:val="0"/>
          <w:marTop w:val="0"/>
          <w:marBottom w:val="0"/>
          <w:divBdr>
            <w:top w:val="none" w:sz="0" w:space="0" w:color="auto"/>
            <w:left w:val="none" w:sz="0" w:space="0" w:color="auto"/>
            <w:bottom w:val="none" w:sz="0" w:space="0" w:color="auto"/>
            <w:right w:val="none" w:sz="0" w:space="0" w:color="auto"/>
          </w:divBdr>
        </w:div>
      </w:divsChild>
    </w:div>
    <w:div w:id="651711969">
      <w:bodyDiv w:val="1"/>
      <w:marLeft w:val="0"/>
      <w:marRight w:val="0"/>
      <w:marTop w:val="0"/>
      <w:marBottom w:val="0"/>
      <w:divBdr>
        <w:top w:val="none" w:sz="0" w:space="0" w:color="auto"/>
        <w:left w:val="none" w:sz="0" w:space="0" w:color="auto"/>
        <w:bottom w:val="none" w:sz="0" w:space="0" w:color="auto"/>
        <w:right w:val="none" w:sz="0" w:space="0" w:color="auto"/>
      </w:divBdr>
    </w:div>
    <w:div w:id="970090807">
      <w:bodyDiv w:val="1"/>
      <w:marLeft w:val="0"/>
      <w:marRight w:val="0"/>
      <w:marTop w:val="0"/>
      <w:marBottom w:val="0"/>
      <w:divBdr>
        <w:top w:val="none" w:sz="0" w:space="0" w:color="auto"/>
        <w:left w:val="none" w:sz="0" w:space="0" w:color="auto"/>
        <w:bottom w:val="none" w:sz="0" w:space="0" w:color="auto"/>
        <w:right w:val="none" w:sz="0" w:space="0" w:color="auto"/>
      </w:divBdr>
    </w:div>
    <w:div w:id="979531827">
      <w:bodyDiv w:val="1"/>
      <w:marLeft w:val="0"/>
      <w:marRight w:val="0"/>
      <w:marTop w:val="0"/>
      <w:marBottom w:val="0"/>
      <w:divBdr>
        <w:top w:val="none" w:sz="0" w:space="0" w:color="auto"/>
        <w:left w:val="none" w:sz="0" w:space="0" w:color="auto"/>
        <w:bottom w:val="none" w:sz="0" w:space="0" w:color="auto"/>
        <w:right w:val="none" w:sz="0" w:space="0" w:color="auto"/>
      </w:divBdr>
    </w:div>
    <w:div w:id="1015306986">
      <w:bodyDiv w:val="1"/>
      <w:marLeft w:val="0"/>
      <w:marRight w:val="0"/>
      <w:marTop w:val="0"/>
      <w:marBottom w:val="0"/>
      <w:divBdr>
        <w:top w:val="none" w:sz="0" w:space="0" w:color="auto"/>
        <w:left w:val="none" w:sz="0" w:space="0" w:color="auto"/>
        <w:bottom w:val="none" w:sz="0" w:space="0" w:color="auto"/>
        <w:right w:val="none" w:sz="0" w:space="0" w:color="auto"/>
      </w:divBdr>
    </w:div>
    <w:div w:id="1107315315">
      <w:bodyDiv w:val="1"/>
      <w:marLeft w:val="0"/>
      <w:marRight w:val="0"/>
      <w:marTop w:val="0"/>
      <w:marBottom w:val="0"/>
      <w:divBdr>
        <w:top w:val="none" w:sz="0" w:space="0" w:color="auto"/>
        <w:left w:val="none" w:sz="0" w:space="0" w:color="auto"/>
        <w:bottom w:val="none" w:sz="0" w:space="0" w:color="auto"/>
        <w:right w:val="none" w:sz="0" w:space="0" w:color="auto"/>
      </w:divBdr>
      <w:divsChild>
        <w:div w:id="329455165">
          <w:marLeft w:val="0"/>
          <w:marRight w:val="0"/>
          <w:marTop w:val="0"/>
          <w:marBottom w:val="75"/>
          <w:divBdr>
            <w:top w:val="none" w:sz="0" w:space="0" w:color="auto"/>
            <w:left w:val="none" w:sz="0" w:space="0" w:color="auto"/>
            <w:bottom w:val="none" w:sz="0" w:space="0" w:color="auto"/>
            <w:right w:val="none" w:sz="0" w:space="0" w:color="auto"/>
          </w:divBdr>
          <w:divsChild>
            <w:div w:id="105867442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05554667">
      <w:bodyDiv w:val="1"/>
      <w:marLeft w:val="0"/>
      <w:marRight w:val="0"/>
      <w:marTop w:val="0"/>
      <w:marBottom w:val="0"/>
      <w:divBdr>
        <w:top w:val="none" w:sz="0" w:space="0" w:color="auto"/>
        <w:left w:val="none" w:sz="0" w:space="0" w:color="auto"/>
        <w:bottom w:val="none" w:sz="0" w:space="0" w:color="auto"/>
        <w:right w:val="none" w:sz="0" w:space="0" w:color="auto"/>
      </w:divBdr>
    </w:div>
    <w:div w:id="1230114605">
      <w:bodyDiv w:val="1"/>
      <w:marLeft w:val="0"/>
      <w:marRight w:val="0"/>
      <w:marTop w:val="0"/>
      <w:marBottom w:val="0"/>
      <w:divBdr>
        <w:top w:val="none" w:sz="0" w:space="0" w:color="auto"/>
        <w:left w:val="none" w:sz="0" w:space="0" w:color="auto"/>
        <w:bottom w:val="none" w:sz="0" w:space="0" w:color="auto"/>
        <w:right w:val="none" w:sz="0" w:space="0" w:color="auto"/>
      </w:divBdr>
      <w:divsChild>
        <w:div w:id="433674241">
          <w:marLeft w:val="0"/>
          <w:marRight w:val="0"/>
          <w:marTop w:val="0"/>
          <w:marBottom w:val="0"/>
          <w:divBdr>
            <w:top w:val="none" w:sz="0" w:space="0" w:color="auto"/>
            <w:left w:val="none" w:sz="0" w:space="0" w:color="auto"/>
            <w:bottom w:val="none" w:sz="0" w:space="0" w:color="auto"/>
            <w:right w:val="none" w:sz="0" w:space="0" w:color="auto"/>
          </w:divBdr>
        </w:div>
        <w:div w:id="495876305">
          <w:marLeft w:val="0"/>
          <w:marRight w:val="0"/>
          <w:marTop w:val="0"/>
          <w:marBottom w:val="0"/>
          <w:divBdr>
            <w:top w:val="none" w:sz="0" w:space="0" w:color="auto"/>
            <w:left w:val="none" w:sz="0" w:space="0" w:color="auto"/>
            <w:bottom w:val="none" w:sz="0" w:space="0" w:color="auto"/>
            <w:right w:val="none" w:sz="0" w:space="0" w:color="auto"/>
          </w:divBdr>
        </w:div>
      </w:divsChild>
    </w:div>
    <w:div w:id="1265573432">
      <w:bodyDiv w:val="1"/>
      <w:marLeft w:val="0"/>
      <w:marRight w:val="0"/>
      <w:marTop w:val="0"/>
      <w:marBottom w:val="0"/>
      <w:divBdr>
        <w:top w:val="none" w:sz="0" w:space="0" w:color="auto"/>
        <w:left w:val="none" w:sz="0" w:space="0" w:color="auto"/>
        <w:bottom w:val="none" w:sz="0" w:space="0" w:color="auto"/>
        <w:right w:val="none" w:sz="0" w:space="0" w:color="auto"/>
      </w:divBdr>
    </w:div>
    <w:div w:id="1284001722">
      <w:bodyDiv w:val="1"/>
      <w:marLeft w:val="0"/>
      <w:marRight w:val="0"/>
      <w:marTop w:val="0"/>
      <w:marBottom w:val="0"/>
      <w:divBdr>
        <w:top w:val="none" w:sz="0" w:space="0" w:color="auto"/>
        <w:left w:val="none" w:sz="0" w:space="0" w:color="auto"/>
        <w:bottom w:val="none" w:sz="0" w:space="0" w:color="auto"/>
        <w:right w:val="none" w:sz="0" w:space="0" w:color="auto"/>
      </w:divBdr>
      <w:divsChild>
        <w:div w:id="1505053930">
          <w:marLeft w:val="0"/>
          <w:marRight w:val="0"/>
          <w:marTop w:val="0"/>
          <w:marBottom w:val="0"/>
          <w:divBdr>
            <w:top w:val="none" w:sz="0" w:space="0" w:color="auto"/>
            <w:left w:val="none" w:sz="0" w:space="0" w:color="auto"/>
            <w:bottom w:val="none" w:sz="0" w:space="0" w:color="auto"/>
            <w:right w:val="none" w:sz="0" w:space="0" w:color="auto"/>
          </w:divBdr>
        </w:div>
      </w:divsChild>
    </w:div>
    <w:div w:id="1579048990">
      <w:bodyDiv w:val="1"/>
      <w:marLeft w:val="0"/>
      <w:marRight w:val="0"/>
      <w:marTop w:val="0"/>
      <w:marBottom w:val="0"/>
      <w:divBdr>
        <w:top w:val="none" w:sz="0" w:space="0" w:color="auto"/>
        <w:left w:val="none" w:sz="0" w:space="0" w:color="auto"/>
        <w:bottom w:val="none" w:sz="0" w:space="0" w:color="auto"/>
        <w:right w:val="none" w:sz="0" w:space="0" w:color="auto"/>
      </w:divBdr>
    </w:div>
    <w:div w:id="1684625977">
      <w:bodyDiv w:val="1"/>
      <w:marLeft w:val="0"/>
      <w:marRight w:val="0"/>
      <w:marTop w:val="0"/>
      <w:marBottom w:val="0"/>
      <w:divBdr>
        <w:top w:val="none" w:sz="0" w:space="0" w:color="auto"/>
        <w:left w:val="none" w:sz="0" w:space="0" w:color="auto"/>
        <w:bottom w:val="none" w:sz="0" w:space="0" w:color="auto"/>
        <w:right w:val="none" w:sz="0" w:space="0" w:color="auto"/>
      </w:divBdr>
    </w:div>
    <w:div w:id="1749881566">
      <w:bodyDiv w:val="1"/>
      <w:marLeft w:val="0"/>
      <w:marRight w:val="0"/>
      <w:marTop w:val="0"/>
      <w:marBottom w:val="0"/>
      <w:divBdr>
        <w:top w:val="none" w:sz="0" w:space="0" w:color="auto"/>
        <w:left w:val="none" w:sz="0" w:space="0" w:color="auto"/>
        <w:bottom w:val="none" w:sz="0" w:space="0" w:color="auto"/>
        <w:right w:val="none" w:sz="0" w:space="0" w:color="auto"/>
      </w:divBdr>
    </w:div>
    <w:div w:id="1753812538">
      <w:bodyDiv w:val="1"/>
      <w:marLeft w:val="0"/>
      <w:marRight w:val="0"/>
      <w:marTop w:val="0"/>
      <w:marBottom w:val="0"/>
      <w:divBdr>
        <w:top w:val="none" w:sz="0" w:space="0" w:color="auto"/>
        <w:left w:val="none" w:sz="0" w:space="0" w:color="auto"/>
        <w:bottom w:val="none" w:sz="0" w:space="0" w:color="auto"/>
        <w:right w:val="none" w:sz="0" w:space="0" w:color="auto"/>
      </w:divBdr>
      <w:divsChild>
        <w:div w:id="1346515223">
          <w:marLeft w:val="0"/>
          <w:marRight w:val="0"/>
          <w:marTop w:val="0"/>
          <w:marBottom w:val="0"/>
          <w:divBdr>
            <w:top w:val="none" w:sz="0" w:space="0" w:color="auto"/>
            <w:left w:val="none" w:sz="0" w:space="0" w:color="auto"/>
            <w:bottom w:val="none" w:sz="0" w:space="0" w:color="auto"/>
            <w:right w:val="none" w:sz="0" w:space="0" w:color="auto"/>
          </w:divBdr>
        </w:div>
      </w:divsChild>
    </w:div>
    <w:div w:id="1857304274">
      <w:bodyDiv w:val="1"/>
      <w:marLeft w:val="0"/>
      <w:marRight w:val="0"/>
      <w:marTop w:val="0"/>
      <w:marBottom w:val="0"/>
      <w:divBdr>
        <w:top w:val="none" w:sz="0" w:space="0" w:color="auto"/>
        <w:left w:val="none" w:sz="0" w:space="0" w:color="auto"/>
        <w:bottom w:val="none" w:sz="0" w:space="0" w:color="auto"/>
        <w:right w:val="none" w:sz="0" w:space="0" w:color="auto"/>
      </w:divBdr>
    </w:div>
    <w:div w:id="1941451250">
      <w:bodyDiv w:val="1"/>
      <w:marLeft w:val="0"/>
      <w:marRight w:val="0"/>
      <w:marTop w:val="0"/>
      <w:marBottom w:val="0"/>
      <w:divBdr>
        <w:top w:val="none" w:sz="0" w:space="0" w:color="auto"/>
        <w:left w:val="none" w:sz="0" w:space="0" w:color="auto"/>
        <w:bottom w:val="none" w:sz="0" w:space="0" w:color="auto"/>
        <w:right w:val="none" w:sz="0" w:space="0" w:color="auto"/>
      </w:divBdr>
    </w:div>
    <w:div w:id="1965038414">
      <w:bodyDiv w:val="1"/>
      <w:marLeft w:val="0"/>
      <w:marRight w:val="0"/>
      <w:marTop w:val="0"/>
      <w:marBottom w:val="0"/>
      <w:divBdr>
        <w:top w:val="none" w:sz="0" w:space="0" w:color="auto"/>
        <w:left w:val="none" w:sz="0" w:space="0" w:color="auto"/>
        <w:bottom w:val="none" w:sz="0" w:space="0" w:color="auto"/>
        <w:right w:val="none" w:sz="0" w:space="0" w:color="auto"/>
      </w:divBdr>
    </w:div>
    <w:div w:id="2003703381">
      <w:bodyDiv w:val="1"/>
      <w:marLeft w:val="0"/>
      <w:marRight w:val="0"/>
      <w:marTop w:val="0"/>
      <w:marBottom w:val="0"/>
      <w:divBdr>
        <w:top w:val="none" w:sz="0" w:space="0" w:color="auto"/>
        <w:left w:val="none" w:sz="0" w:space="0" w:color="auto"/>
        <w:bottom w:val="none" w:sz="0" w:space="0" w:color="auto"/>
        <w:right w:val="none" w:sz="0" w:space="0" w:color="auto"/>
      </w:divBdr>
      <w:divsChild>
        <w:div w:id="1942032328">
          <w:marLeft w:val="0"/>
          <w:marRight w:val="0"/>
          <w:marTop w:val="0"/>
          <w:marBottom w:val="0"/>
          <w:divBdr>
            <w:top w:val="none" w:sz="0" w:space="0" w:color="auto"/>
            <w:left w:val="none" w:sz="0" w:space="0" w:color="auto"/>
            <w:bottom w:val="none" w:sz="0" w:space="0" w:color="auto"/>
            <w:right w:val="none" w:sz="0" w:space="0" w:color="auto"/>
          </w:divBdr>
        </w:div>
      </w:divsChild>
    </w:div>
    <w:div w:id="2007399473">
      <w:bodyDiv w:val="1"/>
      <w:marLeft w:val="0"/>
      <w:marRight w:val="0"/>
      <w:marTop w:val="0"/>
      <w:marBottom w:val="0"/>
      <w:divBdr>
        <w:top w:val="none" w:sz="0" w:space="0" w:color="auto"/>
        <w:left w:val="none" w:sz="0" w:space="0" w:color="auto"/>
        <w:bottom w:val="none" w:sz="0" w:space="0" w:color="auto"/>
        <w:right w:val="none" w:sz="0" w:space="0" w:color="auto"/>
      </w:divBdr>
      <w:divsChild>
        <w:div w:id="56788140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javascript:void(0)" TargetMode="External"/><Relationship Id="rId4" Type="http://schemas.openxmlformats.org/officeDocument/2006/relationships/webSettings" Target="webSettings.xml"/><Relationship Id="rId9" Type="http://schemas.openxmlformats.org/officeDocument/2006/relationships/hyperlink" Target="https://doi.org/10.1007/s00764-024-00305-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397</TotalTime>
  <Pages>17</Pages>
  <Words>5014</Words>
  <Characters>28580</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Curriculum Vitae – Gary Hubbard</vt:lpstr>
    </vt:vector>
  </TitlesOfParts>
  <Company>Microsoft Corporation</Company>
  <LinksUpToDate>false</LinksUpToDate>
  <CharactersWithSpaces>33527</CharactersWithSpaces>
  <SharedDoc>false</SharedDoc>
  <HLinks>
    <vt:vector size="6" baseType="variant">
      <vt:variant>
        <vt:i4>8192071</vt:i4>
      </vt:variant>
      <vt:variant>
        <vt:i4>0</vt:i4>
      </vt:variant>
      <vt:variant>
        <vt:i4>0</vt:i4>
      </vt:variant>
      <vt:variant>
        <vt:i4>5</vt:i4>
      </vt:variant>
      <vt:variant>
        <vt:lpwstr>mailto:Darcy@yahoo.com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 – Gary Hubbard</dc:title>
  <dc:subject/>
  <dc:creator>Gary Hubbard</dc:creator>
  <cp:keywords/>
  <dc:description/>
  <cp:lastModifiedBy>Vinod Vashistha</cp:lastModifiedBy>
  <cp:revision>64</cp:revision>
  <cp:lastPrinted>2022-07-28T08:54:00Z</cp:lastPrinted>
  <dcterms:created xsi:type="dcterms:W3CDTF">2023-10-10T03:40:00Z</dcterms:created>
  <dcterms:modified xsi:type="dcterms:W3CDTF">2024-07-17T15:37:00Z</dcterms:modified>
</cp:coreProperties>
</file>