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AD" w:rsidRPr="001A4C14" w:rsidRDefault="00173988" w:rsidP="00D56AFC">
      <w:pPr>
        <w:tabs>
          <w:tab w:val="left" w:pos="4101"/>
        </w:tabs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A4C14">
        <w:rPr>
          <w:rFonts w:ascii="Times New Roman" w:hAnsi="Times New Roman" w:cs="Times New Roman"/>
          <w:b/>
          <w:bCs/>
          <w:sz w:val="40"/>
          <w:szCs w:val="40"/>
          <w:u w:val="single"/>
        </w:rPr>
        <w:t>RESUME</w:t>
      </w:r>
    </w:p>
    <w:p w:rsidR="00173988" w:rsidRDefault="00173988" w:rsidP="00D56AF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C14">
        <w:rPr>
          <w:rFonts w:ascii="Times New Roman" w:hAnsi="Times New Roman" w:cs="Times New Roman"/>
          <w:b/>
          <w:bCs/>
          <w:sz w:val="28"/>
          <w:szCs w:val="28"/>
        </w:rPr>
        <w:t>RIYAZ AHMAD RIYAZI</w:t>
      </w:r>
    </w:p>
    <w:p w:rsidR="00471ACB" w:rsidRPr="002F1758" w:rsidRDefault="00471ACB" w:rsidP="002F17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58">
        <w:rPr>
          <w:rFonts w:ascii="Times New Roman" w:hAnsi="Times New Roman" w:cs="Times New Roman"/>
          <w:sz w:val="24"/>
          <w:szCs w:val="24"/>
        </w:rPr>
        <w:t>Assistant Professor</w:t>
      </w:r>
    </w:p>
    <w:p w:rsidR="00471ACB" w:rsidRPr="002F1758" w:rsidRDefault="00471ACB" w:rsidP="002F17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58">
        <w:rPr>
          <w:rFonts w:ascii="Times New Roman" w:hAnsi="Times New Roman" w:cs="Times New Roman"/>
          <w:sz w:val="24"/>
          <w:szCs w:val="24"/>
        </w:rPr>
        <w:t>Department of Arabic</w:t>
      </w:r>
    </w:p>
    <w:p w:rsidR="00471ACB" w:rsidRPr="002F1758" w:rsidRDefault="00471ACB" w:rsidP="002F17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58">
        <w:rPr>
          <w:rFonts w:ascii="Times New Roman" w:hAnsi="Times New Roman" w:cs="Times New Roman"/>
          <w:sz w:val="24"/>
          <w:szCs w:val="24"/>
        </w:rPr>
        <w:t>University of Lucknow</w:t>
      </w:r>
    </w:p>
    <w:p w:rsidR="00471ACB" w:rsidRDefault="00471ACB" w:rsidP="002F17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58">
        <w:rPr>
          <w:rFonts w:ascii="Times New Roman" w:hAnsi="Times New Roman" w:cs="Times New Roman"/>
          <w:sz w:val="24"/>
          <w:szCs w:val="24"/>
        </w:rPr>
        <w:t>Lucknow, India</w:t>
      </w:r>
    </w:p>
    <w:p w:rsidR="00356105" w:rsidRPr="002F1758" w:rsidRDefault="00356105" w:rsidP="002F17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Mob. No. 9868005356</w:t>
      </w:r>
    </w:p>
    <w:p w:rsidR="00583485" w:rsidRDefault="00583485" w:rsidP="00D56A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BB195B">
          <w:rPr>
            <w:rStyle w:val="Hyperlink"/>
            <w:rFonts w:ascii="Times New Roman" w:hAnsi="Times New Roman" w:cs="Times New Roman"/>
            <w:sz w:val="24"/>
            <w:szCs w:val="24"/>
          </w:rPr>
          <w:t>riyazahmadriyazi@gmail.com</w:t>
        </w:r>
      </w:hyperlink>
    </w:p>
    <w:p w:rsidR="00AF49D5" w:rsidRPr="001A4C14" w:rsidRDefault="00AF49D5" w:rsidP="00D56AF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1A4C14">
        <w:rPr>
          <w:rFonts w:ascii="Times New Roman" w:hAnsi="Times New Roman" w:cs="Times New Roman"/>
          <w:b/>
          <w:bCs/>
          <w:sz w:val="30"/>
          <w:szCs w:val="30"/>
          <w:u w:val="single"/>
        </w:rPr>
        <w:t>ACADEMIC QUALIFICATIONS:</w:t>
      </w:r>
    </w:p>
    <w:p w:rsidR="001E71F3" w:rsidRDefault="001E71F3" w:rsidP="00D56A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Certificate of English Speaking course from British Council, New Delhi, in 2014.</w:t>
      </w:r>
    </w:p>
    <w:p w:rsidR="001E71F3" w:rsidRPr="002E33FB" w:rsidRDefault="00895CF9" w:rsidP="00D56A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49D5" w:rsidRPr="002E33FB">
        <w:rPr>
          <w:rFonts w:ascii="Times New Roman" w:hAnsi="Times New Roman" w:cs="Times New Roman"/>
          <w:sz w:val="24"/>
          <w:szCs w:val="24"/>
        </w:rPr>
        <w:t xml:space="preserve"> – Ph. D. in Arabic language &amp; Literature from Delhi University in 2014.</w:t>
      </w:r>
    </w:p>
    <w:p w:rsidR="00AF49D5" w:rsidRPr="002E33FB" w:rsidRDefault="00895CF9" w:rsidP="00D56A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49D5" w:rsidRPr="002E33FB">
        <w:rPr>
          <w:rFonts w:ascii="Times New Roman" w:hAnsi="Times New Roman" w:cs="Times New Roman"/>
          <w:sz w:val="24"/>
          <w:szCs w:val="24"/>
        </w:rPr>
        <w:t xml:space="preserve"> – M. Phil Part I, marks obtained 245 out of 300 in 2008.</w:t>
      </w:r>
    </w:p>
    <w:p w:rsidR="00E55F72" w:rsidRPr="002E33FB" w:rsidRDefault="00895CF9" w:rsidP="00D56A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49D5" w:rsidRPr="002E33FB">
        <w:rPr>
          <w:rFonts w:ascii="Times New Roman" w:hAnsi="Times New Roman" w:cs="Times New Roman"/>
          <w:sz w:val="24"/>
          <w:szCs w:val="24"/>
        </w:rPr>
        <w:t xml:space="preserve"> </w:t>
      </w:r>
      <w:r w:rsidR="00E55F72" w:rsidRPr="002E33FB">
        <w:rPr>
          <w:rFonts w:ascii="Times New Roman" w:hAnsi="Times New Roman" w:cs="Times New Roman"/>
          <w:sz w:val="24"/>
          <w:szCs w:val="24"/>
        </w:rPr>
        <w:t>–</w:t>
      </w:r>
      <w:r w:rsidR="00AF49D5" w:rsidRPr="002E33FB">
        <w:rPr>
          <w:rFonts w:ascii="Times New Roman" w:hAnsi="Times New Roman" w:cs="Times New Roman"/>
          <w:sz w:val="24"/>
          <w:szCs w:val="24"/>
        </w:rPr>
        <w:t xml:space="preserve"> </w:t>
      </w:r>
      <w:r w:rsidR="00E55F72" w:rsidRPr="002E33FB">
        <w:rPr>
          <w:rFonts w:ascii="Times New Roman" w:hAnsi="Times New Roman" w:cs="Times New Roman"/>
          <w:sz w:val="24"/>
          <w:szCs w:val="24"/>
        </w:rPr>
        <w:t>M. A. (Arabic) from Delhi University with 82.25% passing marks</w:t>
      </w:r>
      <w:r w:rsidR="007C3A22">
        <w:rPr>
          <w:rFonts w:ascii="Times New Roman" w:hAnsi="Times New Roman" w:cs="Times New Roman"/>
          <w:sz w:val="24"/>
          <w:szCs w:val="24"/>
        </w:rPr>
        <w:t xml:space="preserve"> in 2007</w:t>
      </w:r>
      <w:r w:rsidR="00E55F72" w:rsidRPr="002E33FB">
        <w:rPr>
          <w:rFonts w:ascii="Times New Roman" w:hAnsi="Times New Roman" w:cs="Times New Roman"/>
          <w:sz w:val="24"/>
          <w:szCs w:val="24"/>
        </w:rPr>
        <w:t>.</w:t>
      </w:r>
    </w:p>
    <w:p w:rsidR="00E55F72" w:rsidRPr="002E33FB" w:rsidRDefault="00895CF9" w:rsidP="00D56A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5F72" w:rsidRPr="002E33FB">
        <w:rPr>
          <w:rFonts w:ascii="Times New Roman" w:hAnsi="Times New Roman" w:cs="Times New Roman"/>
          <w:sz w:val="24"/>
          <w:szCs w:val="24"/>
        </w:rPr>
        <w:t xml:space="preserve"> – B. A. in Arabic &amp; Islamic Studies from Madeenah University, K.S.A., in 2004 with 4.58</w:t>
      </w:r>
      <w:r w:rsidR="00BD7661">
        <w:rPr>
          <w:rFonts w:ascii="Times New Roman" w:hAnsi="Times New Roman" w:cs="Times New Roman"/>
          <w:sz w:val="24"/>
          <w:szCs w:val="24"/>
        </w:rPr>
        <w:t xml:space="preserve"> marks</w:t>
      </w:r>
      <w:r w:rsidR="00F877C0">
        <w:rPr>
          <w:rFonts w:ascii="Times New Roman" w:hAnsi="Times New Roman" w:cs="Times New Roman"/>
          <w:sz w:val="24"/>
          <w:szCs w:val="24"/>
        </w:rPr>
        <w:t xml:space="preserve"> out of 5,</w:t>
      </w:r>
      <w:r w:rsidR="00E55F72" w:rsidRPr="002E33FB">
        <w:rPr>
          <w:rFonts w:ascii="Times New Roman" w:hAnsi="Times New Roman" w:cs="Times New Roman"/>
          <w:sz w:val="24"/>
          <w:szCs w:val="24"/>
        </w:rPr>
        <w:t xml:space="preserve"> which is equal to 91% marks.</w:t>
      </w:r>
    </w:p>
    <w:p w:rsidR="00E55F72" w:rsidRPr="002E33FB" w:rsidRDefault="00895CF9" w:rsidP="00D56A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F72" w:rsidRPr="002E33FB">
        <w:rPr>
          <w:rFonts w:ascii="Times New Roman" w:hAnsi="Times New Roman" w:cs="Times New Roman"/>
          <w:sz w:val="24"/>
          <w:szCs w:val="24"/>
        </w:rPr>
        <w:t xml:space="preserve"> – Fazeelat = 12</w:t>
      </w:r>
      <w:r w:rsidR="00E55F72" w:rsidRPr="002E33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55F72" w:rsidRPr="002E33FB">
        <w:rPr>
          <w:rFonts w:ascii="Times New Roman" w:hAnsi="Times New Roman" w:cs="Times New Roman"/>
          <w:sz w:val="24"/>
          <w:szCs w:val="24"/>
        </w:rPr>
        <w:t xml:space="preserve"> from Madrasa Riyazul Uloom</w:t>
      </w:r>
      <w:r w:rsidR="004218FC" w:rsidRPr="002E33FB">
        <w:rPr>
          <w:rFonts w:ascii="Times New Roman" w:hAnsi="Times New Roman" w:cs="Times New Roman"/>
          <w:sz w:val="24"/>
          <w:szCs w:val="24"/>
        </w:rPr>
        <w:t>,</w:t>
      </w:r>
      <w:r w:rsidR="00E55F72" w:rsidRPr="002E33FB">
        <w:rPr>
          <w:rFonts w:ascii="Times New Roman" w:hAnsi="Times New Roman" w:cs="Times New Roman"/>
          <w:sz w:val="24"/>
          <w:szCs w:val="24"/>
        </w:rPr>
        <w:t xml:space="preserve"> Delhi</w:t>
      </w:r>
      <w:r w:rsidR="004218FC" w:rsidRPr="002E33FB">
        <w:rPr>
          <w:rFonts w:ascii="Times New Roman" w:hAnsi="Times New Roman" w:cs="Times New Roman"/>
          <w:sz w:val="24"/>
          <w:szCs w:val="24"/>
        </w:rPr>
        <w:t>,</w:t>
      </w:r>
      <w:r w:rsidR="00E55F72" w:rsidRPr="002E33FB">
        <w:rPr>
          <w:rFonts w:ascii="Times New Roman" w:hAnsi="Times New Roman" w:cs="Times New Roman"/>
          <w:sz w:val="24"/>
          <w:szCs w:val="24"/>
        </w:rPr>
        <w:t xml:space="preserve"> in 1997 with 90% marks.</w:t>
      </w:r>
    </w:p>
    <w:p w:rsidR="001E71F3" w:rsidRDefault="00895CF9" w:rsidP="00D56A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5F72" w:rsidRPr="002E33FB">
        <w:rPr>
          <w:rFonts w:ascii="Times New Roman" w:hAnsi="Times New Roman" w:cs="Times New Roman"/>
          <w:sz w:val="24"/>
          <w:szCs w:val="24"/>
        </w:rPr>
        <w:t xml:space="preserve"> – Alamiat = 10</w:t>
      </w:r>
      <w:r w:rsidR="00E55F72" w:rsidRPr="002E33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55F72" w:rsidRPr="002E33FB">
        <w:rPr>
          <w:rFonts w:ascii="Times New Roman" w:hAnsi="Times New Roman" w:cs="Times New Roman"/>
          <w:sz w:val="24"/>
          <w:szCs w:val="24"/>
        </w:rPr>
        <w:t xml:space="preserve"> from Jamia Sirajul Uloom</w:t>
      </w:r>
      <w:r w:rsidR="004218FC" w:rsidRPr="002E33FB">
        <w:rPr>
          <w:rFonts w:ascii="Times New Roman" w:hAnsi="Times New Roman" w:cs="Times New Roman"/>
          <w:sz w:val="24"/>
          <w:szCs w:val="24"/>
        </w:rPr>
        <w:t>,</w:t>
      </w:r>
      <w:r w:rsidR="00E55F72" w:rsidRPr="002E33FB">
        <w:rPr>
          <w:rFonts w:ascii="Times New Roman" w:hAnsi="Times New Roman" w:cs="Times New Roman"/>
          <w:sz w:val="24"/>
          <w:szCs w:val="24"/>
        </w:rPr>
        <w:t xml:space="preserve"> U. P.</w:t>
      </w:r>
      <w:r w:rsidR="004218FC" w:rsidRPr="002E33FB">
        <w:rPr>
          <w:rFonts w:ascii="Times New Roman" w:hAnsi="Times New Roman" w:cs="Times New Roman"/>
          <w:sz w:val="24"/>
          <w:szCs w:val="24"/>
        </w:rPr>
        <w:t>,</w:t>
      </w:r>
      <w:r w:rsidR="00E55F72" w:rsidRPr="002E33FB">
        <w:rPr>
          <w:rFonts w:ascii="Times New Roman" w:hAnsi="Times New Roman" w:cs="Times New Roman"/>
          <w:sz w:val="24"/>
          <w:szCs w:val="24"/>
        </w:rPr>
        <w:t xml:space="preserve"> in 1994 with 83% marks.</w:t>
      </w:r>
    </w:p>
    <w:p w:rsidR="0020058B" w:rsidRDefault="004F07C6" w:rsidP="002005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NET, UGC, December 2007.</w:t>
      </w:r>
    </w:p>
    <w:p w:rsidR="00A005F2" w:rsidRPr="0020058B" w:rsidRDefault="0020058B" w:rsidP="002005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58B">
        <w:rPr>
          <w:rFonts w:ascii="Times New Roman" w:hAnsi="Times New Roman" w:cs="Times New Roman"/>
          <w:b/>
          <w:bCs/>
          <w:sz w:val="30"/>
          <w:szCs w:val="30"/>
          <w:u w:val="single"/>
        </w:rPr>
        <w:t>DETAILS OF RESEARCH PAPERS: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70"/>
        <w:gridCol w:w="1980"/>
        <w:gridCol w:w="2700"/>
        <w:gridCol w:w="1710"/>
        <w:gridCol w:w="1440"/>
      </w:tblGrid>
      <w:tr w:rsidR="00A005F2" w:rsidRPr="00E20314" w:rsidTr="000900A1">
        <w:trPr>
          <w:trHeight w:val="4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5F2" w:rsidRPr="0020058B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cs/>
              </w:rPr>
            </w:pPr>
            <w:r w:rsidRPr="00200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Articles  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cs/>
              </w:rPr>
            </w:pPr>
            <w:r w:rsidRPr="00B96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Magazines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ISSN Number</w:t>
            </w:r>
          </w:p>
        </w:tc>
      </w:tr>
      <w:tr w:rsidR="00A005F2" w:rsidRPr="00E20314" w:rsidTr="000900A1">
        <w:trPr>
          <w:trHeight w:val="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5F2" w:rsidRPr="0020058B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0058B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الأستاذ محمـد سليمان أشرف (رحمه الله): معلما وكاتبا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 w:hint="cs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المجمع العلمي الهندي، عليكره، المجلد: 39، العدد: المزدوج،  ص 103 </w:t>
            </w:r>
            <w:r w:rsidRPr="00B969C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t>–</w:t>
            </w: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 128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2019 – 2020</w:t>
            </w: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 </w:t>
            </w:r>
            <w:r w:rsidRPr="00B969C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/ 1440 – 1441 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2250-0413</w:t>
            </w:r>
          </w:p>
        </w:tc>
      </w:tr>
      <w:tr w:rsidR="00A005F2" w:rsidRPr="00E20314" w:rsidTr="000900A1">
        <w:trPr>
          <w:trHeight w:val="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5F2" w:rsidRPr="0020058B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دراسة فنية لشعر امرئ القيس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البعث الإسلامي، لكناو، المجلد: 66، </w:t>
            </w:r>
          </w:p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 w:hint="cs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>العدد: 9،</w:t>
            </w:r>
            <w:r w:rsidRPr="00B969C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ص 81 </w:t>
            </w:r>
            <w:r w:rsidRPr="00B969C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t>–</w:t>
            </w: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 90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December 2020 / Rabi – II 1442 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 xml:space="preserve">2347 – 2456 </w:t>
            </w:r>
          </w:p>
        </w:tc>
      </w:tr>
      <w:tr w:rsidR="00A005F2" w:rsidRPr="00E20314" w:rsidTr="000900A1">
        <w:trPr>
          <w:trHeight w:val="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5F2" w:rsidRPr="0020058B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ملا عبد العلي: حيات وخدمات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معارف، اعظم كره، مجلد: 206، </w:t>
            </w:r>
          </w:p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عدد: 6، ص 432 </w:t>
            </w:r>
            <w:r w:rsidRPr="00B969C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t>–</w:t>
            </w: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 441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December 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 xml:space="preserve">0974 – 7346 </w:t>
            </w:r>
          </w:p>
        </w:tc>
      </w:tr>
      <w:tr w:rsidR="00A005F2" w:rsidRPr="00E20314" w:rsidTr="000900A1">
        <w:trPr>
          <w:trHeight w:val="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5F2" w:rsidRPr="0020058B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مدرسة الديوان ومناحيها الشعرية: دراسة تحليلية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 w:hint="cs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المجمع العلمي الهندي، عليكره، المجلد: 40، العدد: 2،  ص 139 </w:t>
            </w:r>
            <w:r w:rsidRPr="00B969C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t>–</w:t>
            </w: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 172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2020 – 2021 / 1441 – 1442 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2250-0413</w:t>
            </w:r>
          </w:p>
        </w:tc>
      </w:tr>
      <w:tr w:rsidR="00A005F2" w:rsidRPr="00E20314" w:rsidTr="000900A1">
        <w:trPr>
          <w:trHeight w:val="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5F2" w:rsidRPr="0020058B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مدرسة الديوان ومدى تأثرها بالآداب الأجنبية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مجلة كاليكوت، كيرالا، المجلد: 11، العدد: 3، ص 103 </w:t>
            </w:r>
            <w:r w:rsidRPr="00B969C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t>–</w:t>
            </w: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 127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September – December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2278 – 764X</w:t>
            </w:r>
          </w:p>
        </w:tc>
      </w:tr>
      <w:tr w:rsidR="00A005F2" w:rsidRPr="00E20314" w:rsidTr="000900A1">
        <w:trPr>
          <w:trHeight w:val="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5F2" w:rsidRPr="0020058B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الملا عبد العلي اللكنوي: كوكب دري في سماء العلم والمعرفة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مجلة التلميذ، جامو وكشمير، </w:t>
            </w:r>
          </w:p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Issue: 39, Vol. 04</w:t>
            </w:r>
          </w:p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ص 165 </w:t>
            </w:r>
            <w:r w:rsidRPr="00B969C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t>–</w:t>
            </w: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 175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March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5F2" w:rsidRPr="00B969CE" w:rsidRDefault="00A005F2" w:rsidP="000900A1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 xml:space="preserve">2394 – 6628 </w:t>
            </w:r>
          </w:p>
        </w:tc>
      </w:tr>
    </w:tbl>
    <w:p w:rsidR="0020058B" w:rsidRDefault="0020058B" w:rsidP="00A005F2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005F2" w:rsidRPr="0020058B" w:rsidRDefault="0020058B" w:rsidP="00A005F2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DETAILS OF PAPERS PRESENTED IN SEMINARS AND CONFRENCES</w:t>
      </w:r>
      <w:r w:rsidR="00A005F2" w:rsidRPr="0020058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651"/>
        <w:gridCol w:w="1903"/>
        <w:gridCol w:w="1822"/>
        <w:gridCol w:w="1835"/>
        <w:gridCol w:w="1251"/>
        <w:gridCol w:w="1440"/>
      </w:tblGrid>
      <w:tr w:rsidR="00A005F2" w:rsidRPr="00794031" w:rsidTr="000900A1">
        <w:tc>
          <w:tcPr>
            <w:tcW w:w="538" w:type="dxa"/>
          </w:tcPr>
          <w:p w:rsidR="00A005F2" w:rsidRPr="00AE378A" w:rsidRDefault="00A005F2" w:rsidP="007465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651" w:type="dxa"/>
          </w:tcPr>
          <w:p w:rsidR="00A005F2" w:rsidRPr="0020058B" w:rsidRDefault="00A005F2" w:rsidP="00A005F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0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</w:t>
            </w:r>
          </w:p>
        </w:tc>
        <w:tc>
          <w:tcPr>
            <w:tcW w:w="1903" w:type="dxa"/>
          </w:tcPr>
          <w:p w:rsidR="00A005F2" w:rsidRPr="00AE378A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Presenter </w:t>
            </w:r>
          </w:p>
        </w:tc>
        <w:tc>
          <w:tcPr>
            <w:tcW w:w="1822" w:type="dxa"/>
          </w:tcPr>
          <w:p w:rsidR="00A005F2" w:rsidRPr="00AE378A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Topic of the seminar</w:t>
            </w:r>
          </w:p>
        </w:tc>
        <w:tc>
          <w:tcPr>
            <w:tcW w:w="1835" w:type="dxa"/>
          </w:tcPr>
          <w:p w:rsidR="00A005F2" w:rsidRPr="00AE378A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Organizer of the seminar</w:t>
            </w:r>
          </w:p>
        </w:tc>
        <w:tc>
          <w:tcPr>
            <w:tcW w:w="1251" w:type="dxa"/>
          </w:tcPr>
          <w:p w:rsidR="00A005F2" w:rsidRPr="00AE378A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International / National </w:t>
            </w:r>
          </w:p>
        </w:tc>
        <w:tc>
          <w:tcPr>
            <w:tcW w:w="1440" w:type="dxa"/>
          </w:tcPr>
          <w:p w:rsidR="00A005F2" w:rsidRPr="00AE378A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the seminar</w:t>
            </w:r>
          </w:p>
        </w:tc>
      </w:tr>
      <w:tr w:rsidR="00A005F2" w:rsidRPr="00794031" w:rsidTr="000900A1">
        <w:tc>
          <w:tcPr>
            <w:tcW w:w="538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A005F2" w:rsidRPr="0020058B" w:rsidRDefault="00A005F2" w:rsidP="00A005F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مقومات أدب المهجر بالإشارة الخاصة إلى إيليا أبو ماضي</w:t>
            </w:r>
          </w:p>
        </w:tc>
        <w:tc>
          <w:tcPr>
            <w:tcW w:w="1903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1822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Diaspora literature: Socio cultural and historical aspect</w:t>
            </w:r>
          </w:p>
        </w:tc>
        <w:tc>
          <w:tcPr>
            <w:tcW w:w="1835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Department of Arabic, D. U.</w:t>
            </w:r>
          </w:p>
        </w:tc>
        <w:tc>
          <w:tcPr>
            <w:tcW w:w="1251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440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 xml:space="preserve">17 – 18 March 2018 </w:t>
            </w:r>
          </w:p>
        </w:tc>
      </w:tr>
      <w:tr w:rsidR="00A005F2" w:rsidRPr="00794031" w:rsidTr="000900A1">
        <w:tc>
          <w:tcPr>
            <w:tcW w:w="538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 w:hint="cs"/>
                <w:sz w:val="20"/>
                <w:szCs w:val="20"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651" w:type="dxa"/>
          </w:tcPr>
          <w:p w:rsidR="00A005F2" w:rsidRPr="0020058B" w:rsidRDefault="00A005F2" w:rsidP="00A005F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الأستاذ محمد سليمان أشرف: حياته وخدماته</w:t>
            </w:r>
          </w:p>
        </w:tc>
        <w:tc>
          <w:tcPr>
            <w:tcW w:w="1903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1822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Arabic Scholars of Delhi and their academic contribution</w:t>
            </w:r>
          </w:p>
        </w:tc>
        <w:tc>
          <w:tcPr>
            <w:tcW w:w="1835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Department of Arabic, D. U.</w:t>
            </w:r>
          </w:p>
        </w:tc>
        <w:tc>
          <w:tcPr>
            <w:tcW w:w="1251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440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20 – 30 Jan. 2019</w:t>
            </w:r>
          </w:p>
        </w:tc>
      </w:tr>
      <w:tr w:rsidR="00A005F2" w:rsidRPr="00794031" w:rsidTr="000900A1">
        <w:tc>
          <w:tcPr>
            <w:tcW w:w="538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651" w:type="dxa"/>
          </w:tcPr>
          <w:p w:rsidR="00A005F2" w:rsidRPr="0020058B" w:rsidRDefault="00A005F2" w:rsidP="00A005F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عبد الحميد جودة السحار وروايته "جسر الشيطان": دراسة تحليلية</w:t>
            </w:r>
          </w:p>
        </w:tc>
        <w:tc>
          <w:tcPr>
            <w:tcW w:w="1903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1822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Arabic novels after 1950 A. D.</w:t>
            </w:r>
          </w:p>
        </w:tc>
        <w:tc>
          <w:tcPr>
            <w:tcW w:w="1835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Department of Arabic, University of Mumbai, Mumbai</w:t>
            </w:r>
          </w:p>
        </w:tc>
        <w:tc>
          <w:tcPr>
            <w:tcW w:w="1251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440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 xml:space="preserve">13 – 14 Feb. 2019 </w:t>
            </w:r>
          </w:p>
        </w:tc>
      </w:tr>
      <w:tr w:rsidR="00A005F2" w:rsidRPr="00794031" w:rsidTr="000900A1">
        <w:tc>
          <w:tcPr>
            <w:tcW w:w="538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1651" w:type="dxa"/>
          </w:tcPr>
          <w:p w:rsidR="00A005F2" w:rsidRPr="0020058B" w:rsidRDefault="00A005F2" w:rsidP="00A005F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"الهند" في كتابات محمد بن ناصر العبودي بالإشارة الخاصة إلى كتابه "نظرات في شمال الهند"</w:t>
            </w:r>
          </w:p>
        </w:tc>
        <w:tc>
          <w:tcPr>
            <w:tcW w:w="1903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1822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India in writings of Arab historians</w:t>
            </w:r>
          </w:p>
        </w:tc>
        <w:tc>
          <w:tcPr>
            <w:tcW w:w="1835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Department of Arabic, Jamia Millia Islamia, New Delhi</w:t>
            </w:r>
          </w:p>
        </w:tc>
        <w:tc>
          <w:tcPr>
            <w:tcW w:w="1251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440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29 – 30 March 2019</w:t>
            </w:r>
          </w:p>
        </w:tc>
      </w:tr>
      <w:tr w:rsidR="00A005F2" w:rsidRPr="00794031" w:rsidTr="000900A1">
        <w:tc>
          <w:tcPr>
            <w:tcW w:w="538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1651" w:type="dxa"/>
          </w:tcPr>
          <w:p w:rsidR="00A005F2" w:rsidRPr="0020058B" w:rsidRDefault="00A005F2" w:rsidP="00A005F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بروفيسر محمد يونس نكرامي: جامع كمالات شخصيت</w:t>
            </w:r>
          </w:p>
        </w:tc>
        <w:tc>
          <w:tcPr>
            <w:tcW w:w="1903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1822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Professor Mohammad Yunus Nagrami</w:t>
            </w:r>
          </w:p>
        </w:tc>
        <w:tc>
          <w:tcPr>
            <w:tcW w:w="1835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All India Muslim intellectual society</w:t>
            </w:r>
          </w:p>
        </w:tc>
        <w:tc>
          <w:tcPr>
            <w:tcW w:w="1251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440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13 October 2019</w:t>
            </w:r>
          </w:p>
        </w:tc>
      </w:tr>
      <w:tr w:rsidR="00A005F2" w:rsidRPr="00794031" w:rsidTr="000900A1">
        <w:tc>
          <w:tcPr>
            <w:tcW w:w="538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651" w:type="dxa"/>
          </w:tcPr>
          <w:p w:rsidR="00A005F2" w:rsidRPr="0020058B" w:rsidRDefault="00A005F2" w:rsidP="00A005F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مولانا محمد داؤود راز بحيثيت مترجم وشارح صحيج بخاري</w:t>
            </w:r>
          </w:p>
        </w:tc>
        <w:tc>
          <w:tcPr>
            <w:tcW w:w="1903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1822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 xml:space="preserve">Hindustan mein tarjama nigari: Fan – o – Riwayat </w:t>
            </w:r>
          </w:p>
        </w:tc>
        <w:tc>
          <w:tcPr>
            <w:tcW w:w="1835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Department of Arabic, JMI + NCPUL</w:t>
            </w:r>
          </w:p>
        </w:tc>
        <w:tc>
          <w:tcPr>
            <w:tcW w:w="1251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440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02 – 03 March 2020</w:t>
            </w:r>
          </w:p>
        </w:tc>
      </w:tr>
      <w:tr w:rsidR="00A005F2" w:rsidRPr="00794031" w:rsidTr="000900A1">
        <w:tc>
          <w:tcPr>
            <w:tcW w:w="538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1651" w:type="dxa"/>
          </w:tcPr>
          <w:p w:rsidR="00A005F2" w:rsidRPr="0020058B" w:rsidRDefault="00A005F2" w:rsidP="00A005F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البروفيسور محمد يونس النغرامي ومساهماته في الصحافة العربية</w:t>
            </w:r>
          </w:p>
        </w:tc>
        <w:tc>
          <w:tcPr>
            <w:tcW w:w="1903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1822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Arabic journalism in India</w:t>
            </w:r>
          </w:p>
        </w:tc>
        <w:tc>
          <w:tcPr>
            <w:tcW w:w="1835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Department of Arabic, D. U.</w:t>
            </w:r>
          </w:p>
        </w:tc>
        <w:tc>
          <w:tcPr>
            <w:tcW w:w="1251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440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04 – 05 March 2020</w:t>
            </w:r>
          </w:p>
        </w:tc>
      </w:tr>
      <w:tr w:rsidR="00A005F2" w:rsidRPr="00794031" w:rsidTr="000900A1">
        <w:tc>
          <w:tcPr>
            <w:tcW w:w="538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651" w:type="dxa"/>
          </w:tcPr>
          <w:p w:rsidR="00A005F2" w:rsidRPr="0020058B" w:rsidRDefault="00A005F2" w:rsidP="00A005F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دور الجامعة السلفية ببنارس في تطوير اللغة العربية وآدابها في ربوع الهند وأقطارها</w:t>
            </w:r>
          </w:p>
        </w:tc>
        <w:tc>
          <w:tcPr>
            <w:tcW w:w="1903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1822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Role of Indian Madrasas in promotion of Arabic Language &amp; Literature</w:t>
            </w:r>
          </w:p>
        </w:tc>
        <w:tc>
          <w:tcPr>
            <w:tcW w:w="1835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Department of Arabic, D. U.</w:t>
            </w:r>
          </w:p>
        </w:tc>
        <w:tc>
          <w:tcPr>
            <w:tcW w:w="1251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</w:p>
        </w:tc>
        <w:tc>
          <w:tcPr>
            <w:tcW w:w="1440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15 – 16 March 2022</w:t>
            </w:r>
          </w:p>
        </w:tc>
      </w:tr>
      <w:tr w:rsidR="00A005F2" w:rsidRPr="00794031" w:rsidTr="000900A1">
        <w:tc>
          <w:tcPr>
            <w:tcW w:w="538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  <w:r w:rsidRPr="00B969CE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1651" w:type="dxa"/>
          </w:tcPr>
          <w:p w:rsidR="00A005F2" w:rsidRPr="0020058B" w:rsidRDefault="00A005F2" w:rsidP="00A005F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 w:rsidRPr="002005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نمونه سلف بروفيسر ولي اختر ندوي رحمه الله</w:t>
            </w:r>
          </w:p>
        </w:tc>
        <w:tc>
          <w:tcPr>
            <w:tcW w:w="1903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Riyaz Ahmad Riyazi</w:t>
            </w:r>
          </w:p>
        </w:tc>
        <w:tc>
          <w:tcPr>
            <w:tcW w:w="1822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Professor Wali Akhrar Nadwi: Shakhsiyat aur Karname</w:t>
            </w:r>
          </w:p>
        </w:tc>
        <w:tc>
          <w:tcPr>
            <w:tcW w:w="1835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NCPUL + Department of Arabic, D. U. + AIAATS + HDFS</w:t>
            </w:r>
          </w:p>
        </w:tc>
        <w:tc>
          <w:tcPr>
            <w:tcW w:w="1251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440" w:type="dxa"/>
          </w:tcPr>
          <w:p w:rsidR="00A005F2" w:rsidRPr="00B969CE" w:rsidRDefault="00A005F2" w:rsidP="000900A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CE">
              <w:rPr>
                <w:rFonts w:ascii="Times New Roman" w:hAnsi="Times New Roman" w:cs="Times New Roman"/>
                <w:sz w:val="20"/>
                <w:szCs w:val="20"/>
              </w:rPr>
              <w:t>27 – 28 March 2022</w:t>
            </w:r>
          </w:p>
        </w:tc>
      </w:tr>
    </w:tbl>
    <w:p w:rsidR="00A005F2" w:rsidRDefault="00A005F2" w:rsidP="00D56AF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193393" w:rsidRDefault="00193393" w:rsidP="00D56AF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193393" w:rsidRDefault="00193393" w:rsidP="00D56AF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837586" w:rsidRPr="001A4C14" w:rsidRDefault="00837586" w:rsidP="00D56AF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1A4C14">
        <w:rPr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>TECHNICAL KNOWLEDGES:</w:t>
      </w:r>
    </w:p>
    <w:p w:rsidR="00837586" w:rsidRPr="002E33FB" w:rsidRDefault="00837586" w:rsidP="00D56A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3FB">
        <w:rPr>
          <w:rFonts w:ascii="Times New Roman" w:hAnsi="Times New Roman" w:cs="Times New Roman"/>
          <w:sz w:val="24"/>
          <w:szCs w:val="24"/>
        </w:rPr>
        <w:t>1 – Computer operating (</w:t>
      </w:r>
      <w:r w:rsidR="007F219C">
        <w:rPr>
          <w:rFonts w:ascii="Times New Roman" w:hAnsi="Times New Roman" w:cs="Times New Roman"/>
          <w:sz w:val="24"/>
          <w:szCs w:val="24"/>
        </w:rPr>
        <w:t>A three months DTP &amp; MS Office)</w:t>
      </w:r>
      <w:r w:rsidR="00AF49D5" w:rsidRPr="002E33FB">
        <w:rPr>
          <w:rFonts w:ascii="Times New Roman" w:hAnsi="Times New Roman" w:cs="Times New Roman"/>
          <w:sz w:val="24"/>
          <w:szCs w:val="24"/>
        </w:rPr>
        <w:t xml:space="preserve"> </w:t>
      </w:r>
      <w:r w:rsidRPr="002E33FB">
        <w:rPr>
          <w:rFonts w:ascii="Times New Roman" w:hAnsi="Times New Roman" w:cs="Times New Roman"/>
          <w:sz w:val="24"/>
          <w:szCs w:val="24"/>
        </w:rPr>
        <w:t>course from Indian Education Institute, New Delhi</w:t>
      </w:r>
      <w:r w:rsidR="004218FC" w:rsidRPr="002E33FB">
        <w:rPr>
          <w:rFonts w:ascii="Times New Roman" w:hAnsi="Times New Roman" w:cs="Times New Roman"/>
          <w:sz w:val="24"/>
          <w:szCs w:val="24"/>
        </w:rPr>
        <w:t>,</w:t>
      </w:r>
      <w:r w:rsidRPr="002E33FB">
        <w:rPr>
          <w:rFonts w:ascii="Times New Roman" w:hAnsi="Times New Roman" w:cs="Times New Roman"/>
          <w:sz w:val="24"/>
          <w:szCs w:val="24"/>
        </w:rPr>
        <w:t xml:space="preserve"> in 2003.</w:t>
      </w:r>
    </w:p>
    <w:p w:rsidR="00837586" w:rsidRPr="002E33FB" w:rsidRDefault="00837586" w:rsidP="00D56A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3FB">
        <w:rPr>
          <w:rFonts w:ascii="Times New Roman" w:hAnsi="Times New Roman" w:cs="Times New Roman"/>
          <w:sz w:val="24"/>
          <w:szCs w:val="24"/>
        </w:rPr>
        <w:t>2 – English &amp; Arabic typing course from Al-Riyadh Technical Training Institute, Delhi, in 1995.</w:t>
      </w:r>
    </w:p>
    <w:p w:rsidR="004218FC" w:rsidRDefault="00F051A7" w:rsidP="00D56A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3FB">
        <w:rPr>
          <w:rFonts w:ascii="Times New Roman" w:hAnsi="Times New Roman" w:cs="Times New Roman"/>
          <w:sz w:val="24"/>
          <w:szCs w:val="24"/>
        </w:rPr>
        <w:t>3 – One Year Urdu Typing and Shorthand course from Urdu Academy, Delhi, in 1996.</w:t>
      </w:r>
    </w:p>
    <w:p w:rsidR="00DF668C" w:rsidRPr="00DC0A75" w:rsidRDefault="00DF668C" w:rsidP="00D56AF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DC0A75">
        <w:rPr>
          <w:rFonts w:ascii="Times New Roman" w:hAnsi="Times New Roman" w:cs="Times New Roman"/>
          <w:b/>
          <w:bCs/>
          <w:sz w:val="30"/>
          <w:szCs w:val="30"/>
          <w:u w:val="single"/>
        </w:rPr>
        <w:t>ABILITIES:</w:t>
      </w:r>
    </w:p>
    <w:p w:rsidR="00DF668C" w:rsidRDefault="00DF668C" w:rsidP="007C3A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 from English in to Arabic</w:t>
      </w:r>
      <w:r w:rsidR="007C3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Urdu </w:t>
      </w:r>
      <w:r w:rsidR="007C3A22">
        <w:rPr>
          <w:rFonts w:ascii="Times New Roman" w:hAnsi="Times New Roman" w:cs="Times New Roman"/>
          <w:sz w:val="24"/>
          <w:szCs w:val="24"/>
        </w:rPr>
        <w:t>&amp; Hindi and</w:t>
      </w:r>
      <w:r>
        <w:rPr>
          <w:rFonts w:ascii="Times New Roman" w:hAnsi="Times New Roman" w:cs="Times New Roman"/>
          <w:sz w:val="24"/>
          <w:szCs w:val="24"/>
        </w:rPr>
        <w:t xml:space="preserve"> vice versa</w:t>
      </w:r>
    </w:p>
    <w:p w:rsidR="00DF668C" w:rsidRDefault="00DF668C" w:rsidP="00DF66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Files setting etc.</w:t>
      </w:r>
    </w:p>
    <w:p w:rsidR="000A6B9A" w:rsidRDefault="00DF668C" w:rsidP="000A6B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the computer.</w:t>
      </w:r>
    </w:p>
    <w:p w:rsidR="00DE516F" w:rsidRPr="000A6B9A" w:rsidRDefault="00DE516F" w:rsidP="000A6B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9A">
        <w:rPr>
          <w:rFonts w:ascii="Times New Roman" w:hAnsi="Times New Roman" w:cs="Times New Roman"/>
          <w:b/>
          <w:bCs/>
          <w:sz w:val="30"/>
          <w:szCs w:val="30"/>
          <w:u w:val="single"/>
        </w:rPr>
        <w:t>WORK EXPERIENCES:</w:t>
      </w:r>
    </w:p>
    <w:p w:rsidR="002B0ED9" w:rsidRDefault="002B0ED9" w:rsidP="00D56A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 Assistant Professor (Permanent), Department of Arabic, University of Lucknow, Lucknow, since 12/05/2016 onwards (continue).</w:t>
      </w:r>
    </w:p>
    <w:p w:rsidR="006C30D8" w:rsidRDefault="00A119C1" w:rsidP="00D56A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in the Department of Arabic, University of Delhi as Guest Faculty member.</w:t>
      </w:r>
    </w:p>
    <w:p w:rsidR="00A119C1" w:rsidRDefault="00A119C1" w:rsidP="00A119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in the Department of Arabic, Zakir Husain Delhi College (Evening) as Guest Faculty member.</w:t>
      </w:r>
    </w:p>
    <w:p w:rsidR="00A119C1" w:rsidRDefault="00A119C1" w:rsidP="00D56A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Teaching Assistant (UTA), in the Department of Arabic, University of Delhi, since 11/04/2088 to 10/04/2012, (Four Years).</w:t>
      </w:r>
    </w:p>
    <w:p w:rsidR="00DE516F" w:rsidRPr="002E33FB" w:rsidRDefault="00DE516F" w:rsidP="00D56A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B">
        <w:rPr>
          <w:rFonts w:ascii="Times New Roman" w:hAnsi="Times New Roman" w:cs="Times New Roman"/>
          <w:sz w:val="24"/>
          <w:szCs w:val="24"/>
        </w:rPr>
        <w:t>Proofreading of 15 parts of Hindi translation of the meaning of the Holy Quran translated by Khalid Haneef Siddeequi.</w:t>
      </w:r>
    </w:p>
    <w:p w:rsidR="00DE516F" w:rsidRPr="002E33FB" w:rsidRDefault="00DE516F" w:rsidP="00D56A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B">
        <w:rPr>
          <w:rFonts w:ascii="Times New Roman" w:hAnsi="Times New Roman" w:cs="Times New Roman"/>
          <w:sz w:val="24"/>
          <w:szCs w:val="24"/>
        </w:rPr>
        <w:t>Two years seasonally working experience as a Data Entry Operator (DEO) in the Hajj Mission of India at Madinah Munawwarah, K.S.A. in the year 2003 – 2004 and 2004 – 2005.</w:t>
      </w:r>
    </w:p>
    <w:p w:rsidR="00DE516F" w:rsidRPr="002E33FB" w:rsidRDefault="00DE516F" w:rsidP="00D56A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B">
        <w:rPr>
          <w:rFonts w:ascii="Times New Roman" w:hAnsi="Times New Roman" w:cs="Times New Roman"/>
          <w:sz w:val="24"/>
          <w:szCs w:val="24"/>
        </w:rPr>
        <w:t>One year seasonally working experience as a Data Entry Operator (DEO) in the Ministry of Transport at Makkah, K.S.A.</w:t>
      </w:r>
      <w:r w:rsidR="00F259CD" w:rsidRPr="002E33FB">
        <w:rPr>
          <w:rFonts w:ascii="Times New Roman" w:hAnsi="Times New Roman" w:cs="Times New Roman"/>
          <w:sz w:val="24"/>
          <w:szCs w:val="24"/>
        </w:rPr>
        <w:t xml:space="preserve"> in the year 2003.</w:t>
      </w:r>
    </w:p>
    <w:p w:rsidR="00F259CD" w:rsidRPr="002E33FB" w:rsidRDefault="00F259CD" w:rsidP="00D56A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B">
        <w:rPr>
          <w:rFonts w:ascii="Times New Roman" w:hAnsi="Times New Roman" w:cs="Times New Roman"/>
          <w:sz w:val="24"/>
          <w:szCs w:val="24"/>
        </w:rPr>
        <w:t xml:space="preserve">One year working experience as a Data Entry Operator (DEO) in an US based MNC </w:t>
      </w:r>
      <w:r w:rsidR="00D43EE7" w:rsidRPr="002E33FB">
        <w:rPr>
          <w:rFonts w:ascii="Times New Roman" w:hAnsi="Times New Roman" w:cs="Times New Roman"/>
          <w:sz w:val="24"/>
          <w:szCs w:val="24"/>
        </w:rPr>
        <w:t>Company</w:t>
      </w:r>
      <w:r w:rsidRPr="002E33FB">
        <w:rPr>
          <w:rFonts w:ascii="Times New Roman" w:hAnsi="Times New Roman" w:cs="Times New Roman"/>
          <w:sz w:val="24"/>
          <w:szCs w:val="24"/>
        </w:rPr>
        <w:t xml:space="preserve"> known as Thomas International Publishing Co. India Pvt. Ltd., New Delhi, in 1999 – 2000.</w:t>
      </w:r>
    </w:p>
    <w:p w:rsidR="00F259CD" w:rsidRDefault="00F259CD" w:rsidP="00D56A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B">
        <w:rPr>
          <w:rFonts w:ascii="Times New Roman" w:hAnsi="Times New Roman" w:cs="Times New Roman"/>
          <w:sz w:val="24"/>
          <w:szCs w:val="24"/>
        </w:rPr>
        <w:t>Worked for four years as an UTA (University Teaching Assistant) in the Department of Arabic, University of Delhi, Delhi, since 11</w:t>
      </w:r>
      <w:r w:rsidRPr="002E33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E33FB">
        <w:rPr>
          <w:rFonts w:ascii="Times New Roman" w:hAnsi="Times New Roman" w:cs="Times New Roman"/>
          <w:sz w:val="24"/>
          <w:szCs w:val="24"/>
        </w:rPr>
        <w:t xml:space="preserve"> April 2008 till 10</w:t>
      </w:r>
      <w:r w:rsidRPr="002E33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E33FB">
        <w:rPr>
          <w:rFonts w:ascii="Times New Roman" w:hAnsi="Times New Roman" w:cs="Times New Roman"/>
          <w:sz w:val="24"/>
          <w:szCs w:val="24"/>
        </w:rPr>
        <w:t xml:space="preserve"> April 2012.</w:t>
      </w:r>
    </w:p>
    <w:p w:rsidR="00CE1B1D" w:rsidRPr="00CE1B1D" w:rsidRDefault="00CE1B1D" w:rsidP="004F07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as a guest </w:t>
      </w:r>
      <w:r w:rsidR="004F07C6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in the Department of Arabic, University of Delhi.</w:t>
      </w:r>
    </w:p>
    <w:p w:rsidR="00F259CD" w:rsidRPr="001A4C14" w:rsidRDefault="00F259CD" w:rsidP="00D56AF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1A4C14">
        <w:rPr>
          <w:rFonts w:ascii="Times New Roman" w:hAnsi="Times New Roman" w:cs="Times New Roman"/>
          <w:b/>
          <w:bCs/>
          <w:sz w:val="30"/>
          <w:szCs w:val="30"/>
          <w:u w:val="single"/>
        </w:rPr>
        <w:t>LANGUAGES KNOWN:</w:t>
      </w:r>
    </w:p>
    <w:p w:rsidR="00F259CD" w:rsidRDefault="00F259CD" w:rsidP="00D56A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3FB">
        <w:rPr>
          <w:rFonts w:ascii="Times New Roman" w:hAnsi="Times New Roman" w:cs="Times New Roman"/>
          <w:sz w:val="24"/>
          <w:szCs w:val="24"/>
        </w:rPr>
        <w:tab/>
        <w:t>Urdu, Hindi, Arabic &amp; English.</w:t>
      </w:r>
    </w:p>
    <w:sectPr w:rsidR="00F259CD" w:rsidSect="00D56A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F2" w:rsidRDefault="007C1EF2" w:rsidP="002E33FB">
      <w:pPr>
        <w:spacing w:after="0" w:line="240" w:lineRule="auto"/>
      </w:pPr>
      <w:r>
        <w:separator/>
      </w:r>
    </w:p>
  </w:endnote>
  <w:endnote w:type="continuationSeparator" w:id="1">
    <w:p w:rsidR="007C1EF2" w:rsidRDefault="007C1EF2" w:rsidP="002E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F2" w:rsidRDefault="007C1EF2" w:rsidP="002E33FB">
      <w:pPr>
        <w:spacing w:after="0" w:line="240" w:lineRule="auto"/>
      </w:pPr>
      <w:r>
        <w:separator/>
      </w:r>
    </w:p>
  </w:footnote>
  <w:footnote w:type="continuationSeparator" w:id="1">
    <w:p w:rsidR="007C1EF2" w:rsidRDefault="007C1EF2" w:rsidP="002E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E49"/>
    <w:multiLevelType w:val="hybridMultilevel"/>
    <w:tmpl w:val="76AE71F2"/>
    <w:lvl w:ilvl="0" w:tplc="07D6E186">
      <w:start w:val="1"/>
      <w:numFmt w:val="decimal"/>
      <w:lvlText w:val="%1-"/>
      <w:lvlJc w:val="left"/>
      <w:pPr>
        <w:tabs>
          <w:tab w:val="num" w:pos="716"/>
        </w:tabs>
        <w:ind w:left="716" w:hanging="6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22B534CD"/>
    <w:multiLevelType w:val="hybridMultilevel"/>
    <w:tmpl w:val="0C300B30"/>
    <w:lvl w:ilvl="0" w:tplc="FF064654">
      <w:start w:val="1"/>
      <w:numFmt w:val="decimal"/>
      <w:lvlText w:val="%1-"/>
      <w:lvlJc w:val="left"/>
      <w:pPr>
        <w:tabs>
          <w:tab w:val="num" w:pos="716"/>
        </w:tabs>
        <w:ind w:left="716" w:hanging="690"/>
      </w:pPr>
      <w:rPr>
        <w:rFonts w:hint="cs"/>
      </w:rPr>
    </w:lvl>
    <w:lvl w:ilvl="1" w:tplc="77AA2DF2">
      <w:start w:val="1"/>
      <w:numFmt w:val="bullet"/>
      <w:lvlText w:val=""/>
      <w:lvlJc w:val="left"/>
      <w:pPr>
        <w:tabs>
          <w:tab w:val="num" w:pos="1436"/>
        </w:tabs>
        <w:ind w:left="1436" w:hanging="69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>
    <w:nsid w:val="2B5213E8"/>
    <w:multiLevelType w:val="hybridMultilevel"/>
    <w:tmpl w:val="BE7E9B76"/>
    <w:lvl w:ilvl="0" w:tplc="809C58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63B01"/>
    <w:multiLevelType w:val="hybridMultilevel"/>
    <w:tmpl w:val="23FE2434"/>
    <w:lvl w:ilvl="0" w:tplc="345612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88"/>
    <w:rsid w:val="000430ED"/>
    <w:rsid w:val="000A505B"/>
    <w:rsid w:val="000A6B9A"/>
    <w:rsid w:val="000A723B"/>
    <w:rsid w:val="00105ED6"/>
    <w:rsid w:val="001531D3"/>
    <w:rsid w:val="00173988"/>
    <w:rsid w:val="00174111"/>
    <w:rsid w:val="00193393"/>
    <w:rsid w:val="001A4C14"/>
    <w:rsid w:val="001E71F3"/>
    <w:rsid w:val="0020058B"/>
    <w:rsid w:val="002252B9"/>
    <w:rsid w:val="002B0ED9"/>
    <w:rsid w:val="002E33FB"/>
    <w:rsid w:val="002F1758"/>
    <w:rsid w:val="00327372"/>
    <w:rsid w:val="00356105"/>
    <w:rsid w:val="0039664B"/>
    <w:rsid w:val="003B4B21"/>
    <w:rsid w:val="003D6727"/>
    <w:rsid w:val="003F1F0F"/>
    <w:rsid w:val="004218FC"/>
    <w:rsid w:val="00444B89"/>
    <w:rsid w:val="00471ACB"/>
    <w:rsid w:val="00477E96"/>
    <w:rsid w:val="004D26EA"/>
    <w:rsid w:val="004E217E"/>
    <w:rsid w:val="004F07C6"/>
    <w:rsid w:val="005135F2"/>
    <w:rsid w:val="00533B22"/>
    <w:rsid w:val="00580692"/>
    <w:rsid w:val="00583485"/>
    <w:rsid w:val="00632DD7"/>
    <w:rsid w:val="006C30D8"/>
    <w:rsid w:val="006D7617"/>
    <w:rsid w:val="00731CDA"/>
    <w:rsid w:val="00746585"/>
    <w:rsid w:val="00750524"/>
    <w:rsid w:val="007C1EF2"/>
    <w:rsid w:val="007C3A22"/>
    <w:rsid w:val="007F219C"/>
    <w:rsid w:val="00812A45"/>
    <w:rsid w:val="00837586"/>
    <w:rsid w:val="008471EB"/>
    <w:rsid w:val="008722C3"/>
    <w:rsid w:val="00895CF9"/>
    <w:rsid w:val="009A07C8"/>
    <w:rsid w:val="009B47DB"/>
    <w:rsid w:val="00A005F2"/>
    <w:rsid w:val="00A01D29"/>
    <w:rsid w:val="00A119C1"/>
    <w:rsid w:val="00A44F0F"/>
    <w:rsid w:val="00AC3E8A"/>
    <w:rsid w:val="00AC75A1"/>
    <w:rsid w:val="00AE378A"/>
    <w:rsid w:val="00AF49D5"/>
    <w:rsid w:val="00B93605"/>
    <w:rsid w:val="00B969CE"/>
    <w:rsid w:val="00BB0172"/>
    <w:rsid w:val="00BD7661"/>
    <w:rsid w:val="00C34B1B"/>
    <w:rsid w:val="00C57CD2"/>
    <w:rsid w:val="00CE1B1D"/>
    <w:rsid w:val="00D14F5D"/>
    <w:rsid w:val="00D33204"/>
    <w:rsid w:val="00D43EE7"/>
    <w:rsid w:val="00D56AFC"/>
    <w:rsid w:val="00DC0A75"/>
    <w:rsid w:val="00DE516F"/>
    <w:rsid w:val="00DF668C"/>
    <w:rsid w:val="00E021B2"/>
    <w:rsid w:val="00E03522"/>
    <w:rsid w:val="00E10A98"/>
    <w:rsid w:val="00E4171C"/>
    <w:rsid w:val="00E55F72"/>
    <w:rsid w:val="00F051A7"/>
    <w:rsid w:val="00F236AD"/>
    <w:rsid w:val="00F259CD"/>
    <w:rsid w:val="00F877C0"/>
    <w:rsid w:val="00FA1CCC"/>
    <w:rsid w:val="00F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AD"/>
  </w:style>
  <w:style w:type="paragraph" w:styleId="Heading1">
    <w:name w:val="heading 1"/>
    <w:basedOn w:val="Normal"/>
    <w:next w:val="Normal"/>
    <w:link w:val="Heading1Char"/>
    <w:qFormat/>
    <w:rsid w:val="00FE68EE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FE68EE"/>
    <w:pPr>
      <w:keepNext/>
      <w:bidi/>
      <w:spacing w:after="0" w:line="240" w:lineRule="auto"/>
      <w:ind w:left="2186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68EE"/>
    <w:pPr>
      <w:keepNext/>
      <w:bidi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qFormat/>
    <w:rsid w:val="00FE68EE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styleId="Heading5">
    <w:name w:val="heading 5"/>
    <w:basedOn w:val="Normal"/>
    <w:next w:val="Normal"/>
    <w:link w:val="Heading5Char"/>
    <w:qFormat/>
    <w:rsid w:val="00FE68EE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3FB"/>
  </w:style>
  <w:style w:type="paragraph" w:styleId="Footer">
    <w:name w:val="footer"/>
    <w:basedOn w:val="Normal"/>
    <w:link w:val="FooterChar"/>
    <w:uiPriority w:val="99"/>
    <w:semiHidden/>
    <w:unhideWhenUsed/>
    <w:rsid w:val="002E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3FB"/>
  </w:style>
  <w:style w:type="character" w:styleId="Hyperlink">
    <w:name w:val="Hyperlink"/>
    <w:basedOn w:val="DefaultParagraphFont"/>
    <w:uiPriority w:val="99"/>
    <w:unhideWhenUsed/>
    <w:rsid w:val="005834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E68EE"/>
    <w:rPr>
      <w:rFonts w:ascii="Times New Roman" w:eastAsia="Times New Roman" w:hAnsi="Times New Roman" w:cs="Times New Roman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FE68EE"/>
    <w:rPr>
      <w:rFonts w:ascii="Times New Roman" w:eastAsia="Times New Roman" w:hAnsi="Times New Roman" w:cs="Times New Roman"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FE68E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rsid w:val="00FE68EE"/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character" w:customStyle="1" w:styleId="Heading5Char">
    <w:name w:val="Heading 5 Char"/>
    <w:basedOn w:val="DefaultParagraphFont"/>
    <w:link w:val="Heading5"/>
    <w:rsid w:val="00FE68EE"/>
    <w:rPr>
      <w:rFonts w:ascii="Times New Roman" w:eastAsia="Times New Roman" w:hAnsi="Times New Roman" w:cs="Times New Roman"/>
      <w:sz w:val="30"/>
      <w:szCs w:val="30"/>
    </w:rPr>
  </w:style>
  <w:style w:type="paragraph" w:styleId="BodyTextIndent">
    <w:name w:val="Body Text Indent"/>
    <w:basedOn w:val="Normal"/>
    <w:link w:val="BodyTextIndentChar"/>
    <w:semiHidden/>
    <w:rsid w:val="00FE68EE"/>
    <w:pPr>
      <w:bidi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68EE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yazahmadriyaz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FB86-56A0-4A2E-8BCD-5CAA49F7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riyaz</dc:creator>
  <cp:lastModifiedBy>sony</cp:lastModifiedBy>
  <cp:revision>69</cp:revision>
  <dcterms:created xsi:type="dcterms:W3CDTF">2014-12-13T08:03:00Z</dcterms:created>
  <dcterms:modified xsi:type="dcterms:W3CDTF">2022-07-04T06:21:00Z</dcterms:modified>
</cp:coreProperties>
</file>