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0E" w:rsidRPr="00892E65" w:rsidRDefault="000E6F52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-790575</wp:posOffset>
            </wp:positionV>
            <wp:extent cx="1038225" cy="923925"/>
            <wp:effectExtent l="19050" t="0" r="9525" b="0"/>
            <wp:wrapNone/>
            <wp:docPr id="2" name="Picture 2" descr="C:\Users\asus\Desktop\Logolko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lkoun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54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-733425</wp:posOffset>
            </wp:positionV>
            <wp:extent cx="1562100" cy="1043940"/>
            <wp:effectExtent l="19050" t="0" r="0" b="0"/>
            <wp:wrapSquare wrapText="bothSides"/>
            <wp:docPr id="32" name="Picture 1" descr="http://www.lkouniv.ac.in/images/centenary-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kouniv.ac.in/images/centenary-yea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A72" w:rsidRPr="00D56A8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5754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1A72" w:rsidRPr="00892E6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892E65" w:rsidRDefault="00892E65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72" w:rsidRPr="00D56A8F" w:rsidRDefault="0085754C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334010</wp:posOffset>
            </wp:positionV>
            <wp:extent cx="2181225" cy="1581150"/>
            <wp:effectExtent l="19050" t="0" r="9525" b="0"/>
            <wp:wrapSquare wrapText="bothSides"/>
            <wp:docPr id="1" name="Picture 1" descr="C:\Users\Lav\Desktop\IMG_20180905_1249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\Desktop\IMG_20180905_12491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7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17.3pt;width:290.25pt;height:159pt;z-index:251658240;mso-position-horizontal-relative:text;mso-position-vertical-relative:text" stroked="f">
            <v:textbox style="mso-next-textbox:#_x0000_s1026">
              <w:txbxContent>
                <w:p w:rsidR="0009600E" w:rsidRDefault="0009600E" w:rsidP="00892E6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Gauri Saxena, Professor</w:t>
                  </w:r>
                </w:p>
                <w:p w:rsidR="0009600E" w:rsidRPr="0009600E" w:rsidRDefault="0009600E" w:rsidP="00892E6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Botany, University of Lucknow</w:t>
                  </w:r>
                  <w:r w:rsidR="000E6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Lucknow</w:t>
                  </w:r>
                </w:p>
                <w:p w:rsidR="00892E65" w:rsidRDefault="0009600E" w:rsidP="00892E6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Contact:</w:t>
                  </w:r>
                </w:p>
                <w:p w:rsidR="00892E65" w:rsidRDefault="0009600E" w:rsidP="00892E6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Botany</w:t>
                  </w:r>
                </w:p>
                <w:p w:rsidR="00892E65" w:rsidRDefault="0054277C" w:rsidP="00892E6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892E65" w:rsidRPr="00C222B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gaurigupta@yahoo.com</w:t>
                    </w:r>
                  </w:hyperlink>
                  <w:r w:rsidR="00892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9600E" w:rsidRPr="00892E65" w:rsidRDefault="00892E65" w:rsidP="00892E6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+91-9415182051</w:t>
                  </w:r>
                </w:p>
                <w:p w:rsidR="00892E65" w:rsidRDefault="00892E65" w:rsidP="00892E6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2E65" w:rsidRPr="0009600E" w:rsidRDefault="00892E65" w:rsidP="00D56A8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600E" w:rsidRPr="0009600E" w:rsidRDefault="0009600E" w:rsidP="00D56A8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Faculty of Science </w:t>
                  </w:r>
                </w:p>
                <w:p w:rsidR="0009600E" w:rsidRPr="0009600E" w:rsidRDefault="0009600E" w:rsidP="0009600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Luckow</w:t>
                  </w:r>
                  <w:proofErr w:type="spellEnd"/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Lucknow-226007</w:t>
                  </w:r>
                </w:p>
                <w:p w:rsidR="0009600E" w:rsidRPr="0009600E" w:rsidRDefault="0009600E" w:rsidP="0009600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Telephone: (0522) 4045671</w:t>
                  </w:r>
                </w:p>
                <w:p w:rsidR="0009600E" w:rsidRPr="0009600E" w:rsidRDefault="0009600E" w:rsidP="0009600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  (+91)-9415182051</w:t>
                  </w:r>
                </w:p>
                <w:p w:rsidR="0009600E" w:rsidRDefault="0009600E"/>
              </w:txbxContent>
            </v:textbox>
          </v:shape>
        </w:pict>
      </w:r>
      <w:r w:rsidR="00FB1A72" w:rsidRPr="00D56A8F">
        <w:rPr>
          <w:rFonts w:ascii="Times New Roman" w:hAnsi="Times New Roman" w:cs="Times New Roman"/>
          <w:b/>
          <w:sz w:val="24"/>
          <w:szCs w:val="24"/>
        </w:rPr>
        <w:t>Name:</w:t>
      </w:r>
    </w:p>
    <w:p w:rsidR="0009600E" w:rsidRPr="00D56A8F" w:rsidRDefault="00FB1A7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Gauri Saxena, Professor, </w:t>
      </w:r>
      <w:r w:rsidR="0009600E" w:rsidRPr="00D56A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56A8F" w:rsidRPr="00D56A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Luckow</w:t>
      </w:r>
      <w:proofErr w:type="spellEnd"/>
      <w:proofErr w:type="gramStart"/>
      <w:r w:rsidRPr="00D56A8F">
        <w:rPr>
          <w:rFonts w:ascii="Times New Roman" w:hAnsi="Times New Roman" w:cs="Times New Roman"/>
          <w:sz w:val="24"/>
          <w:szCs w:val="24"/>
        </w:rPr>
        <w:t>,</w:t>
      </w:r>
      <w:r w:rsidR="0009600E" w:rsidRPr="00D56A8F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 Lucknow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>-226007</w:t>
      </w:r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Telephone: (0522) 4045671</w:t>
      </w:r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Mobile:  (+91)-9415182051</w:t>
      </w:r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D56A8F">
          <w:rPr>
            <w:rStyle w:val="Hyperlink"/>
            <w:rFonts w:ascii="Times New Roman" w:hAnsi="Times New Roman" w:cs="Times New Roman"/>
            <w:sz w:val="24"/>
            <w:szCs w:val="24"/>
          </w:rPr>
          <w:t>gaurigupta72@yahoo.com</w:t>
        </w:r>
      </w:hyperlink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 xml:space="preserve">Degrees: </w:t>
      </w:r>
    </w:p>
    <w:p w:rsidR="00D56A8F" w:rsidRPr="00D56A8F" w:rsidRDefault="00FB1A7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Ph.D., Botany, University </w:t>
      </w:r>
      <w:r w:rsidR="00892E65" w:rsidRPr="00D56A8F">
        <w:rPr>
          <w:rFonts w:ascii="Times New Roman" w:hAnsi="Times New Roman" w:cs="Times New Roman"/>
          <w:sz w:val="24"/>
          <w:szCs w:val="24"/>
        </w:rPr>
        <w:t>of</w:t>
      </w:r>
      <w:r w:rsidRPr="00D56A8F">
        <w:rPr>
          <w:rFonts w:ascii="Times New Roman" w:hAnsi="Times New Roman" w:cs="Times New Roman"/>
          <w:sz w:val="24"/>
          <w:szCs w:val="24"/>
        </w:rPr>
        <w:t xml:space="preserve"> Lucknow &amp; CSIR-CIMAP</w:t>
      </w:r>
      <w:r w:rsidR="0098473D">
        <w:rPr>
          <w:rFonts w:ascii="Times New Roman" w:hAnsi="Times New Roman" w:cs="Times New Roman"/>
          <w:sz w:val="24"/>
          <w:szCs w:val="24"/>
        </w:rPr>
        <w:t xml:space="preserve"> </w:t>
      </w:r>
      <w:r w:rsidR="0098473D" w:rsidRPr="00D56A8F">
        <w:rPr>
          <w:rFonts w:ascii="Times New Roman" w:hAnsi="Times New Roman" w:cs="Times New Roman"/>
          <w:sz w:val="24"/>
          <w:szCs w:val="24"/>
        </w:rPr>
        <w:t>(</w:t>
      </w:r>
      <w:r w:rsidR="0098473D">
        <w:rPr>
          <w:rFonts w:ascii="Times New Roman" w:hAnsi="Times New Roman" w:cs="Times New Roman"/>
          <w:sz w:val="24"/>
          <w:szCs w:val="24"/>
        </w:rPr>
        <w:t>Council of Scientific and Industrial Research-</w:t>
      </w:r>
      <w:r w:rsidR="0098473D" w:rsidRPr="00D56A8F">
        <w:rPr>
          <w:rFonts w:ascii="Times New Roman" w:hAnsi="Times New Roman" w:cs="Times New Roman"/>
          <w:sz w:val="24"/>
          <w:szCs w:val="24"/>
        </w:rPr>
        <w:t>Central Institute of Medicinal and Aromatic Plants</w:t>
      </w:r>
      <w:r w:rsidR="0098473D">
        <w:rPr>
          <w:rFonts w:ascii="Times New Roman" w:hAnsi="Times New Roman" w:cs="Times New Roman"/>
          <w:sz w:val="24"/>
          <w:szCs w:val="24"/>
        </w:rPr>
        <w:t>),</w:t>
      </w:r>
      <w:r w:rsidRPr="00D56A8F">
        <w:rPr>
          <w:rFonts w:ascii="Times New Roman" w:hAnsi="Times New Roman" w:cs="Times New Roman"/>
          <w:sz w:val="24"/>
          <w:szCs w:val="24"/>
        </w:rPr>
        <w:t xml:space="preserve"> Lucknow</w:t>
      </w:r>
      <w:r w:rsidR="00D56A8F" w:rsidRPr="00D56A8F">
        <w:rPr>
          <w:rFonts w:ascii="Times New Roman" w:hAnsi="Times New Roman" w:cs="Times New Roman"/>
          <w:sz w:val="24"/>
          <w:szCs w:val="24"/>
        </w:rPr>
        <w:t>, 2001</w:t>
      </w:r>
    </w:p>
    <w:p w:rsidR="00FB1A72" w:rsidRPr="00D56A8F" w:rsidRDefault="00D56A8F" w:rsidP="00F37198">
      <w:pPr>
        <w:tabs>
          <w:tab w:val="left" w:pos="36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Thesis </w:t>
      </w:r>
      <w:proofErr w:type="spellStart"/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tiltle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“Genetic Improvement of Rose scented Geranium (</w:t>
      </w:r>
      <w:r w:rsidRPr="00D56A8F">
        <w:rPr>
          <w:rFonts w:ascii="Times New Roman" w:hAnsi="Times New Roman" w:cs="Times New Roman"/>
          <w:i/>
          <w:color w:val="000000"/>
          <w:sz w:val="24"/>
          <w:szCs w:val="24"/>
        </w:rPr>
        <w:t>Pelargonium sp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.) through Biotechnological approaches” under supervision </w:t>
      </w:r>
      <w:r w:rsidR="00934E87" w:rsidRPr="00D56A8F">
        <w:rPr>
          <w:rFonts w:ascii="Times New Roman" w:hAnsi="Times New Roman" w:cs="Times New Roman"/>
          <w:color w:val="000000"/>
          <w:sz w:val="24"/>
          <w:szCs w:val="24"/>
        </w:rPr>
        <w:t>of Prof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Sushil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Kumar ]</w:t>
      </w:r>
      <w:r w:rsidR="00FB1A72" w:rsidRPr="00D5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M.Sc., Botany, Delhi University, Delhi, 1994</w:t>
      </w:r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 B. Sc., Botany</w:t>
      </w:r>
      <w:r w:rsidR="00D56A8F" w:rsidRPr="00D56A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6A8F" w:rsidRPr="00D56A8F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D56A8F" w:rsidRPr="00D56A8F">
        <w:rPr>
          <w:rFonts w:ascii="Times New Roman" w:hAnsi="Times New Roman" w:cs="Times New Roman"/>
          <w:sz w:val="24"/>
          <w:szCs w:val="24"/>
        </w:rPr>
        <w:t>)</w:t>
      </w:r>
      <w:r w:rsidRPr="00D56A8F">
        <w:rPr>
          <w:rFonts w:ascii="Times New Roman" w:hAnsi="Times New Roman" w:cs="Times New Roman"/>
          <w:sz w:val="24"/>
          <w:szCs w:val="24"/>
        </w:rPr>
        <w:t>, Delhi University, Delhi, 1992</w:t>
      </w:r>
    </w:p>
    <w:p w:rsidR="00FB1A72" w:rsidRDefault="00FB1A72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Academic Position</w:t>
      </w:r>
      <w:r w:rsidR="0085754C">
        <w:rPr>
          <w:rFonts w:ascii="Times New Roman" w:hAnsi="Times New Roman" w:cs="Times New Roman"/>
          <w:b/>
          <w:sz w:val="24"/>
          <w:szCs w:val="24"/>
        </w:rPr>
        <w:t>s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6F52" w:rsidRPr="000E6F52" w:rsidRDefault="000E6F52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52">
        <w:rPr>
          <w:rFonts w:ascii="Times New Roman" w:hAnsi="Times New Roman" w:cs="Times New Roman"/>
          <w:sz w:val="24"/>
          <w:szCs w:val="24"/>
        </w:rPr>
        <w:t>Dec 2018 TARE Fellowship</w:t>
      </w:r>
    </w:p>
    <w:p w:rsidR="001A0C59" w:rsidRPr="00D56A8F" w:rsidRDefault="001A0C59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July 2017-Assistant Coordinator for Post Graduate Programme in Plant Sciences, Department of Botany, University of Lucknow</w:t>
      </w:r>
    </w:p>
    <w:p w:rsidR="00D56A8F" w:rsidRPr="00D56A8F" w:rsidRDefault="001A0C59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April 2011</w:t>
      </w:r>
      <w:r w:rsidR="00FB1A72" w:rsidRPr="00D56A8F">
        <w:rPr>
          <w:rFonts w:ascii="Times New Roman" w:hAnsi="Times New Roman" w:cs="Times New Roman"/>
          <w:sz w:val="24"/>
          <w:szCs w:val="24"/>
        </w:rPr>
        <w:t>- Professor, Department o</w:t>
      </w:r>
      <w:r w:rsidR="00934E87">
        <w:rPr>
          <w:rFonts w:ascii="Times New Roman" w:hAnsi="Times New Roman" w:cs="Times New Roman"/>
          <w:sz w:val="24"/>
          <w:szCs w:val="24"/>
        </w:rPr>
        <w:t>f Botany, University of Lucknow</w:t>
      </w:r>
    </w:p>
    <w:p w:rsidR="001A0C59" w:rsidRPr="00D56A8F" w:rsidRDefault="001A0C59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April 2006- Associate Professor, Department o</w:t>
      </w:r>
      <w:r w:rsidR="00892E65">
        <w:rPr>
          <w:rFonts w:ascii="Times New Roman" w:hAnsi="Times New Roman" w:cs="Times New Roman"/>
          <w:sz w:val="24"/>
          <w:szCs w:val="24"/>
        </w:rPr>
        <w:t>f Botany, University of Lucknow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59" w:rsidRPr="00D56A8F" w:rsidRDefault="001A0C59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June 1996- Assistant Professor, Department of</w:t>
      </w:r>
      <w:r w:rsidR="00892E65">
        <w:rPr>
          <w:rFonts w:ascii="Times New Roman" w:hAnsi="Times New Roman" w:cs="Times New Roman"/>
          <w:sz w:val="24"/>
          <w:szCs w:val="24"/>
        </w:rPr>
        <w:t xml:space="preserve"> Botany, University of Lucknow</w:t>
      </w:r>
    </w:p>
    <w:p w:rsidR="00F31217" w:rsidRPr="00D56A8F" w:rsidRDefault="00F31217" w:rsidP="00F371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</w:t>
      </w:r>
      <w:r w:rsidR="00892E65">
        <w:rPr>
          <w:rFonts w:ascii="Times New Roman" w:hAnsi="Times New Roman" w:cs="Times New Roman"/>
          <w:b/>
          <w:color w:val="000000"/>
          <w:sz w:val="24"/>
          <w:szCs w:val="24"/>
        </w:rPr>
        <w:t>eaching and Research Experience</w:t>
      </w:r>
    </w:p>
    <w:p w:rsidR="00F31217" w:rsidRPr="00D56A8F" w:rsidRDefault="00F31217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About </w:t>
      </w:r>
      <w:r w:rsidR="0085754C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D56A8F">
        <w:rPr>
          <w:rFonts w:ascii="Times New Roman" w:hAnsi="Times New Roman" w:cs="Times New Roman"/>
          <w:b/>
          <w:sz w:val="24"/>
          <w:szCs w:val="24"/>
        </w:rPr>
        <w:t>years</w:t>
      </w:r>
      <w:r w:rsidRPr="00D56A8F">
        <w:rPr>
          <w:rFonts w:ascii="Times New Roman" w:hAnsi="Times New Roman" w:cs="Times New Roman"/>
          <w:sz w:val="24"/>
          <w:szCs w:val="24"/>
        </w:rPr>
        <w:t xml:space="preserve"> in the field of </w:t>
      </w:r>
      <w:r w:rsidRPr="00D56A8F">
        <w:rPr>
          <w:rFonts w:ascii="Times New Roman" w:hAnsi="Times New Roman" w:cs="Times New Roman"/>
          <w:b/>
          <w:sz w:val="24"/>
          <w:szCs w:val="24"/>
        </w:rPr>
        <w:t>teaching post graduates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 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undergraduates </w:t>
      </w:r>
      <w:r w:rsidRPr="00D56A8F">
        <w:rPr>
          <w:rFonts w:ascii="Times New Roman" w:hAnsi="Times New Roman" w:cs="Times New Roman"/>
          <w:sz w:val="24"/>
          <w:szCs w:val="24"/>
        </w:rPr>
        <w:t xml:space="preserve">in the Department of Botany, Lucknow University and 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D56A8F">
        <w:rPr>
          <w:rFonts w:ascii="Times New Roman" w:hAnsi="Times New Roman" w:cs="Times New Roman"/>
          <w:sz w:val="24"/>
          <w:szCs w:val="24"/>
        </w:rPr>
        <w:t xml:space="preserve">at </w:t>
      </w:r>
      <w:r w:rsidRPr="00D56A8F">
        <w:rPr>
          <w:rFonts w:ascii="Times New Roman" w:hAnsi="Times New Roman" w:cs="Times New Roman"/>
          <w:b/>
          <w:sz w:val="24"/>
          <w:szCs w:val="24"/>
        </w:rPr>
        <w:t>CIMAP</w:t>
      </w:r>
      <w:r w:rsidRPr="00D56A8F">
        <w:rPr>
          <w:rFonts w:ascii="Times New Roman" w:hAnsi="Times New Roman" w:cs="Times New Roman"/>
          <w:sz w:val="24"/>
          <w:szCs w:val="24"/>
        </w:rPr>
        <w:t xml:space="preserve"> (Central Institute of Medicinal and Aromatic Plants, Lucknow, CSIR, India) and Department of Botany, </w:t>
      </w:r>
      <w:r w:rsidRPr="00D56A8F">
        <w:rPr>
          <w:rFonts w:ascii="Times New Roman" w:hAnsi="Times New Roman" w:cs="Times New Roman"/>
          <w:b/>
          <w:sz w:val="24"/>
          <w:szCs w:val="24"/>
        </w:rPr>
        <w:t>Lucknow University</w:t>
      </w:r>
      <w:r w:rsidRPr="00D56A8F">
        <w:rPr>
          <w:rFonts w:ascii="Times New Roman" w:hAnsi="Times New Roman" w:cs="Times New Roman"/>
          <w:sz w:val="24"/>
          <w:szCs w:val="24"/>
        </w:rPr>
        <w:t xml:space="preserve">, Lucknow, India. </w:t>
      </w:r>
    </w:p>
    <w:p w:rsidR="00F31217" w:rsidRDefault="00F31217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The initial work was carried out in the Genetic Resources and Biotechnology Division of CIMAP, CSIR, India. It involved </w:t>
      </w:r>
      <w:r w:rsidRPr="00D56A8F">
        <w:rPr>
          <w:rFonts w:ascii="Times New Roman" w:hAnsi="Times New Roman" w:cs="Times New Roman"/>
          <w:b/>
          <w:sz w:val="24"/>
          <w:szCs w:val="24"/>
        </w:rPr>
        <w:t>tissue culture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r w:rsidRPr="00D56A8F">
        <w:rPr>
          <w:rFonts w:ascii="Times New Roman" w:hAnsi="Times New Roman" w:cs="Times New Roman"/>
          <w:b/>
          <w:sz w:val="24"/>
          <w:szCs w:val="24"/>
        </w:rPr>
        <w:t>genetic transformation techniques</w:t>
      </w:r>
      <w:r w:rsidRPr="00D56A8F">
        <w:rPr>
          <w:rFonts w:ascii="Times New Roman" w:hAnsi="Times New Roman" w:cs="Times New Roman"/>
          <w:sz w:val="24"/>
          <w:szCs w:val="24"/>
        </w:rPr>
        <w:t xml:space="preserve">. During this period useful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somaclones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of rose scented geranium (</w:t>
      </w:r>
      <w:r w:rsidRPr="00D56A8F">
        <w:rPr>
          <w:rFonts w:ascii="Times New Roman" w:hAnsi="Times New Roman" w:cs="Times New Roman"/>
          <w:i/>
          <w:sz w:val="24"/>
          <w:szCs w:val="24"/>
        </w:rPr>
        <w:t>Pelargonium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graveolens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) were generated and stably established and propagated for several generations under stringent field conditions .Genetic transformation studies were carried out using super virulent strains of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Agrobacterium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rhizogenes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. Several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transformants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were also produced in </w:t>
      </w:r>
      <w:r w:rsidRPr="00D56A8F">
        <w:rPr>
          <w:rFonts w:ascii="Times New Roman" w:hAnsi="Times New Roman" w:cs="Times New Roman"/>
          <w:i/>
          <w:sz w:val="24"/>
          <w:szCs w:val="24"/>
        </w:rPr>
        <w:t>P</w:t>
      </w:r>
      <w:r w:rsidRPr="00D56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graveolens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Pogostemon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i/>
          <w:sz w:val="24"/>
          <w:szCs w:val="24"/>
        </w:rPr>
        <w:t>patchouli</w:t>
      </w:r>
      <w:r w:rsidRPr="00D56A8F">
        <w:rPr>
          <w:rFonts w:ascii="Times New Roman" w:hAnsi="Times New Roman" w:cs="Times New Roman"/>
          <w:sz w:val="24"/>
          <w:szCs w:val="24"/>
        </w:rPr>
        <w:t xml:space="preserve"> of which few showed improvement over the existing cultivar in terms of agronomic characters and their essential oil yield and quality. Besides,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toxin tolerant callus lines were produced from which disease free plants of </w:t>
      </w:r>
      <w:r w:rsidRPr="00D56A8F">
        <w:rPr>
          <w:rFonts w:ascii="Times New Roman" w:hAnsi="Times New Roman" w:cs="Times New Roman"/>
          <w:i/>
          <w:sz w:val="24"/>
          <w:szCs w:val="24"/>
        </w:rPr>
        <w:t>P</w:t>
      </w:r>
      <w:r w:rsidRPr="00D56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graveolens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were generated. The variants produced in various experiments were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at molecular level too</w:t>
      </w:r>
      <w:r w:rsidRPr="00D56A8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56A8F">
        <w:rPr>
          <w:rFonts w:ascii="Times New Roman" w:hAnsi="Times New Roman" w:cs="Times New Roman"/>
          <w:sz w:val="24"/>
          <w:szCs w:val="24"/>
        </w:rPr>
        <w:t xml:space="preserve">A </w:t>
      </w:r>
      <w:r w:rsidRPr="00D56A8F">
        <w:rPr>
          <w:rFonts w:ascii="Times New Roman" w:hAnsi="Times New Roman" w:cs="Times New Roman"/>
          <w:b/>
          <w:i/>
          <w:sz w:val="24"/>
          <w:szCs w:val="24"/>
        </w:rPr>
        <w:t>Geranium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 plant</w:t>
      </w:r>
      <w:r w:rsidRPr="00D56A8F">
        <w:rPr>
          <w:rFonts w:ascii="Times New Roman" w:hAnsi="Times New Roman" w:cs="Times New Roman"/>
          <w:sz w:val="24"/>
          <w:szCs w:val="24"/>
        </w:rPr>
        <w:t xml:space="preserve"> with improved traits has been 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accepted as </w:t>
      </w:r>
      <w:proofErr w:type="spellStart"/>
      <w:r w:rsidRPr="00D56A8F">
        <w:rPr>
          <w:rFonts w:ascii="Times New Roman" w:hAnsi="Times New Roman" w:cs="Times New Roman"/>
          <w:b/>
          <w:sz w:val="24"/>
          <w:szCs w:val="24"/>
        </w:rPr>
        <w:t>U.S.Patent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. Other works were conducted in the area of biochemical and molecular profiling of medicinally and aromatically important plants like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Ocimum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r w:rsidRPr="00D56A8F">
        <w:rPr>
          <w:rFonts w:ascii="Times New Roman" w:hAnsi="Times New Roman" w:cs="Times New Roman"/>
          <w:i/>
          <w:sz w:val="24"/>
          <w:szCs w:val="24"/>
        </w:rPr>
        <w:t>Salvia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sclarea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Pogostemon</w:t>
      </w:r>
      <w:proofErr w:type="spellEnd"/>
      <w:r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and conifers like </w:t>
      </w:r>
      <w:r w:rsidRPr="00D56A8F">
        <w:rPr>
          <w:rFonts w:ascii="Times New Roman" w:hAnsi="Times New Roman" w:cs="Times New Roman"/>
          <w:i/>
          <w:sz w:val="24"/>
          <w:szCs w:val="24"/>
        </w:rPr>
        <w:t>Pinus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Cephalotaxus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. Research work in the area of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morphotaxonomy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in few conifers is also being attempted. The Post-doctoral research work is mainly focused on two major objectives. The first includes the manipulation of plant secondary metabolites using plant cell/tissue culture. Attempts have been made to establish plant cell/tissue culture for the production of therapeutically important drugs and vaccines. The second objective revolves around the biochemical as well as molecular characterization of economically important gymnosperms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6A8F">
        <w:rPr>
          <w:rFonts w:ascii="Times New Roman" w:hAnsi="Times New Roman" w:cs="Times New Roman"/>
          <w:i/>
          <w:sz w:val="24"/>
          <w:szCs w:val="24"/>
        </w:rPr>
        <w:t>Cephalotaxus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r w:rsidRPr="00D56A8F">
        <w:rPr>
          <w:rFonts w:ascii="Times New Roman" w:hAnsi="Times New Roman" w:cs="Times New Roman"/>
          <w:i/>
          <w:sz w:val="24"/>
          <w:szCs w:val="24"/>
        </w:rPr>
        <w:t xml:space="preserve">Pinus </w:t>
      </w:r>
      <w:r w:rsidRPr="00D56A8F">
        <w:rPr>
          <w:rFonts w:ascii="Times New Roman" w:hAnsi="Times New Roman" w:cs="Times New Roman"/>
          <w:sz w:val="24"/>
          <w:szCs w:val="24"/>
        </w:rPr>
        <w:t>and certain medicinally and aromatically important plants</w:t>
      </w:r>
      <w:r w:rsidR="0009600E" w:rsidRPr="00D56A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48B" w:rsidRPr="00D56A8F" w:rsidRDefault="0014148B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0E" w:rsidRPr="00D56A8F" w:rsidRDefault="0009600E" w:rsidP="00F37198">
      <w:pPr>
        <w:pStyle w:val="Default"/>
        <w:spacing w:line="360" w:lineRule="auto"/>
        <w:jc w:val="both"/>
        <w:rPr>
          <w:b/>
        </w:rPr>
      </w:pPr>
      <w:r w:rsidRPr="00D56A8F">
        <w:rPr>
          <w:b/>
        </w:rPr>
        <w:t>Graduate Courses Taught at University of Lucknow:</w:t>
      </w:r>
    </w:p>
    <w:p w:rsidR="0009600E" w:rsidRPr="00D56A8F" w:rsidRDefault="0009600E" w:rsidP="00F37198">
      <w:pPr>
        <w:pStyle w:val="Default"/>
        <w:spacing w:line="360" w:lineRule="auto"/>
        <w:jc w:val="both"/>
      </w:pPr>
      <w:proofErr w:type="gramStart"/>
      <w:r w:rsidRPr="00D56A8F">
        <w:t>Taxonomy of Angiosperms, Diversity and Biology of Gymnosperms</w:t>
      </w:r>
      <w:r w:rsidR="0014148B">
        <w:t>.</w:t>
      </w:r>
      <w:proofErr w:type="gramEnd"/>
      <w:r w:rsidRPr="00D56A8F">
        <w:t xml:space="preserve"> </w:t>
      </w:r>
    </w:p>
    <w:p w:rsidR="0009600E" w:rsidRPr="00D56A8F" w:rsidRDefault="0009600E" w:rsidP="00F37198">
      <w:pPr>
        <w:pStyle w:val="Default"/>
        <w:spacing w:line="360" w:lineRule="auto"/>
        <w:jc w:val="both"/>
        <w:rPr>
          <w:b/>
        </w:rPr>
      </w:pPr>
    </w:p>
    <w:p w:rsidR="0009600E" w:rsidRPr="00D56A8F" w:rsidRDefault="0009600E" w:rsidP="00F37198">
      <w:pPr>
        <w:pStyle w:val="Default"/>
        <w:spacing w:line="360" w:lineRule="auto"/>
        <w:jc w:val="both"/>
        <w:rPr>
          <w:b/>
        </w:rPr>
      </w:pPr>
    </w:p>
    <w:p w:rsidR="0009600E" w:rsidRPr="00D56A8F" w:rsidRDefault="0009600E" w:rsidP="00F37198">
      <w:pPr>
        <w:pStyle w:val="Default"/>
        <w:spacing w:line="360" w:lineRule="auto"/>
        <w:jc w:val="both"/>
        <w:rPr>
          <w:b/>
        </w:rPr>
      </w:pPr>
      <w:r w:rsidRPr="00D56A8F">
        <w:rPr>
          <w:b/>
        </w:rPr>
        <w:t>Post graduate Courses Taught at University of Lucknow:</w:t>
      </w:r>
    </w:p>
    <w:p w:rsidR="0009600E" w:rsidRPr="00D56A8F" w:rsidRDefault="0009600E" w:rsidP="00F37198">
      <w:pPr>
        <w:pStyle w:val="Default"/>
        <w:spacing w:line="360" w:lineRule="auto"/>
        <w:jc w:val="both"/>
        <w:rPr>
          <w:b/>
        </w:rPr>
      </w:pPr>
      <w:r w:rsidRPr="00D56A8F">
        <w:t xml:space="preserve">Classical and Molecular Taxonomy of Angiosperms, Economic Botany, </w:t>
      </w:r>
      <w:proofErr w:type="spellStart"/>
      <w:r w:rsidRPr="00D56A8F">
        <w:t>Paleobotany</w:t>
      </w:r>
      <w:proofErr w:type="spellEnd"/>
      <w:r w:rsidRPr="00D56A8F">
        <w:t xml:space="preserve"> and fossil studies, Diversity, evolutionary history and Biology of Gymnosperms</w:t>
      </w:r>
      <w:r w:rsidR="0014148B">
        <w:t>.</w:t>
      </w:r>
    </w:p>
    <w:p w:rsidR="0009600E" w:rsidRPr="00D56A8F" w:rsidRDefault="0009600E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17" w:rsidRPr="00D56A8F" w:rsidRDefault="003B3917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Post Doctoral Project Supervisions:</w:t>
      </w: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Completed-01</w:t>
      </w:r>
    </w:p>
    <w:p w:rsidR="003B3917" w:rsidRPr="00D56A8F" w:rsidRDefault="0014148B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progress-02</w:t>
      </w:r>
    </w:p>
    <w:p w:rsidR="00F31217" w:rsidRPr="00D56A8F" w:rsidRDefault="00F31217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Ph. D Supervisions:</w:t>
      </w:r>
    </w:p>
    <w:p w:rsidR="00F31217" w:rsidRPr="00D56A8F" w:rsidRDefault="00F31217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 xml:space="preserve">Thesis </w:t>
      </w:r>
      <w:r w:rsidR="0085754C">
        <w:rPr>
          <w:rFonts w:ascii="Times New Roman" w:hAnsi="Times New Roman" w:cs="Times New Roman"/>
          <w:b/>
          <w:sz w:val="24"/>
          <w:szCs w:val="24"/>
        </w:rPr>
        <w:t>awarded- 07</w:t>
      </w:r>
    </w:p>
    <w:p w:rsidR="00F31217" w:rsidRPr="00D56A8F" w:rsidRDefault="00F31217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A8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  <w:r w:rsidR="00857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="00857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Syed</w:t>
      </w:r>
      <w:proofErr w:type="spellEnd"/>
      <w:r w:rsidR="00857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57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Arshad</w:t>
      </w:r>
      <w:proofErr w:type="spellEnd"/>
      <w:r w:rsidR="00857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Hasan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Rizvi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(2010), Effect of various environmental factors on quality and yield of essential oil and other biochemical and molecular studies in few species of </w:t>
      </w:r>
      <w:proofErr w:type="spellStart"/>
      <w:r w:rsidRPr="00D56A8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Ocimum</w:t>
      </w:r>
      <w:proofErr w:type="spellEnd"/>
      <w:r w:rsidRPr="00D56A8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</w:p>
    <w:p w:rsidR="00F31217" w:rsidRPr="00D56A8F" w:rsidRDefault="00F31217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2.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Aradhana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Vaish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(2012), Fungi-Mediated Arsenic removal from Arsenic contaminated soil Of U.P. </w:t>
      </w:r>
    </w:p>
    <w:p w:rsidR="00F31217" w:rsidRPr="00D56A8F" w:rsidRDefault="00F31217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Ankit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Singh (2013), Expression Of Rabies Coat protein in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planta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its efficacy as anti- </w:t>
      </w: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rabies  antigen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31217" w:rsidRPr="00D56A8F" w:rsidRDefault="00F31217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Dildar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Husain (2015</w:t>
      </w: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,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Studies on the dwarf shoots of genus </w:t>
      </w:r>
      <w:r w:rsidRPr="00D56A8F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Pinus </w:t>
      </w: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LINN. </w:t>
      </w: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Kumaun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hills.</w:t>
      </w:r>
    </w:p>
    <w:p w:rsidR="00F31217" w:rsidRPr="00D56A8F" w:rsidRDefault="00F31217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Vartika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Agrawal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(2016), Comparative evaluation of </w:t>
      </w: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Nonstick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cookware and their toxicological implications. </w:t>
      </w:r>
    </w:p>
    <w:p w:rsidR="0085754C" w:rsidRDefault="00F31217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Verandra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Singh (2017), </w:t>
      </w:r>
      <w:proofErr w:type="gramStart"/>
      <w:r w:rsidRPr="00D56A8F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explore the role of </w:t>
      </w:r>
      <w:proofErr w:type="spellStart"/>
      <w:r w:rsidRPr="00D56A8F">
        <w:rPr>
          <w:rFonts w:ascii="Times New Roman" w:hAnsi="Times New Roman" w:cs="Times New Roman"/>
          <w:bCs/>
          <w:sz w:val="24"/>
          <w:szCs w:val="24"/>
        </w:rPr>
        <w:t>histone</w:t>
      </w:r>
      <w:proofErr w:type="spell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bCs/>
          <w:sz w:val="24"/>
          <w:szCs w:val="24"/>
        </w:rPr>
        <w:t>deacetylases</w:t>
      </w:r>
      <w:proofErr w:type="spell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in epigenetic regulation of fiber development in </w:t>
      </w:r>
      <w:proofErr w:type="spellStart"/>
      <w:r w:rsidRPr="00D56A8F">
        <w:rPr>
          <w:rFonts w:ascii="Times New Roman" w:hAnsi="Times New Roman" w:cs="Times New Roman"/>
          <w:bCs/>
          <w:i/>
          <w:sz w:val="24"/>
          <w:szCs w:val="24"/>
        </w:rPr>
        <w:t>Gossypium</w:t>
      </w:r>
      <w:proofErr w:type="spellEnd"/>
      <w:r w:rsidRPr="00D56A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bCs/>
          <w:i/>
          <w:sz w:val="24"/>
          <w:szCs w:val="24"/>
        </w:rPr>
        <w:t>hirsutum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.</w:t>
      </w:r>
    </w:p>
    <w:p w:rsidR="0085754C" w:rsidRPr="0085754C" w:rsidRDefault="0085754C" w:rsidP="00857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4C">
        <w:rPr>
          <w:rFonts w:ascii="Times New Roman" w:hAnsi="Times New Roman" w:cs="Times New Roman"/>
          <w:sz w:val="24"/>
          <w:szCs w:val="24"/>
        </w:rPr>
        <w:t>7. Lav Singh</w:t>
      </w:r>
      <w:r>
        <w:rPr>
          <w:rFonts w:ascii="Times New Roman" w:hAnsi="Times New Roman" w:cs="Times New Roman"/>
          <w:sz w:val="24"/>
          <w:szCs w:val="24"/>
        </w:rPr>
        <w:t xml:space="preserve"> (2020) </w:t>
      </w:r>
      <w:r w:rsidRPr="0085754C">
        <w:rPr>
          <w:rFonts w:ascii="Times New Roman" w:hAnsi="Times New Roman" w:cs="Times New Roman"/>
          <w:sz w:val="24"/>
          <w:szCs w:val="24"/>
        </w:rPr>
        <w:t xml:space="preserve">- Structural Biochemical and Molecular studies in few selected species of </w:t>
      </w:r>
      <w:r w:rsidRPr="0085754C">
        <w:rPr>
          <w:rFonts w:ascii="Times New Roman" w:hAnsi="Times New Roman" w:cs="Times New Roman"/>
          <w:i/>
          <w:sz w:val="24"/>
          <w:szCs w:val="24"/>
        </w:rPr>
        <w:t>Pinus</w:t>
      </w:r>
      <w:r w:rsidRPr="0085754C">
        <w:rPr>
          <w:rFonts w:ascii="Times New Roman" w:hAnsi="Times New Roman" w:cs="Times New Roman"/>
          <w:sz w:val="24"/>
          <w:szCs w:val="24"/>
        </w:rPr>
        <w:t xml:space="preserve"> from North-west Himalayas.</w:t>
      </w:r>
    </w:p>
    <w:p w:rsidR="0085754C" w:rsidRDefault="0085754C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5754C" w:rsidRPr="0085754C" w:rsidRDefault="0085754C" w:rsidP="008575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0E" w:rsidRPr="00D56A8F" w:rsidRDefault="0009600E" w:rsidP="00F37198">
      <w:pPr>
        <w:shd w:val="clear" w:color="auto" w:fill="FFFFFF"/>
        <w:spacing w:before="105" w:after="21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5754C" w:rsidRDefault="0085754C" w:rsidP="008575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 under submission -07</w:t>
      </w:r>
    </w:p>
    <w:p w:rsidR="00F31217" w:rsidRPr="0085754C" w:rsidRDefault="0085754C" w:rsidP="008575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spellStart"/>
      <w:r w:rsidR="00F31217" w:rsidRPr="006A2640">
        <w:rPr>
          <w:rFonts w:ascii="Times New Roman" w:hAnsi="Times New Roman" w:cs="Times New Roman"/>
          <w:sz w:val="24"/>
          <w:szCs w:val="24"/>
        </w:rPr>
        <w:t>Naina</w:t>
      </w:r>
      <w:proofErr w:type="spellEnd"/>
      <w:r w:rsidR="00F31217" w:rsidRPr="006A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7" w:rsidRPr="006A2640">
        <w:rPr>
          <w:rFonts w:ascii="Times New Roman" w:hAnsi="Times New Roman" w:cs="Times New Roman"/>
          <w:sz w:val="24"/>
          <w:szCs w:val="24"/>
        </w:rPr>
        <w:t>Marwa</w:t>
      </w:r>
      <w:proofErr w:type="spellEnd"/>
      <w:r w:rsidR="006A26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640" w:rsidRPr="006A2640">
        <w:rPr>
          <w:rFonts w:ascii="Times New Roman" w:hAnsi="Times New Roman" w:cs="Times New Roman"/>
          <w:sz w:val="24"/>
          <w:szCs w:val="24"/>
        </w:rPr>
        <w:t>Enhancement of phytoextraction</w:t>
      </w:r>
      <w:bookmarkStart w:id="0" w:name="_GoBack"/>
      <w:bookmarkEnd w:id="0"/>
      <w:r w:rsidR="006A2640" w:rsidRPr="006A2640">
        <w:rPr>
          <w:rFonts w:ascii="Times New Roman" w:hAnsi="Times New Roman" w:cs="Times New Roman"/>
          <w:sz w:val="24"/>
          <w:szCs w:val="24"/>
        </w:rPr>
        <w:t xml:space="preserve"> in arsenic accumulator plants through </w:t>
      </w:r>
      <w:r w:rsidR="006A26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640" w:rsidRPr="006A2640">
        <w:rPr>
          <w:rFonts w:ascii="Times New Roman" w:hAnsi="Times New Roman" w:cs="Times New Roman"/>
          <w:sz w:val="24"/>
          <w:szCs w:val="24"/>
        </w:rPr>
        <w:t>nutrient and microbial intervention</w:t>
      </w:r>
    </w:p>
    <w:p w:rsidR="00F31217" w:rsidRPr="006A2640" w:rsidRDefault="0085754C" w:rsidP="00857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2640">
        <w:rPr>
          <w:rFonts w:ascii="Times New Roman" w:hAnsi="Times New Roman" w:cs="Times New Roman"/>
          <w:sz w:val="24"/>
          <w:szCs w:val="24"/>
        </w:rPr>
        <w:t>Ravi Prakash Srivastava-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217" w:rsidRPr="006A2640">
        <w:rPr>
          <w:rFonts w:ascii="Times New Roman" w:hAnsi="Times New Roman" w:cs="Times New Roman"/>
          <w:sz w:val="24"/>
          <w:szCs w:val="24"/>
        </w:rPr>
        <w:t xml:space="preserve">Phytochemical and Molecular Characterization of </w:t>
      </w:r>
      <w:r w:rsidR="00F31217" w:rsidRPr="006A2640">
        <w:rPr>
          <w:rFonts w:ascii="Times New Roman" w:hAnsi="Times New Roman" w:cs="Times New Roman"/>
          <w:i/>
          <w:sz w:val="24"/>
          <w:szCs w:val="24"/>
        </w:rPr>
        <w:t>Selinum</w:t>
      </w:r>
      <w:r w:rsidR="00F31217" w:rsidRPr="006A2640">
        <w:rPr>
          <w:rFonts w:ascii="Times New Roman" w:hAnsi="Times New Roman" w:cs="Times New Roman"/>
          <w:sz w:val="24"/>
          <w:szCs w:val="24"/>
        </w:rPr>
        <w:t xml:space="preserve"> species from Indian Himalayas.</w:t>
      </w:r>
    </w:p>
    <w:p w:rsidR="00F31217" w:rsidRPr="006A2640" w:rsidRDefault="0085754C" w:rsidP="00857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A2640">
        <w:rPr>
          <w:rFonts w:ascii="Times New Roman" w:hAnsi="Times New Roman" w:cs="Times New Roman"/>
          <w:sz w:val="24"/>
          <w:szCs w:val="24"/>
        </w:rPr>
        <w:t>Shivaraman</w:t>
      </w:r>
      <w:proofErr w:type="spellEnd"/>
      <w:r w:rsidR="006A2640">
        <w:rPr>
          <w:rFonts w:ascii="Times New Roman" w:hAnsi="Times New Roman" w:cs="Times New Roman"/>
          <w:sz w:val="24"/>
          <w:szCs w:val="24"/>
        </w:rPr>
        <w:t xml:space="preserve"> Pandey-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17" w:rsidRPr="006A2640">
        <w:rPr>
          <w:rFonts w:ascii="Times New Roman" w:hAnsi="Times New Roman" w:cs="Times New Roman"/>
          <w:sz w:val="24"/>
          <w:szCs w:val="24"/>
        </w:rPr>
        <w:t xml:space="preserve">Study of Diversity and Taxonomy of </w:t>
      </w:r>
      <w:proofErr w:type="spellStart"/>
      <w:r w:rsidR="003B3917" w:rsidRPr="006A2640">
        <w:rPr>
          <w:rFonts w:ascii="Times New Roman" w:hAnsi="Times New Roman" w:cs="Times New Roman"/>
          <w:sz w:val="24"/>
          <w:szCs w:val="24"/>
        </w:rPr>
        <w:t>Leguminosae</w:t>
      </w:r>
      <w:proofErr w:type="spellEnd"/>
      <w:r w:rsidR="003B3917" w:rsidRPr="006A26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3917" w:rsidRPr="006A2640">
        <w:rPr>
          <w:rFonts w:ascii="Times New Roman" w:hAnsi="Times New Roman" w:cs="Times New Roman"/>
          <w:sz w:val="24"/>
          <w:szCs w:val="24"/>
        </w:rPr>
        <w:t>Caesalpinioideae</w:t>
      </w:r>
      <w:proofErr w:type="spellEnd"/>
      <w:r w:rsidR="003B3917" w:rsidRPr="006A2640">
        <w:rPr>
          <w:rFonts w:ascii="Times New Roman" w:hAnsi="Times New Roman" w:cs="Times New Roman"/>
          <w:sz w:val="24"/>
          <w:szCs w:val="24"/>
        </w:rPr>
        <w:t xml:space="preserve"> in Uttar Pradesh.</w:t>
      </w:r>
      <w:proofErr w:type="gramEnd"/>
    </w:p>
    <w:p w:rsidR="00F31217" w:rsidRDefault="0085754C" w:rsidP="0085754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31217" w:rsidRPr="006A2640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="00F31217" w:rsidRPr="006A2640">
        <w:rPr>
          <w:rFonts w:ascii="Times New Roman" w:hAnsi="Times New Roman" w:cs="Times New Roman"/>
          <w:sz w:val="24"/>
          <w:szCs w:val="24"/>
        </w:rPr>
        <w:t xml:space="preserve"> Reddy</w:t>
      </w:r>
      <w:r w:rsidR="006A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40">
        <w:rPr>
          <w:rFonts w:ascii="Times New Roman" w:hAnsi="Times New Roman" w:cs="Times New Roman"/>
          <w:sz w:val="24"/>
          <w:szCs w:val="24"/>
        </w:rPr>
        <w:t>Gaddam</w:t>
      </w:r>
      <w:proofErr w:type="spellEnd"/>
      <w:r w:rsidR="006A2640">
        <w:rPr>
          <w:rFonts w:ascii="Times New Roman" w:hAnsi="Times New Roman" w:cs="Times New Roman"/>
          <w:sz w:val="24"/>
          <w:szCs w:val="24"/>
        </w:rPr>
        <w:t>-</w:t>
      </w:r>
      <w:r w:rsidR="003B3917" w:rsidRPr="006A2640">
        <w:rPr>
          <w:rFonts w:ascii="Times New Roman" w:hAnsi="Times New Roman" w:cs="Times New Roman"/>
          <w:sz w:val="24"/>
          <w:szCs w:val="24"/>
        </w:rPr>
        <w:t xml:space="preserve">Functional </w:t>
      </w:r>
      <w:proofErr w:type="spellStart"/>
      <w:r w:rsidR="003B3917" w:rsidRPr="006A2640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="003B3917" w:rsidRPr="006A2640">
        <w:rPr>
          <w:rFonts w:ascii="Times New Roman" w:hAnsi="Times New Roman" w:cs="Times New Roman"/>
          <w:sz w:val="24"/>
          <w:szCs w:val="24"/>
        </w:rPr>
        <w:t xml:space="preserve"> of stress associated </w:t>
      </w:r>
      <w:proofErr w:type="spellStart"/>
      <w:r w:rsidR="003B3917" w:rsidRPr="006A2640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3B3917" w:rsidRPr="006A2640">
        <w:rPr>
          <w:rFonts w:ascii="Times New Roman" w:hAnsi="Times New Roman" w:cs="Times New Roman"/>
          <w:sz w:val="24"/>
          <w:szCs w:val="24"/>
        </w:rPr>
        <w:t xml:space="preserve">(s) in </w:t>
      </w:r>
      <w:r w:rsidR="003B3917" w:rsidRPr="006A2640">
        <w:rPr>
          <w:rFonts w:ascii="Times New Roman" w:hAnsi="Times New Roman" w:cs="Times New Roman"/>
          <w:i/>
          <w:sz w:val="24"/>
          <w:szCs w:val="24"/>
        </w:rPr>
        <w:t>Arabidopsis thaliana.</w:t>
      </w:r>
    </w:p>
    <w:p w:rsidR="0085754C" w:rsidRDefault="0085754C" w:rsidP="00857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Pandey – Taxonomical studies in the tribe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Andropogeae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Poaceae</w:t>
      </w:r>
      <w:proofErr w:type="spellEnd"/>
      <w:r>
        <w:rPr>
          <w:rFonts w:ascii="Times New Roman" w:hAnsi="Times New Roman" w:cs="Times New Roman"/>
          <w:sz w:val="24"/>
          <w:szCs w:val="24"/>
        </w:rPr>
        <w:t>) from Western Himalaya, India.</w:t>
      </w:r>
      <w:proofErr w:type="gramEnd"/>
    </w:p>
    <w:p w:rsidR="0085754C" w:rsidRDefault="0085754C" w:rsidP="00857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– Physicochemical and molecular changes in 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Pyxine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cocoes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(Sw.) 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Nyl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Lichenized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Fungi) exposed to air pollution.</w:t>
      </w:r>
    </w:p>
    <w:p w:rsidR="0085754C" w:rsidRPr="0085754C" w:rsidRDefault="0085754C" w:rsidP="00857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2A0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E8">
        <w:rPr>
          <w:rFonts w:ascii="Times New Roman" w:hAnsi="Times New Roman" w:cs="Times New Roman"/>
          <w:sz w:val="24"/>
          <w:szCs w:val="24"/>
        </w:rPr>
        <w:t xml:space="preserve">Singh </w:t>
      </w:r>
      <w:r w:rsidR="000E6F52">
        <w:rPr>
          <w:rFonts w:ascii="Times New Roman" w:hAnsi="Times New Roman" w:cs="Times New Roman"/>
          <w:sz w:val="24"/>
          <w:szCs w:val="24"/>
        </w:rPr>
        <w:t>– “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mediated control of Cotton 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mealybug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Phenacoccus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solenopsis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) using integrated </w:t>
      </w:r>
      <w:proofErr w:type="spellStart"/>
      <w:r w:rsidR="000E6F52">
        <w:rPr>
          <w:rFonts w:ascii="Times New Roman" w:hAnsi="Times New Roman" w:cs="Times New Roman"/>
          <w:sz w:val="24"/>
          <w:szCs w:val="24"/>
        </w:rPr>
        <w:t>transcriptomic</w:t>
      </w:r>
      <w:proofErr w:type="spellEnd"/>
      <w:r w:rsidR="000E6F52">
        <w:rPr>
          <w:rFonts w:ascii="Times New Roman" w:hAnsi="Times New Roman" w:cs="Times New Roman"/>
          <w:sz w:val="24"/>
          <w:szCs w:val="24"/>
        </w:rPr>
        <w:t xml:space="preserve"> and proteomic approaches”.</w:t>
      </w: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Publications</w:t>
      </w:r>
      <w:r w:rsidR="00D56A8F" w:rsidRPr="00D56A8F">
        <w:rPr>
          <w:rFonts w:ascii="Times New Roman" w:hAnsi="Times New Roman" w:cs="Times New Roman"/>
          <w:b/>
          <w:sz w:val="24"/>
          <w:szCs w:val="24"/>
        </w:rPr>
        <w:t xml:space="preserve"> and Patents</w:t>
      </w:r>
      <w:r w:rsidRPr="00D56A8F">
        <w:rPr>
          <w:rFonts w:ascii="Times New Roman" w:hAnsi="Times New Roman" w:cs="Times New Roman"/>
          <w:b/>
          <w:sz w:val="24"/>
          <w:szCs w:val="24"/>
        </w:rPr>
        <w:t>:</w:t>
      </w:r>
    </w:p>
    <w:p w:rsidR="00D56A8F" w:rsidRPr="00D56A8F" w:rsidRDefault="00D56A8F" w:rsidP="00F37198">
      <w:pPr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Patent-01</w:t>
      </w: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D56A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New and distinct </w:t>
        </w:r>
        <w:proofErr w:type="spellStart"/>
        <w:r w:rsidRPr="00D56A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somaclonal</w:t>
        </w:r>
        <w:proofErr w:type="spellEnd"/>
        <w:r w:rsidRPr="00D56A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variety of rose scented geranium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148B">
        <w:rPr>
          <w:rFonts w:ascii="Times New Roman" w:hAnsi="Times New Roman" w:cs="Times New Roman"/>
          <w:sz w:val="24"/>
          <w:szCs w:val="24"/>
        </w:rPr>
        <w:t>US-</w:t>
      </w:r>
      <w:r w:rsidR="002279A9">
        <w:rPr>
          <w:rStyle w:val="Strong"/>
          <w:rFonts w:ascii="Times New Roman" w:hAnsi="Times New Roman" w:cs="Times New Roman"/>
          <w:sz w:val="24"/>
          <w:szCs w:val="24"/>
        </w:rPr>
        <w:t xml:space="preserve">Patent </w:t>
      </w:r>
      <w:r w:rsidRPr="00D56A8F">
        <w:rPr>
          <w:rStyle w:val="Strong"/>
          <w:rFonts w:ascii="Times New Roman" w:hAnsi="Times New Roman" w:cs="Times New Roman"/>
          <w:sz w:val="24"/>
          <w:szCs w:val="24"/>
        </w:rPr>
        <w:t>number: </w:t>
      </w:r>
      <w:r w:rsidRPr="00D56A8F">
        <w:rPr>
          <w:rFonts w:ascii="Times New Roman" w:hAnsi="Times New Roman" w:cs="Times New Roman"/>
          <w:sz w:val="24"/>
          <w:szCs w:val="24"/>
        </w:rPr>
        <w:t>PP20149</w:t>
      </w:r>
      <w:r w:rsidR="0014148B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Peer Reviewed Articles (17) </w:t>
      </w: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Chapters in Book (3)</w:t>
      </w: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 Conference Proceedings (22)</w:t>
      </w: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 Working Papers (2)</w:t>
      </w:r>
    </w:p>
    <w:p w:rsidR="003B3917" w:rsidRPr="00D56A8F" w:rsidRDefault="003B3917" w:rsidP="00F371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Peer Reviewed Articles:</w:t>
      </w:r>
    </w:p>
    <w:p w:rsidR="003B3917" w:rsidRPr="00D56A8F" w:rsidRDefault="002279A9" w:rsidP="00F37198">
      <w:pPr>
        <w:pStyle w:val="Default"/>
        <w:spacing w:line="360" w:lineRule="auto"/>
        <w:jc w:val="both"/>
        <w:rPr>
          <w:u w:val="single"/>
        </w:rPr>
      </w:pPr>
      <w:r>
        <w:t xml:space="preserve">1) </w:t>
      </w:r>
      <w:proofErr w:type="spellStart"/>
      <w:r>
        <w:t>Naina</w:t>
      </w:r>
      <w:proofErr w:type="spellEnd"/>
      <w:r>
        <w:t xml:space="preserve"> </w:t>
      </w:r>
      <w:proofErr w:type="spellStart"/>
      <w:r>
        <w:t>Marwa</w:t>
      </w:r>
      <w:proofErr w:type="spellEnd"/>
      <w:r w:rsidR="003B3917" w:rsidRPr="00D56A8F">
        <w:t xml:space="preserve">, </w:t>
      </w:r>
      <w:proofErr w:type="spellStart"/>
      <w:r w:rsidR="003B3917" w:rsidRPr="00D56A8F">
        <w:t>Namrata</w:t>
      </w:r>
      <w:proofErr w:type="spellEnd"/>
      <w:r w:rsidR="003B3917" w:rsidRPr="00D56A8F">
        <w:t xml:space="preserve"> Singh, </w:t>
      </w:r>
      <w:proofErr w:type="spellStart"/>
      <w:r w:rsidR="003B3917" w:rsidRPr="00D56A8F">
        <w:t>Suchi</w:t>
      </w:r>
      <w:proofErr w:type="spellEnd"/>
      <w:r w:rsidR="003B3917" w:rsidRPr="00D56A8F">
        <w:t xml:space="preserve"> Srivastava, </w:t>
      </w:r>
      <w:r w:rsidR="003B3917" w:rsidRPr="00D56A8F">
        <w:rPr>
          <w:b/>
        </w:rPr>
        <w:t>Gauri Saxena</w:t>
      </w:r>
      <w:r>
        <w:t xml:space="preserve">, </w:t>
      </w:r>
      <w:proofErr w:type="spellStart"/>
      <w:r>
        <w:t>Vivek</w:t>
      </w:r>
      <w:proofErr w:type="spellEnd"/>
      <w:r>
        <w:t xml:space="preserve"> Pandey</w:t>
      </w:r>
      <w:r w:rsidR="003B3917" w:rsidRPr="00D56A8F">
        <w:t xml:space="preserve">, </w:t>
      </w:r>
      <w:proofErr w:type="spellStart"/>
      <w:r w:rsidR="003B3917" w:rsidRPr="00D56A8F">
        <w:t>Nandita</w:t>
      </w:r>
      <w:proofErr w:type="spellEnd"/>
      <w:r w:rsidR="003B3917" w:rsidRPr="00D56A8F">
        <w:t xml:space="preserve"> Singh. </w:t>
      </w:r>
      <w:proofErr w:type="spellStart"/>
      <w:proofErr w:type="gramStart"/>
      <w:r w:rsidR="003B3917" w:rsidRPr="00D56A8F">
        <w:rPr>
          <w:bCs/>
        </w:rPr>
        <w:t>Characterising</w:t>
      </w:r>
      <w:proofErr w:type="spellEnd"/>
      <w:r w:rsidR="003B3917" w:rsidRPr="00D56A8F">
        <w:rPr>
          <w:bCs/>
        </w:rPr>
        <w:t xml:space="preserve"> the </w:t>
      </w:r>
      <w:proofErr w:type="spellStart"/>
      <w:r w:rsidR="003B3917" w:rsidRPr="00D56A8F">
        <w:rPr>
          <w:bCs/>
        </w:rPr>
        <w:t>hypertolerance</w:t>
      </w:r>
      <w:proofErr w:type="spellEnd"/>
      <w:r w:rsidR="003B3917" w:rsidRPr="00D56A8F">
        <w:rPr>
          <w:bCs/>
        </w:rPr>
        <w:t xml:space="preserve"> potential of two indigenous bacterial strains (</w:t>
      </w:r>
      <w:r w:rsidR="003B3917" w:rsidRPr="00D56A8F">
        <w:rPr>
          <w:bCs/>
          <w:i/>
          <w:iCs/>
        </w:rPr>
        <w:t xml:space="preserve">Bacillus </w:t>
      </w:r>
      <w:proofErr w:type="spellStart"/>
      <w:r w:rsidR="003B3917" w:rsidRPr="00D56A8F">
        <w:rPr>
          <w:bCs/>
          <w:i/>
          <w:iCs/>
        </w:rPr>
        <w:t>flexus</w:t>
      </w:r>
      <w:proofErr w:type="spellEnd"/>
      <w:r w:rsidR="003B3917" w:rsidRPr="00D56A8F">
        <w:rPr>
          <w:bCs/>
          <w:i/>
          <w:iCs/>
        </w:rPr>
        <w:t xml:space="preserve"> </w:t>
      </w:r>
      <w:r w:rsidR="003B3917" w:rsidRPr="00D56A8F">
        <w:rPr>
          <w:bCs/>
        </w:rPr>
        <w:t xml:space="preserve">and </w:t>
      </w:r>
      <w:proofErr w:type="spellStart"/>
      <w:r w:rsidR="003B3917" w:rsidRPr="00D56A8F">
        <w:rPr>
          <w:bCs/>
          <w:i/>
          <w:iCs/>
        </w:rPr>
        <w:t>Acinetobacter</w:t>
      </w:r>
      <w:proofErr w:type="spellEnd"/>
      <w:r w:rsidR="003B3917" w:rsidRPr="00D56A8F">
        <w:rPr>
          <w:bCs/>
          <w:i/>
          <w:iCs/>
        </w:rPr>
        <w:t xml:space="preserve"> </w:t>
      </w:r>
      <w:proofErr w:type="spellStart"/>
      <w:r w:rsidR="003B3917" w:rsidRPr="00D56A8F">
        <w:rPr>
          <w:bCs/>
          <w:i/>
          <w:iCs/>
        </w:rPr>
        <w:t>junii</w:t>
      </w:r>
      <w:proofErr w:type="spellEnd"/>
      <w:r w:rsidR="003B3917" w:rsidRPr="00D56A8F">
        <w:rPr>
          <w:bCs/>
        </w:rPr>
        <w:t>) and their efficacy in arsenic bioremediation</w:t>
      </w:r>
      <w:r w:rsidR="00CD3E42">
        <w:rPr>
          <w:bCs/>
        </w:rPr>
        <w:t xml:space="preserve"> </w:t>
      </w:r>
      <w:r w:rsidR="003B3917" w:rsidRPr="00D56A8F">
        <w:t>(2018).</w:t>
      </w:r>
      <w:proofErr w:type="gramEnd"/>
      <w:r w:rsidR="00CD3E42">
        <w:t xml:space="preserve"> </w:t>
      </w:r>
      <w:proofErr w:type="spellStart"/>
      <w:proofErr w:type="gramStart"/>
      <w:r w:rsidR="003B3917" w:rsidRPr="00D56A8F">
        <w:rPr>
          <w:b/>
        </w:rPr>
        <w:t>JournalofAppliedMicrobiology</w:t>
      </w:r>
      <w:r w:rsidR="003B3917" w:rsidRPr="00D56A8F">
        <w:t>.</w:t>
      </w:r>
      <w:proofErr w:type="gramEnd"/>
      <w:r w:rsidR="0054277C">
        <w:fldChar w:fldCharType="begin"/>
      </w:r>
      <w:r w:rsidR="0054277C">
        <w:instrText>HYPERLINK "https://doi.org/10.1111/jam.14179"</w:instrText>
      </w:r>
      <w:r w:rsidR="0054277C">
        <w:fldChar w:fldCharType="separate"/>
      </w:r>
      <w:r w:rsidR="003B3917" w:rsidRPr="00D56A8F">
        <w:rPr>
          <w:rStyle w:val="Hyperlink"/>
          <w:bCs/>
          <w:color w:val="005274"/>
          <w:shd w:val="clear" w:color="auto" w:fill="FFFFFF"/>
        </w:rPr>
        <w:t>https</w:t>
      </w:r>
      <w:proofErr w:type="spellEnd"/>
      <w:r w:rsidR="003B3917" w:rsidRPr="00D56A8F">
        <w:rPr>
          <w:rStyle w:val="Hyperlink"/>
          <w:bCs/>
          <w:color w:val="005274"/>
          <w:shd w:val="clear" w:color="auto" w:fill="FFFFFF"/>
        </w:rPr>
        <w:t>://doi.org/10.1111/jam.14179</w:t>
      </w:r>
      <w:r w:rsidR="0054277C">
        <w:fldChar w:fldCharType="end"/>
      </w:r>
    </w:p>
    <w:p w:rsidR="003B3917" w:rsidRPr="00D56A8F" w:rsidRDefault="003B3917" w:rsidP="00F37198">
      <w:pPr>
        <w:pStyle w:val="Default"/>
        <w:spacing w:line="360" w:lineRule="auto"/>
        <w:jc w:val="both"/>
      </w:pPr>
    </w:p>
    <w:p w:rsidR="003B3917" w:rsidRPr="00D56A8F" w:rsidRDefault="003B3917" w:rsidP="00F3719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2) Ravi Prakash Srivastava,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Dixit, Lav Singh, Praveen C. Verma and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 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. (2018). Status of </w:t>
      </w:r>
      <w:r w:rsidRPr="00D56A8F">
        <w:rPr>
          <w:rFonts w:ascii="Times New Roman" w:hAnsi="Times New Roman" w:cs="Times New Roman"/>
          <w:i/>
          <w:sz w:val="24"/>
          <w:szCs w:val="24"/>
        </w:rPr>
        <w:t>Selinum</w:t>
      </w:r>
      <w:r w:rsidRPr="00D56A8F">
        <w:rPr>
          <w:rFonts w:ascii="Times New Roman" w:hAnsi="Times New Roman" w:cs="Times New Roman"/>
          <w:sz w:val="24"/>
          <w:szCs w:val="24"/>
        </w:rPr>
        <w:t xml:space="preserve"> spp. L. a Himalayan Medicinal Plant in India: A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Review  of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Its Pharmacology,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Phytochemistry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Traditional Uses. </w:t>
      </w:r>
      <w:r w:rsidRPr="00D56A8F">
        <w:rPr>
          <w:rFonts w:ascii="Times New Roman" w:hAnsi="Times New Roman" w:cs="Times New Roman"/>
          <w:b/>
          <w:sz w:val="24"/>
          <w:szCs w:val="24"/>
        </w:rPr>
        <w:t>Current Pharmaceutical Biotechnology</w:t>
      </w:r>
      <w:proofErr w:type="gramStart"/>
      <w:r w:rsidRPr="00D56A8F">
        <w:rPr>
          <w:rFonts w:ascii="Times New Roman" w:hAnsi="Times New Roman" w:cs="Times New Roman"/>
          <w:b/>
          <w:sz w:val="24"/>
          <w:szCs w:val="24"/>
        </w:rPr>
        <w:t>,</w:t>
      </w:r>
      <w:r w:rsidRPr="00D56A8F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>, 19</w:t>
      </w:r>
    </w:p>
    <w:p w:rsidR="003B3917" w:rsidRPr="00D56A8F" w:rsidRDefault="003B3917" w:rsidP="00F37198">
      <w:pPr>
        <w:pStyle w:val="Heading1"/>
        <w:spacing w:before="0" w:after="0" w:line="360" w:lineRule="auto"/>
        <w:jc w:val="both"/>
        <w:rPr>
          <w:rFonts w:ascii="Times New Roman" w:hAnsi="Times New Roman"/>
          <w:b w:val="0"/>
          <w:color w:val="0070C0"/>
          <w:sz w:val="24"/>
          <w:szCs w:val="24"/>
        </w:rPr>
      </w:pPr>
      <w:r w:rsidRPr="00D56A8F">
        <w:rPr>
          <w:rFonts w:ascii="Times New Roman" w:hAnsi="Times New Roman"/>
          <w:b w:val="0"/>
          <w:sz w:val="24"/>
          <w:szCs w:val="24"/>
        </w:rPr>
        <w:t>3)</w:t>
      </w:r>
      <w:r w:rsidR="002279A9">
        <w:rPr>
          <w:rFonts w:ascii="Times New Roman" w:hAnsi="Times New Roman"/>
          <w:b w:val="0"/>
          <w:sz w:val="24"/>
          <w:szCs w:val="24"/>
        </w:rPr>
        <w:t xml:space="preserve"> </w:t>
      </w:r>
      <w:r w:rsidRPr="00D56A8F">
        <w:rPr>
          <w:rFonts w:ascii="Times New Roman" w:hAnsi="Times New Roman"/>
          <w:b w:val="0"/>
          <w:sz w:val="24"/>
          <w:szCs w:val="24"/>
        </w:rPr>
        <w:t xml:space="preserve">Ravi Prakash Srivastava, </w:t>
      </w:r>
      <w:proofErr w:type="spellStart"/>
      <w:r w:rsidRPr="00D56A8F">
        <w:rPr>
          <w:rFonts w:ascii="Times New Roman" w:hAnsi="Times New Roman"/>
          <w:b w:val="0"/>
          <w:sz w:val="24"/>
          <w:szCs w:val="24"/>
        </w:rPr>
        <w:t>Pooja</w:t>
      </w:r>
      <w:proofErr w:type="spellEnd"/>
      <w:r w:rsidRPr="00D56A8F">
        <w:rPr>
          <w:rFonts w:ascii="Times New Roman" w:hAnsi="Times New Roman"/>
          <w:b w:val="0"/>
          <w:sz w:val="24"/>
          <w:szCs w:val="24"/>
        </w:rPr>
        <w:t xml:space="preserve"> Dixit, Lav Singh, Praveen Chandra Verma and </w:t>
      </w:r>
      <w:r w:rsidRPr="00D56A8F">
        <w:rPr>
          <w:rFonts w:ascii="Times New Roman" w:hAnsi="Times New Roman"/>
          <w:sz w:val="24"/>
          <w:szCs w:val="24"/>
        </w:rPr>
        <w:t>Gauri Saxena</w:t>
      </w:r>
      <w:r w:rsidRPr="00D56A8F">
        <w:rPr>
          <w:rFonts w:ascii="Times New Roman" w:hAnsi="Times New Roman"/>
          <w:b w:val="0"/>
          <w:sz w:val="24"/>
          <w:szCs w:val="24"/>
        </w:rPr>
        <w:t>. (2018)</w:t>
      </w:r>
      <w:proofErr w:type="gramStart"/>
      <w:r w:rsidRPr="00D56A8F">
        <w:rPr>
          <w:rFonts w:ascii="Times New Roman" w:hAnsi="Times New Roman"/>
          <w:b w:val="0"/>
          <w:sz w:val="24"/>
          <w:szCs w:val="24"/>
        </w:rPr>
        <w:t xml:space="preserve">.  </w:t>
      </w:r>
      <w:r w:rsidRPr="00D56A8F">
        <w:rPr>
          <w:rFonts w:ascii="Times New Roman" w:hAnsi="Times New Roman"/>
          <w:b w:val="0"/>
          <w:bCs w:val="0"/>
          <w:sz w:val="24"/>
          <w:szCs w:val="24"/>
        </w:rPr>
        <w:t>Comparative</w:t>
      </w:r>
      <w:proofErr w:type="gramEnd"/>
      <w:r w:rsidRPr="00D56A8F">
        <w:rPr>
          <w:rFonts w:ascii="Times New Roman" w:hAnsi="Times New Roman"/>
          <w:b w:val="0"/>
          <w:bCs w:val="0"/>
          <w:sz w:val="24"/>
          <w:szCs w:val="24"/>
        </w:rPr>
        <w:t xml:space="preserve"> morphological and anatomical studies of leaves, stem, and roots of </w:t>
      </w:r>
      <w:r w:rsidRPr="00D56A8F">
        <w:rPr>
          <w:rFonts w:ascii="Times New Roman" w:hAnsi="Times New Roman"/>
          <w:b w:val="0"/>
          <w:bCs w:val="0"/>
          <w:i/>
          <w:iCs/>
          <w:sz w:val="24"/>
          <w:szCs w:val="24"/>
        </w:rPr>
        <w:t>Selinum vaginatum</w:t>
      </w:r>
      <w:r w:rsidRPr="00D56A8F">
        <w:rPr>
          <w:rFonts w:ascii="Times New Roman" w:hAnsi="Times New Roman"/>
          <w:b w:val="0"/>
          <w:bCs w:val="0"/>
          <w:sz w:val="24"/>
          <w:szCs w:val="24"/>
        </w:rPr>
        <w:t> C.B.Clarkeand </w:t>
      </w:r>
      <w:r w:rsidRPr="00D56A8F">
        <w:rPr>
          <w:rFonts w:ascii="Times New Roman" w:hAnsi="Times New Roman"/>
          <w:b w:val="0"/>
          <w:bCs w:val="0"/>
          <w:i/>
          <w:iCs/>
          <w:sz w:val="24"/>
          <w:szCs w:val="24"/>
        </w:rPr>
        <w:t>Selinumtenuifolium</w:t>
      </w:r>
      <w:r w:rsidRPr="00D56A8F">
        <w:rPr>
          <w:rFonts w:ascii="Times New Roman" w:hAnsi="Times New Roman"/>
          <w:b w:val="0"/>
          <w:bCs w:val="0"/>
          <w:sz w:val="24"/>
          <w:szCs w:val="24"/>
        </w:rPr>
        <w:t> Wall.</w:t>
      </w:r>
      <w:r w:rsidRPr="00D56A8F">
        <w:rPr>
          <w:rFonts w:ascii="Times New Roman" w:hAnsi="Times New Roman"/>
          <w:bCs w:val="0"/>
          <w:sz w:val="24"/>
          <w:szCs w:val="24"/>
        </w:rPr>
        <w:t>Flora.</w:t>
      </w:r>
      <w:hyperlink r:id="rId11" w:tgtFrame="_blank" w:tooltip="Persistent link using digital object identifier" w:history="1">
        <w:r w:rsidRPr="00D56A8F">
          <w:rPr>
            <w:rStyle w:val="Hyperlink"/>
            <w:rFonts w:ascii="Times New Roman" w:hAnsi="Times New Roman"/>
            <w:b w:val="0"/>
            <w:color w:val="0070C0"/>
            <w:sz w:val="24"/>
            <w:szCs w:val="24"/>
          </w:rPr>
          <w:t>https://doi.org/10.1016/j.flora.2018.08.017</w:t>
        </w:r>
      </w:hyperlink>
      <w:r w:rsidRPr="00D56A8F">
        <w:rPr>
          <w:rFonts w:ascii="Times New Roman" w:hAnsi="Times New Roman"/>
          <w:b w:val="0"/>
          <w:color w:val="0070C0"/>
          <w:sz w:val="24"/>
          <w:szCs w:val="24"/>
        </w:rPr>
        <w:t>.</w:t>
      </w:r>
    </w:p>
    <w:p w:rsidR="0009600E" w:rsidRPr="00D56A8F" w:rsidRDefault="0009600E" w:rsidP="00F37198">
      <w:pPr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3B3917" w:rsidRPr="00D56A8F" w:rsidRDefault="003B3917" w:rsidP="00F37198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Verandra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Kumar,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Babita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Singh, Sunil K. Singh,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Krishan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P. Singh,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Anshulika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Sable,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Pant,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Samir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Sawant</w:t>
      </w:r>
      <w:proofErr w:type="spellEnd"/>
      <w:r w:rsidRPr="00D56A8F">
        <w:rPr>
          <w:rFonts w:ascii="Times New Roman" w:hAnsi="Times New Roman" w:cs="Times New Roman"/>
          <w:b/>
          <w:sz w:val="24"/>
          <w:szCs w:val="24"/>
        </w:rPr>
        <w:t xml:space="preserve">*. </w:t>
      </w:r>
      <w:proofErr w:type="gramStart"/>
      <w:r w:rsidRPr="00D56A8F">
        <w:rPr>
          <w:rFonts w:ascii="Times New Roman" w:hAnsi="Times New Roman" w:cs="Times New Roman"/>
          <w:b/>
          <w:sz w:val="24"/>
          <w:szCs w:val="24"/>
        </w:rPr>
        <w:t>(</w:t>
      </w:r>
      <w:r w:rsidRPr="00D56A8F">
        <w:rPr>
          <w:rFonts w:ascii="Times New Roman" w:hAnsi="Times New Roman" w:cs="Times New Roman"/>
          <w:sz w:val="24"/>
          <w:szCs w:val="24"/>
        </w:rPr>
        <w:t xml:space="preserve">2018). Role of GhHDA5 in H3K9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deacetylation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initiation in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Gossipium</w:t>
      </w:r>
      <w:proofErr w:type="spellEnd"/>
      <w:r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hirusitum</w:t>
      </w:r>
      <w:proofErr w:type="spellEnd"/>
      <w:r w:rsidRPr="00D56A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A8F">
        <w:rPr>
          <w:rFonts w:ascii="Times New Roman" w:hAnsi="Times New Roman" w:cs="Times New Roman"/>
          <w:b/>
          <w:sz w:val="24"/>
          <w:szCs w:val="24"/>
        </w:rPr>
        <w:t>The plant Journal.</w:t>
      </w:r>
      <w:proofErr w:type="gramEnd"/>
      <w:r w:rsidRPr="00D56A8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D56A8F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DOI: 10.1111/tpj.14011.</w:t>
      </w:r>
    </w:p>
    <w:p w:rsidR="003B3917" w:rsidRPr="00D56A8F" w:rsidRDefault="003B3917" w:rsidP="00F3719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Shivraman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pandey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Lal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Babu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Chaudhary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Reinvestigation of the occurrence of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Caesalpinia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crista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L. (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Caesalpinioideae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Leguminosae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>) in Uttar Pradesh.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Journal of Biological and Chemical Research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Vol.35.No.2:568-573</w:t>
      </w: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,2018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917" w:rsidRPr="00D56A8F" w:rsidRDefault="003B3917" w:rsidP="00F371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50"/>
          <w:sz w:val="24"/>
          <w:szCs w:val="24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131413"/>
          <w:sz w:val="24"/>
          <w:szCs w:val="24"/>
        </w:rPr>
        <w:t>Ankit</w:t>
      </w:r>
      <w:proofErr w:type="spellEnd"/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Singh , </w:t>
      </w:r>
      <w:proofErr w:type="spellStart"/>
      <w:r w:rsidRPr="00D56A8F">
        <w:rPr>
          <w:rFonts w:ascii="Times New Roman" w:hAnsi="Times New Roman" w:cs="Times New Roman"/>
          <w:color w:val="131413"/>
          <w:sz w:val="24"/>
          <w:szCs w:val="24"/>
        </w:rPr>
        <w:t>Gurminder</w:t>
      </w:r>
      <w:proofErr w:type="spellEnd"/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131413"/>
          <w:sz w:val="24"/>
          <w:szCs w:val="24"/>
        </w:rPr>
        <w:t>Kaur</w:t>
      </w:r>
      <w:proofErr w:type="spellEnd"/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,  </w:t>
      </w:r>
      <w:proofErr w:type="spellStart"/>
      <w:r w:rsidRPr="00D56A8F">
        <w:rPr>
          <w:rFonts w:ascii="Times New Roman" w:hAnsi="Times New Roman" w:cs="Times New Roman"/>
          <w:color w:val="131413"/>
          <w:sz w:val="24"/>
          <w:szCs w:val="24"/>
        </w:rPr>
        <w:t>Sanchita</w:t>
      </w:r>
      <w:proofErr w:type="spellEnd"/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Singh , </w:t>
      </w:r>
      <w:proofErr w:type="spellStart"/>
      <w:r w:rsidRPr="00D56A8F">
        <w:rPr>
          <w:rFonts w:ascii="Times New Roman" w:hAnsi="Times New Roman" w:cs="Times New Roman"/>
          <w:color w:val="131413"/>
          <w:sz w:val="24"/>
          <w:szCs w:val="24"/>
        </w:rPr>
        <w:t>Neetu</w:t>
      </w:r>
      <w:proofErr w:type="spellEnd"/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Singh,  </w:t>
      </w:r>
      <w:r w:rsidRPr="00D56A8F">
        <w:rPr>
          <w:rFonts w:ascii="Times New Roman" w:hAnsi="Times New Roman" w:cs="Times New Roman"/>
          <w:b/>
          <w:color w:val="131413"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&amp; Praveen C. Verma (2017). </w:t>
      </w:r>
      <w:proofErr w:type="gramStart"/>
      <w:r w:rsidRPr="00D56A8F">
        <w:rPr>
          <w:rFonts w:ascii="Times New Roman" w:hAnsi="Times New Roman" w:cs="Times New Roman"/>
          <w:color w:val="131413"/>
          <w:sz w:val="24"/>
          <w:szCs w:val="24"/>
        </w:rPr>
        <w:t>Recombinant Plant Engineering for Immunotherapeutic Production.</w:t>
      </w:r>
      <w:proofErr w:type="gramEnd"/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b/>
          <w:color w:val="131413"/>
          <w:sz w:val="24"/>
          <w:szCs w:val="24"/>
        </w:rPr>
        <w:t>Curr</w:t>
      </w:r>
      <w:proofErr w:type="spellEnd"/>
      <w:r w:rsidRPr="00D56A8F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Mol Bio Rep.</w:t>
      </w:r>
      <w:r w:rsidRPr="00D56A8F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color w:val="0070C0"/>
          <w:sz w:val="24"/>
          <w:szCs w:val="24"/>
        </w:rPr>
        <w:t>DOI 10.1007/s40610-017-0078-2</w:t>
      </w:r>
      <w:r w:rsidRPr="00D56A8F">
        <w:rPr>
          <w:rFonts w:ascii="Times New Roman" w:hAnsi="Times New Roman" w:cs="Times New Roman"/>
          <w:color w:val="000050"/>
          <w:sz w:val="24"/>
          <w:szCs w:val="24"/>
        </w:rPr>
        <w:t>.</w:t>
      </w:r>
    </w:p>
    <w:p w:rsidR="003B3917" w:rsidRPr="00D56A8F" w:rsidRDefault="003B3917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A8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Dixit, Lav Singh, Praveen Chandra Verma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 (2016).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Altitudinal Influences on Leaf and Wood Anatomy and its Ecological Implications in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Cephalotaxus</w:t>
      </w:r>
      <w:proofErr w:type="spellEnd"/>
      <w:r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griffithii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of Indian Himalayas. </w:t>
      </w:r>
      <w:r w:rsidRPr="00D56A8F">
        <w:rPr>
          <w:rFonts w:ascii="Times New Roman" w:hAnsi="Times New Roman" w:cs="Times New Roman"/>
          <w:b/>
          <w:sz w:val="24"/>
          <w:szCs w:val="24"/>
        </w:rPr>
        <w:t>J.  Biol. Chem. Research</w:t>
      </w:r>
      <w:r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33(1): 388-399.</w:t>
      </w:r>
    </w:p>
    <w:p w:rsidR="003B3917" w:rsidRPr="00D56A8F" w:rsidRDefault="003B3917" w:rsidP="00F37198">
      <w:pPr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Dixit, </w:t>
      </w:r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Dinesh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Kumar and Lav Singh (2016).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Behavioural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study on the pollen grains of </w:t>
      </w:r>
      <w:r w:rsidRPr="00D56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Pinus </w:t>
      </w:r>
      <w:proofErr w:type="spellStart"/>
      <w:r w:rsidRPr="00D56A8F">
        <w:rPr>
          <w:rFonts w:ascii="Times New Roman" w:hAnsi="Times New Roman" w:cs="Times New Roman"/>
          <w:i/>
          <w:color w:val="000000"/>
          <w:sz w:val="24"/>
          <w:szCs w:val="24"/>
        </w:rPr>
        <w:t>roxburghii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collected from Lucknow, India- A Report. </w:t>
      </w:r>
      <w:r w:rsidRPr="00D5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The </w:t>
      </w:r>
      <w:proofErr w:type="spellStart"/>
      <w:r w:rsidRPr="00D56A8F">
        <w:rPr>
          <w:rFonts w:ascii="Times New Roman" w:hAnsi="Times New Roman" w:cs="Times New Roman"/>
          <w:b/>
          <w:i/>
          <w:color w:val="000000"/>
          <w:sz w:val="24"/>
          <w:szCs w:val="24"/>
        </w:rPr>
        <w:t>Palaeobotanist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65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: 285-296.</w:t>
      </w:r>
    </w:p>
    <w:p w:rsidR="003B3917" w:rsidRPr="00D56A8F" w:rsidRDefault="003B3917" w:rsidP="00F3719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bCs/>
          <w:sz w:val="24"/>
          <w:szCs w:val="24"/>
        </w:rPr>
        <w:t>9) Praveen C Verma</w:t>
      </w:r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Harpal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Singh, AS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Negi</w:t>
      </w:r>
      <w:proofErr w:type="spellEnd"/>
      <w:r w:rsidRPr="00D56A8F">
        <w:rPr>
          <w:rFonts w:ascii="Times New Roman" w:hAnsi="Times New Roman" w:cs="Times New Roman"/>
          <w:b/>
          <w:sz w:val="24"/>
          <w:szCs w:val="24"/>
        </w:rPr>
        <w:t>, 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Laiq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Ur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Suchitra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(2015). Yield enhancement strategies for the production of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Picroliv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from hairy root culture of </w:t>
      </w:r>
      <w:proofErr w:type="spellStart"/>
      <w:r w:rsidRPr="00D56A8F">
        <w:rPr>
          <w:rFonts w:ascii="Times New Roman" w:hAnsi="Times New Roman" w:cs="Times New Roman"/>
          <w:i/>
          <w:iCs/>
          <w:sz w:val="24"/>
          <w:szCs w:val="24"/>
        </w:rPr>
        <w:t>Picrorhiza</w:t>
      </w:r>
      <w:proofErr w:type="spellEnd"/>
      <w:r w:rsidRPr="00D56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iCs/>
          <w:sz w:val="24"/>
          <w:szCs w:val="24"/>
        </w:rPr>
        <w:t>kurroa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ex.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6A8F">
        <w:rPr>
          <w:rFonts w:ascii="Times New Roman" w:hAnsi="Times New Roman" w:cs="Times New Roman"/>
          <w:b/>
          <w:bCs/>
          <w:sz w:val="24"/>
          <w:szCs w:val="24"/>
        </w:rPr>
        <w:t xml:space="preserve">Plant Signal </w:t>
      </w:r>
      <w:proofErr w:type="spellStart"/>
      <w:r w:rsidRPr="00D56A8F">
        <w:rPr>
          <w:rFonts w:ascii="Times New Roman" w:hAnsi="Times New Roman" w:cs="Times New Roman"/>
          <w:b/>
          <w:bCs/>
          <w:sz w:val="24"/>
          <w:szCs w:val="24"/>
        </w:rPr>
        <w:t>Behav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10(5).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e10234976.</w:t>
      </w:r>
      <w:r w:rsidRPr="00D56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3917" w:rsidRPr="00D56A8F" w:rsidRDefault="003B3917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227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Ankit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proofErr w:type="spellStart"/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Subhi</w:t>
      </w:r>
      <w:proofErr w:type="spellEnd"/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Srivastava,</w:t>
      </w:r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Ankita</w:t>
      </w:r>
      <w:proofErr w:type="spellEnd"/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Chouksey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B.</w:t>
      </w:r>
      <w:r w:rsidR="002279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S.</w:t>
      </w:r>
      <w:r w:rsidR="002279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Panwar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6A8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Praveen C </w:t>
      </w:r>
      <w:r w:rsidRPr="00D56A8F">
        <w:rPr>
          <w:rFonts w:ascii="Times New Roman" w:hAnsi="Times New Roman" w:cs="Times New Roman"/>
          <w:bCs/>
          <w:color w:val="000000"/>
          <w:sz w:val="24"/>
          <w:szCs w:val="24"/>
        </w:rPr>
        <w:t>Verma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S.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Roy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P.K.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Singh</w:t>
      </w:r>
      <w:proofErr w:type="spellEnd"/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56A8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 Gauri </w:t>
      </w:r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Saxena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56A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R.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Tuli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 (2015). Expression of Rabies Glycoprotein and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Ricin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Toxin B Chain (RGP-RTB) Fusion Protein in Tomato Hairy Roots: A Step towards Oral Vaccination for Rabies. </w:t>
      </w:r>
      <w:r w:rsidRPr="00D56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Molecular Biotechnology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57(4):359-370</w:t>
      </w:r>
      <w:r w:rsidRPr="00D56A8F">
        <w:rPr>
          <w:rFonts w:ascii="Times New Roman" w:hAnsi="Times New Roman" w:cs="Times New Roman"/>
          <w:sz w:val="24"/>
          <w:szCs w:val="24"/>
        </w:rPr>
        <w:t>.</w:t>
      </w:r>
    </w:p>
    <w:p w:rsidR="003B3917" w:rsidRPr="00D56A8F" w:rsidRDefault="002279A9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="003B3917" w:rsidRPr="00D56A8F">
        <w:rPr>
          <w:rFonts w:ascii="Times New Roman" w:hAnsi="Times New Roman" w:cs="Times New Roman"/>
          <w:sz w:val="24"/>
          <w:szCs w:val="24"/>
        </w:rPr>
        <w:t>Arshad</w:t>
      </w:r>
      <w:proofErr w:type="spellEnd"/>
      <w:r w:rsidR="003B3917" w:rsidRPr="00D56A8F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3B3917" w:rsidRPr="00D56A8F">
        <w:rPr>
          <w:rFonts w:ascii="Times New Roman" w:hAnsi="Times New Roman" w:cs="Times New Roman"/>
          <w:sz w:val="24"/>
          <w:szCs w:val="24"/>
        </w:rPr>
        <w:t>Rizvi</w:t>
      </w:r>
      <w:proofErr w:type="spellEnd"/>
      <w:r w:rsidR="003B3917" w:rsidRPr="00D56A8F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="003B3917" w:rsidRPr="00D56A8F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="003B3917" w:rsidRPr="00D56A8F">
        <w:rPr>
          <w:rFonts w:ascii="Times New Roman" w:hAnsi="Times New Roman" w:cs="Times New Roman"/>
          <w:sz w:val="24"/>
          <w:szCs w:val="24"/>
        </w:rPr>
        <w:t xml:space="preserve"> Ali Khan, </w:t>
      </w:r>
      <w:r w:rsidR="003B3917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3B3917" w:rsidRPr="00D56A8F">
        <w:rPr>
          <w:rFonts w:ascii="Times New Roman" w:hAnsi="Times New Roman" w:cs="Times New Roman"/>
          <w:sz w:val="24"/>
          <w:szCs w:val="24"/>
        </w:rPr>
        <w:t xml:space="preserve"> and A.A. </w:t>
      </w:r>
      <w:proofErr w:type="spellStart"/>
      <w:r w:rsidR="003B3917" w:rsidRPr="00D56A8F">
        <w:rPr>
          <w:rFonts w:ascii="Times New Roman" w:hAnsi="Times New Roman" w:cs="Times New Roman"/>
          <w:sz w:val="24"/>
          <w:szCs w:val="24"/>
        </w:rPr>
        <w:t>Naqvi</w:t>
      </w:r>
      <w:proofErr w:type="spellEnd"/>
      <w:r w:rsidR="003B3917" w:rsidRPr="00D56A8F"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 w:rsidR="003B3917" w:rsidRPr="00D56A8F">
        <w:rPr>
          <w:rFonts w:ascii="Times New Roman" w:hAnsi="Times New Roman" w:cs="Times New Roman"/>
          <w:sz w:val="24"/>
          <w:szCs w:val="24"/>
        </w:rPr>
        <w:t xml:space="preserve"> A comparative study on the chemical composition of oil obtained from whole seeds and crushed seeds of </w:t>
      </w:r>
      <w:proofErr w:type="spellStart"/>
      <w:r w:rsidR="003B3917" w:rsidRPr="00D56A8F">
        <w:rPr>
          <w:rFonts w:ascii="Times New Roman" w:hAnsi="Times New Roman" w:cs="Times New Roman"/>
          <w:i/>
          <w:sz w:val="24"/>
          <w:szCs w:val="24"/>
        </w:rPr>
        <w:t>Nigella</w:t>
      </w:r>
      <w:proofErr w:type="spellEnd"/>
      <w:r w:rsidR="003B3917" w:rsidRPr="00D56A8F">
        <w:rPr>
          <w:rFonts w:ascii="Times New Roman" w:hAnsi="Times New Roman" w:cs="Times New Roman"/>
          <w:i/>
          <w:sz w:val="24"/>
          <w:szCs w:val="24"/>
        </w:rPr>
        <w:t xml:space="preserve"> sativa</w:t>
      </w:r>
      <w:r w:rsidR="003B3917" w:rsidRPr="00D56A8F">
        <w:rPr>
          <w:rFonts w:ascii="Times New Roman" w:hAnsi="Times New Roman" w:cs="Times New Roman"/>
          <w:sz w:val="24"/>
          <w:szCs w:val="24"/>
        </w:rPr>
        <w:t xml:space="preserve"> L. from India. </w:t>
      </w:r>
      <w:r w:rsidR="003B3917" w:rsidRPr="00D56A8F">
        <w:rPr>
          <w:rFonts w:ascii="Times New Roman" w:hAnsi="Times New Roman" w:cs="Times New Roman"/>
          <w:b/>
          <w:sz w:val="24"/>
          <w:szCs w:val="24"/>
        </w:rPr>
        <w:t xml:space="preserve">J. Biol. Chem. Research </w:t>
      </w:r>
      <w:r w:rsidR="003B3917" w:rsidRPr="00D56A8F">
        <w:rPr>
          <w:rFonts w:ascii="Times New Roman" w:hAnsi="Times New Roman" w:cs="Times New Roman"/>
          <w:sz w:val="24"/>
          <w:szCs w:val="24"/>
        </w:rPr>
        <w:t>29 (1):44-51.</w:t>
      </w:r>
    </w:p>
    <w:p w:rsidR="003B3917" w:rsidRPr="00D56A8F" w:rsidRDefault="003B3917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A8F">
        <w:rPr>
          <w:rFonts w:ascii="Times New Roman" w:hAnsi="Times New Roman" w:cs="Times New Roman"/>
          <w:sz w:val="24"/>
          <w:szCs w:val="24"/>
        </w:rPr>
        <w:t>12)  P.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C.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Verma,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Vaishali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Vijayta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Gupta,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L.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Pharmacology and chemistry of a potent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hepatoprotective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compound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Picroliv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isolated from the roots and rhizomes of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Picrorhiza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kurroa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Benth</w:t>
      </w:r>
      <w:proofErr w:type="spellEnd"/>
      <w:proofErr w:type="gramStart"/>
      <w:r w:rsidRPr="00D56A8F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D56A8F">
        <w:rPr>
          <w:rFonts w:ascii="Times New Roman" w:hAnsi="Times New Roman" w:cs="Times New Roman"/>
          <w:sz w:val="24"/>
          <w:szCs w:val="24"/>
        </w:rPr>
        <w:t>Kutki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) 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proofErr w:type="spellStart"/>
      <w:r w:rsidRPr="00D56A8F">
        <w:rPr>
          <w:rFonts w:ascii="Times New Roman" w:hAnsi="Times New Roman" w:cs="Times New Roman"/>
          <w:b/>
          <w:sz w:val="24"/>
          <w:szCs w:val="24"/>
        </w:rPr>
        <w:t>Pharma</w:t>
      </w:r>
      <w:proofErr w:type="spellEnd"/>
      <w:r w:rsidRPr="00D56A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56A8F">
        <w:rPr>
          <w:rFonts w:ascii="Times New Roman" w:hAnsi="Times New Roman" w:cs="Times New Roman"/>
          <w:b/>
          <w:sz w:val="24"/>
          <w:szCs w:val="24"/>
        </w:rPr>
        <w:t xml:space="preserve">Biotechnology </w:t>
      </w:r>
      <w:r w:rsidRPr="00D56A8F">
        <w:rPr>
          <w:rFonts w:ascii="Times New Roman" w:hAnsi="Times New Roman" w:cs="Times New Roman"/>
          <w:sz w:val="24"/>
          <w:szCs w:val="24"/>
        </w:rPr>
        <w:t>(10)4.</w:t>
      </w:r>
      <w:proofErr w:type="gramEnd"/>
    </w:p>
    <w:p w:rsidR="003B3917" w:rsidRPr="00D56A8F" w:rsidRDefault="003B3917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13)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 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P.C.Verma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Suchitra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R.S.Shukla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&amp;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Kumar(2008).Selection of leaf blight resistant </w:t>
      </w:r>
      <w:r w:rsidRPr="00D56A8F">
        <w:rPr>
          <w:rFonts w:ascii="Times New Roman" w:hAnsi="Times New Roman" w:cs="Times New Roman"/>
          <w:i/>
          <w:sz w:val="24"/>
          <w:szCs w:val="24"/>
        </w:rPr>
        <w:t>Pelargonium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graveolens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plants regenerated from callus resistant to culture filtrate of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6A8F">
        <w:rPr>
          <w:rFonts w:ascii="Times New Roman" w:hAnsi="Times New Roman" w:cs="Times New Roman"/>
          <w:b/>
          <w:sz w:val="24"/>
          <w:szCs w:val="24"/>
        </w:rPr>
        <w:t>Crop Protection</w:t>
      </w:r>
      <w:r w:rsidRPr="00D56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27:558-565.</w:t>
      </w:r>
    </w:p>
    <w:p w:rsidR="003B3917" w:rsidRPr="00D56A8F" w:rsidRDefault="003B3917" w:rsidP="00F37198">
      <w:pPr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14)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sz w:val="24"/>
          <w:szCs w:val="24"/>
        </w:rPr>
        <w:t>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L.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P.C. Verma, G.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R.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Mallavarapu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&amp;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Kumar(2008).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 xml:space="preserve">Field performance of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somaclones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of scented geranium (</w:t>
      </w:r>
      <w:r w:rsidRPr="00D56A8F">
        <w:rPr>
          <w:rFonts w:ascii="Times New Roman" w:hAnsi="Times New Roman" w:cs="Times New Roman"/>
          <w:i/>
          <w:sz w:val="24"/>
          <w:szCs w:val="24"/>
        </w:rPr>
        <w:t>Pelargonium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graveolens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L’Her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)) for evaluation of their essential oil yield and composition.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A8F">
        <w:rPr>
          <w:rFonts w:ascii="Times New Roman" w:hAnsi="Times New Roman" w:cs="Times New Roman"/>
          <w:b/>
          <w:sz w:val="24"/>
          <w:szCs w:val="24"/>
        </w:rPr>
        <w:t>Industrial Crops and Products</w:t>
      </w:r>
      <w:r w:rsidRPr="00D56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27:86-90.</w:t>
      </w:r>
    </w:p>
    <w:p w:rsidR="003B3917" w:rsidRPr="00D56A8F" w:rsidRDefault="003B3917" w:rsidP="00F37198">
      <w:pPr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15)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Saxena,</w:t>
      </w:r>
      <w:r w:rsidRPr="00D56A8F">
        <w:rPr>
          <w:rFonts w:ascii="Times New Roman" w:hAnsi="Times New Roman" w:cs="Times New Roman"/>
          <w:sz w:val="24"/>
          <w:szCs w:val="24"/>
        </w:rPr>
        <w:t xml:space="preserve">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L.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P.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C.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Verma, G.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R.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Mallavarapu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&amp;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Kumar (2007). Rose scented geranium (</w:t>
      </w:r>
      <w:r w:rsidRPr="00D56A8F">
        <w:rPr>
          <w:rFonts w:ascii="Times New Roman" w:hAnsi="Times New Roman" w:cs="Times New Roman"/>
          <w:i/>
          <w:sz w:val="24"/>
          <w:szCs w:val="24"/>
        </w:rPr>
        <w:t>Pelargonium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i/>
          <w:sz w:val="24"/>
          <w:szCs w:val="24"/>
        </w:rPr>
        <w:t>sp</w:t>
      </w:r>
      <w:r w:rsidRPr="00D56A8F">
        <w:rPr>
          <w:rFonts w:ascii="Times New Roman" w:hAnsi="Times New Roman" w:cs="Times New Roman"/>
          <w:sz w:val="24"/>
          <w:szCs w:val="24"/>
        </w:rPr>
        <w:t xml:space="preserve">.) generated by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Agrobacterium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rhizogenes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mediated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-insertion for improved essential oil quality. </w:t>
      </w:r>
      <w:r w:rsidRPr="00D56A8F">
        <w:rPr>
          <w:rFonts w:ascii="Times New Roman" w:hAnsi="Times New Roman" w:cs="Times New Roman"/>
          <w:b/>
          <w:sz w:val="24"/>
          <w:szCs w:val="24"/>
        </w:rPr>
        <w:t>Pl.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Cell </w:t>
      </w:r>
      <w:proofErr w:type="spellStart"/>
      <w:r w:rsidRPr="00D56A8F">
        <w:rPr>
          <w:rFonts w:ascii="Times New Roman" w:hAnsi="Times New Roman" w:cs="Times New Roman"/>
          <w:b/>
          <w:sz w:val="24"/>
          <w:szCs w:val="24"/>
        </w:rPr>
        <w:t>Tiss</w:t>
      </w:r>
      <w:proofErr w:type="spellEnd"/>
      <w:r w:rsidRPr="00D56A8F">
        <w:rPr>
          <w:rFonts w:ascii="Times New Roman" w:hAnsi="Times New Roman" w:cs="Times New Roman"/>
          <w:b/>
          <w:sz w:val="24"/>
          <w:szCs w:val="24"/>
        </w:rPr>
        <w:t xml:space="preserve"> Organ Cult</w:t>
      </w:r>
      <w:r w:rsidRPr="00D56A8F">
        <w:rPr>
          <w:rFonts w:ascii="Times New Roman" w:hAnsi="Times New Roman" w:cs="Times New Roman"/>
          <w:sz w:val="24"/>
          <w:szCs w:val="24"/>
        </w:rPr>
        <w:t>.90: 215-223.</w:t>
      </w:r>
    </w:p>
    <w:p w:rsidR="003B3917" w:rsidRPr="00D56A8F" w:rsidRDefault="003B3917" w:rsidP="00F37198">
      <w:pPr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16)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sz w:val="24"/>
          <w:szCs w:val="24"/>
        </w:rPr>
        <w:t>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Ritika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gupta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L.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B.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R.Tyagi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Kumar, G.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R.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Mallavarapu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&amp;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(2004). Composition of the essential oil of a new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isomenthone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– rich variant of geranium obtained from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Geraniol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– rich cultivar of </w:t>
      </w:r>
      <w:r w:rsidRPr="00D56A8F">
        <w:rPr>
          <w:rFonts w:ascii="Times New Roman" w:hAnsi="Times New Roman" w:cs="Times New Roman"/>
          <w:i/>
          <w:sz w:val="24"/>
          <w:szCs w:val="24"/>
        </w:rPr>
        <w:t>Pelargonium</w:t>
      </w:r>
      <w:r w:rsidRPr="00D56A8F">
        <w:rPr>
          <w:rFonts w:ascii="Times New Roman" w:hAnsi="Times New Roman" w:cs="Times New Roman"/>
          <w:sz w:val="24"/>
          <w:szCs w:val="24"/>
        </w:rPr>
        <w:t xml:space="preserve"> species. </w:t>
      </w:r>
      <w:r w:rsidRPr="00D56A8F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D56A8F">
        <w:rPr>
          <w:rFonts w:ascii="Times New Roman" w:hAnsi="Times New Roman" w:cs="Times New Roman"/>
          <w:b/>
          <w:sz w:val="24"/>
          <w:szCs w:val="24"/>
        </w:rPr>
        <w:t>Essent</w:t>
      </w:r>
      <w:proofErr w:type="spellEnd"/>
      <w:r w:rsidRPr="00D56A8F">
        <w:rPr>
          <w:rFonts w:ascii="Times New Roman" w:hAnsi="Times New Roman" w:cs="Times New Roman"/>
          <w:b/>
          <w:sz w:val="24"/>
          <w:szCs w:val="24"/>
        </w:rPr>
        <w:t>.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Oil Res</w:t>
      </w:r>
      <w:r w:rsidRPr="00D56A8F">
        <w:rPr>
          <w:rFonts w:ascii="Times New Roman" w:hAnsi="Times New Roman" w:cs="Times New Roman"/>
          <w:sz w:val="24"/>
          <w:szCs w:val="24"/>
        </w:rPr>
        <w:t xml:space="preserve"> 16:85-88. </w:t>
      </w:r>
    </w:p>
    <w:p w:rsidR="003B3917" w:rsidRPr="00D56A8F" w:rsidRDefault="003B3917" w:rsidP="00F37198">
      <w:pPr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17)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sz w:val="24"/>
          <w:szCs w:val="24"/>
        </w:rPr>
        <w:t>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L.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G.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R.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Mallavarapu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Sharma &amp;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Kumar (2000). An efficient in vitro procedure for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micropropagation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generation of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somaclones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in rose scented Pelargonium. </w:t>
      </w:r>
      <w:r w:rsidRPr="00D56A8F">
        <w:rPr>
          <w:rFonts w:ascii="Times New Roman" w:hAnsi="Times New Roman" w:cs="Times New Roman"/>
          <w:b/>
          <w:sz w:val="24"/>
          <w:szCs w:val="24"/>
        </w:rPr>
        <w:t>Plant Science</w:t>
      </w:r>
      <w:r w:rsidRPr="00D56A8F">
        <w:rPr>
          <w:rFonts w:ascii="Times New Roman" w:hAnsi="Times New Roman" w:cs="Times New Roman"/>
          <w:sz w:val="24"/>
          <w:szCs w:val="24"/>
        </w:rPr>
        <w:t>, 155: 133-140.</w:t>
      </w:r>
    </w:p>
    <w:p w:rsidR="0009600E" w:rsidRPr="00D56A8F" w:rsidRDefault="0009600E" w:rsidP="00F37198">
      <w:pPr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shd w:val="clear" w:color="auto" w:fill="FFFFFF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Chapters in Books:</w:t>
      </w:r>
    </w:p>
    <w:p w:rsidR="002E6F89" w:rsidRPr="00D56A8F" w:rsidRDefault="002E6F89" w:rsidP="00F37198">
      <w:pPr>
        <w:pStyle w:val="Heading1"/>
        <w:shd w:val="clear" w:color="auto" w:fill="FCFCFC"/>
        <w:spacing w:before="0" w:after="120" w:line="360" w:lineRule="auto"/>
        <w:ind w:left="720" w:hanging="720"/>
        <w:jc w:val="both"/>
        <w:rPr>
          <w:rFonts w:ascii="Times New Roman" w:hAnsi="Times New Roman"/>
          <w:b w:val="0"/>
          <w:bCs w:val="0"/>
          <w:color w:val="333333"/>
          <w:spacing w:val="2"/>
          <w:sz w:val="24"/>
          <w:szCs w:val="24"/>
        </w:rPr>
      </w:pPr>
      <w:proofErr w:type="gramStart"/>
      <w:r w:rsidRPr="00D56A8F">
        <w:rPr>
          <w:rFonts w:ascii="Times New Roman" w:hAnsi="Times New Roman"/>
          <w:b w:val="0"/>
          <w:bCs w:val="0"/>
          <w:color w:val="000000"/>
          <w:sz w:val="24"/>
          <w:szCs w:val="24"/>
        </w:rPr>
        <w:t>1.</w:t>
      </w:r>
      <w:r w:rsidRPr="00D56A8F">
        <w:rPr>
          <w:rFonts w:ascii="Times New Roman" w:hAnsi="Times New Roman"/>
          <w:color w:val="131413"/>
          <w:sz w:val="24"/>
          <w:szCs w:val="24"/>
          <w:lang w:val="en-US" w:eastAsia="en-US"/>
        </w:rPr>
        <w:t xml:space="preserve"> </w:t>
      </w:r>
      <w:proofErr w:type="spellStart"/>
      <w:r w:rsidRPr="00D56A8F">
        <w:rPr>
          <w:rFonts w:ascii="Times New Roman" w:hAnsi="Times New Roman"/>
          <w:b w:val="0"/>
          <w:color w:val="131413"/>
          <w:sz w:val="24"/>
          <w:szCs w:val="24"/>
          <w:lang w:val="en-US" w:eastAsia="en-US"/>
        </w:rPr>
        <w:t>Ankit</w:t>
      </w:r>
      <w:proofErr w:type="spellEnd"/>
      <w:r w:rsidRPr="00D56A8F">
        <w:rPr>
          <w:rFonts w:ascii="Times New Roman" w:hAnsi="Times New Roman"/>
          <w:b w:val="0"/>
          <w:color w:val="131413"/>
          <w:sz w:val="24"/>
          <w:szCs w:val="24"/>
          <w:lang w:val="en-US" w:eastAsia="en-US"/>
        </w:rPr>
        <w:t xml:space="preserve"> Singh</w:t>
      </w:r>
      <w:r w:rsidRPr="00D56A8F">
        <w:rPr>
          <w:rFonts w:ascii="Times New Roman" w:hAnsi="Times New Roman"/>
          <w:color w:val="131413"/>
          <w:sz w:val="24"/>
          <w:szCs w:val="24"/>
          <w:lang w:val="en-US" w:eastAsia="en-US"/>
        </w:rPr>
        <w:t>, Gauri Saxena</w:t>
      </w:r>
      <w:r w:rsidRPr="00D56A8F">
        <w:rPr>
          <w:rFonts w:ascii="Times New Roman" w:hAnsi="Times New Roman"/>
          <w:b w:val="0"/>
          <w:color w:val="131413"/>
          <w:sz w:val="24"/>
          <w:szCs w:val="24"/>
          <w:lang w:val="en-US" w:eastAsia="en-US"/>
        </w:rPr>
        <w:t xml:space="preserve"> &amp; Praveen C. Verma (2016).</w:t>
      </w:r>
      <w:proofErr w:type="gramEnd"/>
      <w:r w:rsidRPr="00D56A8F">
        <w:rPr>
          <w:rFonts w:ascii="Times New Roman" w:hAnsi="Times New Roman"/>
          <w:color w:val="131413"/>
          <w:sz w:val="24"/>
          <w:szCs w:val="24"/>
          <w:lang w:val="en-US" w:eastAsia="en-US"/>
        </w:rPr>
        <w:t xml:space="preserve"> </w:t>
      </w:r>
      <w:proofErr w:type="gramStart"/>
      <w:r w:rsidR="002279A9">
        <w:rPr>
          <w:rFonts w:ascii="Times New Roman" w:hAnsi="Times New Roman"/>
          <w:b w:val="0"/>
          <w:bCs w:val="0"/>
          <w:color w:val="333333"/>
          <w:spacing w:val="2"/>
          <w:sz w:val="24"/>
          <w:szCs w:val="24"/>
        </w:rPr>
        <w:t xml:space="preserve">Oral Rabies Vaccine       </w:t>
      </w:r>
      <w:r w:rsidRPr="00D56A8F">
        <w:rPr>
          <w:rFonts w:ascii="Times New Roman" w:hAnsi="Times New Roman"/>
          <w:b w:val="0"/>
          <w:bCs w:val="0"/>
          <w:color w:val="333333"/>
          <w:spacing w:val="2"/>
          <w:sz w:val="24"/>
          <w:szCs w:val="24"/>
        </w:rPr>
        <w:t>Design for Expression in Plants.</w:t>
      </w:r>
      <w:proofErr w:type="gramEnd"/>
      <w:r w:rsidRPr="00D56A8F">
        <w:rPr>
          <w:rFonts w:ascii="Times New Roman" w:hAnsi="Times New Roman"/>
          <w:b w:val="0"/>
          <w:bCs w:val="0"/>
          <w:color w:val="333333"/>
          <w:spacing w:val="2"/>
          <w:sz w:val="24"/>
          <w:szCs w:val="24"/>
        </w:rPr>
        <w:t xml:space="preserve"> </w:t>
      </w:r>
      <w:hyperlink r:id="rId12" w:history="1">
        <w:r w:rsidRPr="00D56A8F">
          <w:rPr>
            <w:rStyle w:val="Hyperlink"/>
            <w:rFonts w:ascii="Times New Roman" w:hAnsi="Times New Roman"/>
            <w:color w:val="000000"/>
            <w:spacing w:val="3"/>
            <w:sz w:val="24"/>
            <w:szCs w:val="24"/>
            <w:u w:val="none"/>
          </w:rPr>
          <w:t>Vaccine Design</w:t>
        </w:r>
      </w:hyperlink>
      <w:r w:rsidRPr="00D56A8F">
        <w:rPr>
          <w:rStyle w:val="page-numbers-info"/>
          <w:rFonts w:ascii="Times New Roman" w:hAnsi="Times New Roman"/>
          <w:color w:val="333333"/>
          <w:spacing w:val="3"/>
          <w:sz w:val="24"/>
          <w:szCs w:val="24"/>
          <w:shd w:val="clear" w:color="auto" w:fill="FCFCFC"/>
        </w:rPr>
        <w:t> pp 547-567</w:t>
      </w:r>
    </w:p>
    <w:p w:rsidR="002E6F89" w:rsidRPr="00D56A8F" w:rsidRDefault="002E6F89" w:rsidP="00F37198">
      <w:pPr>
        <w:shd w:val="clear" w:color="auto" w:fill="FFFFFF"/>
        <w:spacing w:before="105" w:after="210" w:line="360" w:lineRule="auto"/>
        <w:ind w:left="720" w:hanging="720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D56A8F">
        <w:rPr>
          <w:rFonts w:ascii="Times New Roman" w:hAnsi="Times New Roman" w:cs="Times New Roman"/>
          <w:sz w:val="24"/>
          <w:szCs w:val="24"/>
        </w:rPr>
        <w:t>2.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Arshad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H.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Rizvi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, M. M.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Abid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Ali Khan, Praveen C. Verma, </w:t>
      </w:r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(2014)</w:t>
      </w:r>
      <w:r w:rsidRPr="00D56A8F">
        <w:rPr>
          <w:rFonts w:ascii="Times New Roman" w:hAnsi="Times New Roman" w:cs="Times New Roman"/>
          <w:color w:val="000000"/>
          <w:spacing w:val="5"/>
          <w:kern w:val="36"/>
          <w:sz w:val="24"/>
          <w:szCs w:val="24"/>
        </w:rPr>
        <w:t xml:space="preserve"> Biochemical Activity of </w:t>
      </w:r>
      <w:proofErr w:type="spellStart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>Ocimum</w:t>
      </w:r>
      <w:proofErr w:type="spellEnd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>gratissimum</w:t>
      </w:r>
      <w:proofErr w:type="spellEnd"/>
      <w:r w:rsidRPr="00D56A8F">
        <w:rPr>
          <w:rFonts w:ascii="Times New Roman" w:hAnsi="Times New Roman" w:cs="Times New Roman"/>
          <w:color w:val="000000"/>
          <w:spacing w:val="5"/>
          <w:kern w:val="36"/>
          <w:sz w:val="24"/>
          <w:szCs w:val="24"/>
        </w:rPr>
        <w:t> Essential Oil Against Fruit-Rotting Fungi </w:t>
      </w:r>
      <w:proofErr w:type="spellStart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>Penicillium</w:t>
      </w:r>
      <w:proofErr w:type="spellEnd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>expansum</w:t>
      </w:r>
      <w:proofErr w:type="spellEnd"/>
      <w:r w:rsidRPr="00D56A8F">
        <w:rPr>
          <w:rFonts w:ascii="Times New Roman" w:hAnsi="Times New Roman" w:cs="Times New Roman"/>
          <w:color w:val="000000"/>
          <w:spacing w:val="5"/>
          <w:kern w:val="36"/>
          <w:sz w:val="24"/>
          <w:szCs w:val="24"/>
        </w:rPr>
        <w:t xml:space="preserve"> and </w:t>
      </w:r>
      <w:proofErr w:type="spellStart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>Penicillium</w:t>
      </w:r>
      <w:proofErr w:type="spellEnd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>digitatum</w:t>
      </w:r>
      <w:proofErr w:type="spellEnd"/>
      <w:r w:rsidRPr="00D56A8F">
        <w:rPr>
          <w:rFonts w:ascii="Times New Roman" w:hAnsi="Times New Roman" w:cs="Times New Roman"/>
          <w:i/>
          <w:iCs/>
          <w:color w:val="000000"/>
          <w:spacing w:val="5"/>
          <w:kern w:val="36"/>
          <w:sz w:val="24"/>
          <w:szCs w:val="24"/>
        </w:rPr>
        <w:t xml:space="preserve">. 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In: R.N. </w:t>
      </w:r>
      <w:proofErr w:type="spell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Kharwar</w:t>
      </w:r>
      <w:proofErr w:type="spell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 et al (</w:t>
      </w:r>
      <w:proofErr w:type="spellStart"/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D56A8F">
        <w:rPr>
          <w:rFonts w:ascii="Times New Roman" w:hAnsi="Times New Roman" w:cs="Times New Roman"/>
          <w:b/>
          <w:color w:val="000000"/>
          <w:sz w:val="24"/>
          <w:szCs w:val="24"/>
        </w:rPr>
        <w:t>Microbial Diversity and Biotechnology in Food Security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56A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pp 343-348. DOI: 10.1007/978-81-322-1801-2_30. </w:t>
      </w:r>
      <w:proofErr w:type="gramStart"/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(Springer India).</w:t>
      </w:r>
      <w:proofErr w:type="gramEnd"/>
      <w:r w:rsidRPr="00D56A8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2E6F89" w:rsidRPr="00D56A8F" w:rsidRDefault="002E6F89" w:rsidP="00F3719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A8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Ankit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Singh,</w:t>
      </w:r>
      <w:r w:rsidRPr="00D56A8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56A8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Gauri Saxena</w:t>
        </w:r>
      </w:hyperlink>
      <w:r w:rsidRPr="00D56A8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and </w:t>
      </w:r>
      <w:hyperlink r:id="rId14" w:history="1">
        <w:r w:rsidRPr="00D56A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Praveen C. Verma</w:t>
        </w:r>
      </w:hyperlink>
      <w:r w:rsidRPr="00D56A8F">
        <w:rPr>
          <w:rFonts w:ascii="Times New Roman" w:hAnsi="Times New Roman" w:cs="Times New Roman"/>
          <w:sz w:val="24"/>
          <w:szCs w:val="24"/>
        </w:rPr>
        <w:t xml:space="preserve"> (2016).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56A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Oral Rabies Vaccine             Design for Expression in Plants</w:t>
        </w:r>
      </w:hyperlink>
      <w:r w:rsidRPr="00D56A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: Vaccine Design: Methods and Protocols, Volume 2: </w:t>
      </w:r>
      <w:r w:rsidRPr="00D56A8F">
        <w:rPr>
          <w:rFonts w:ascii="Times New Roman" w:hAnsi="Times New Roman" w:cs="Times New Roman"/>
          <w:b/>
          <w:sz w:val="24"/>
          <w:szCs w:val="24"/>
        </w:rPr>
        <w:t>Vaccines for Veterinary Diseases</w:t>
      </w:r>
      <w:r w:rsidRPr="00D56A8F">
        <w:rPr>
          <w:rFonts w:ascii="Times New Roman" w:hAnsi="Times New Roman" w:cs="Times New Roman"/>
          <w:sz w:val="24"/>
          <w:szCs w:val="24"/>
        </w:rPr>
        <w:t xml:space="preserve"> 547-567 Springer, New York.</w:t>
      </w:r>
    </w:p>
    <w:p w:rsidR="002E6F89" w:rsidRPr="00D56A8F" w:rsidRDefault="002E6F89" w:rsidP="00F37198">
      <w:pPr>
        <w:shd w:val="clear" w:color="auto" w:fill="FFFFFF"/>
        <w:spacing w:before="105" w:after="0" w:line="360" w:lineRule="auto"/>
        <w:ind w:left="284" w:hanging="284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2E6F89" w:rsidRPr="00D56A8F" w:rsidRDefault="002E6F89" w:rsidP="00F37198">
      <w:pPr>
        <w:shd w:val="clear" w:color="auto" w:fill="FFFFFF"/>
        <w:spacing w:before="105"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Conference Proceedings:</w:t>
      </w:r>
    </w:p>
    <w:p w:rsidR="002E6F89" w:rsidRPr="00D56A8F" w:rsidRDefault="002E6F89" w:rsidP="00F37198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A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Pr="00D56A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Shivendra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P.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Gauri Saxena, S.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Sushil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Kumar.  Resistance to leaf blight caused by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in geranium (</w:t>
      </w:r>
      <w:r w:rsidRPr="00D56A8F">
        <w:rPr>
          <w:rFonts w:ascii="Times New Roman" w:hAnsi="Times New Roman" w:cs="Times New Roman"/>
          <w:i/>
          <w:sz w:val="24"/>
          <w:szCs w:val="24"/>
        </w:rPr>
        <w:t>Pelargonium</w:t>
      </w:r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graveolens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var. Algerian)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calliclones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(Paper presented at Indian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Phytopathological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Society – Golden Jubilee International Conference, November 10-15, 1997 India).</w:t>
      </w:r>
    </w:p>
    <w:p w:rsidR="002E6F89" w:rsidRPr="00D56A8F" w:rsidRDefault="002E6F89" w:rsidP="00F3719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Ramwant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Gupta,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, R.K. Srivastava,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Singh,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K.P.Singh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Munna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Singh (September18-20, 2008).  Biochemical characterization and its taxonomical significance in few members of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Labiatae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- </w:t>
      </w:r>
      <w:r w:rsidRPr="00D56A8F">
        <w:rPr>
          <w:rFonts w:ascii="Times New Roman" w:hAnsi="Times New Roman" w:cs="Times New Roman"/>
          <w:i/>
          <w:sz w:val="24"/>
          <w:szCs w:val="24"/>
        </w:rPr>
        <w:t xml:space="preserve">Salvia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sclarea</w:t>
      </w:r>
      <w:proofErr w:type="spellEnd"/>
      <w:r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and</w:t>
      </w:r>
      <w:r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Pogostemon</w:t>
      </w:r>
      <w:proofErr w:type="spellEnd"/>
      <w:r w:rsidRPr="00D56A8F">
        <w:rPr>
          <w:rFonts w:ascii="Times New Roman" w:hAnsi="Times New Roman" w:cs="Times New Roman"/>
          <w:i/>
          <w:sz w:val="24"/>
          <w:szCs w:val="24"/>
        </w:rPr>
        <w:t xml:space="preserve"> patchouli. </w:t>
      </w:r>
      <w:r w:rsidRPr="00D56A8F">
        <w:rPr>
          <w:rFonts w:ascii="Times New Roman" w:hAnsi="Times New Roman" w:cs="Times New Roman"/>
          <w:sz w:val="24"/>
          <w:szCs w:val="24"/>
        </w:rPr>
        <w:t xml:space="preserve">Paper presented in National Conference on increasing production and productivity of Medicinal and Aromatic Plants through traditional practices at G B Pant University of Agriculture and Technology 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Pantnagar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Uttarakhand.</w:t>
      </w:r>
    </w:p>
    <w:p w:rsidR="002E6F89" w:rsidRPr="00D56A8F" w:rsidRDefault="002E6F89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V.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N.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Kumar, A.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Srivastava, R.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Kumar,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V.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P.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Sharma. 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Polytetrafluoroethylene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based anodized cookware’s suitability assessment with particular relevance to migration of metals. Paper presented at International  Conference 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on Recent Advances in Environmental Protection (RAEP 2009) conducted  by St John’s College, Agra; December 17-19</w:t>
      </w:r>
      <w:r w:rsidRPr="00D56A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Pr="00D56A8F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D56A8F">
        <w:rPr>
          <w:rFonts w:ascii="Times New Roman" w:hAnsi="Times New Roman" w:cs="Times New Roman"/>
          <w:sz w:val="24"/>
          <w:szCs w:val="24"/>
        </w:rPr>
        <w:t>.</w:t>
      </w:r>
    </w:p>
    <w:p w:rsidR="002E6F89" w:rsidRPr="00D56A8F" w:rsidRDefault="002E6F89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A.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Rizvi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 (February21-24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,2010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). Effect of crushing on the chemical composition of seed essential oil of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Nigella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sativa L. From India. Poster presented at AROMED International symposium on current status and opportunities in aromatic and medicinal Plants”,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CIMAP, Lucknow.</w:t>
      </w:r>
    </w:p>
    <w:p w:rsidR="002E6F89" w:rsidRPr="00D56A8F" w:rsidRDefault="002E6F89" w:rsidP="00F3719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A.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Vaish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P.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K.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Srivastava,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A.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Kaul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(December15-17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,2011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). Arsenic- A potential hazardous metalloid. Paper presented at fourth International Congress of Environmental Research, SVNIT, </w:t>
      </w:r>
      <w:proofErr w:type="spellStart"/>
      <w:proofErr w:type="gramStart"/>
      <w:r w:rsidRPr="00D56A8F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D56A8F">
        <w:rPr>
          <w:rFonts w:ascii="Times New Roman" w:hAnsi="Times New Roman" w:cs="Times New Roman"/>
          <w:sz w:val="24"/>
          <w:szCs w:val="24"/>
        </w:rPr>
        <w:t>, India.</w:t>
      </w:r>
    </w:p>
    <w:p w:rsidR="002E6F89" w:rsidRPr="00D56A8F" w:rsidRDefault="002E6F89" w:rsidP="00F3719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V.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A.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Pandey,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, and V.P. Sharma. Assessment of Migration potential of Additives used in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Laminoid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pouches in simulating conditions and survey on usage trends among the consumers of Lucknow and Kanpur city. Paper presented at 98</w:t>
      </w:r>
      <w:r w:rsidRPr="00D56A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6A8F">
        <w:rPr>
          <w:rFonts w:ascii="Times New Roman" w:hAnsi="Times New Roman" w:cs="Times New Roman"/>
          <w:sz w:val="24"/>
          <w:szCs w:val="24"/>
        </w:rPr>
        <w:t xml:space="preserve"> Indian Science Congress; Jan 3-7,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2011.</w:t>
      </w:r>
    </w:p>
    <w:p w:rsidR="002E6F89" w:rsidRPr="00D56A8F" w:rsidRDefault="002E6F89" w:rsidP="00F3719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>V.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>, S.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A9">
        <w:rPr>
          <w:rFonts w:ascii="Times New Roman" w:hAnsi="Times New Roman" w:cs="Times New Roman"/>
          <w:sz w:val="24"/>
          <w:szCs w:val="24"/>
        </w:rPr>
        <w:t>Sachdev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, </w:t>
      </w:r>
      <w:r w:rsidRPr="00D56A8F">
        <w:rPr>
          <w:rFonts w:ascii="Times New Roman" w:hAnsi="Times New Roman" w:cs="Times New Roman"/>
          <w:b/>
          <w:sz w:val="24"/>
          <w:szCs w:val="24"/>
        </w:rPr>
        <w:t>G.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b/>
          <w:sz w:val="24"/>
          <w:szCs w:val="24"/>
        </w:rPr>
        <w:t>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and V.P. Sharma. Plastic sol</w:t>
      </w:r>
      <w:r w:rsidR="002279A9">
        <w:rPr>
          <w:rFonts w:ascii="Times New Roman" w:hAnsi="Times New Roman" w:cs="Times New Roman"/>
          <w:sz w:val="24"/>
          <w:szCs w:val="24"/>
        </w:rPr>
        <w:t>id waste management: Challenges</w:t>
      </w:r>
      <w:r w:rsidRPr="00D56A8F">
        <w:rPr>
          <w:rFonts w:ascii="Times New Roman" w:hAnsi="Times New Roman" w:cs="Times New Roman"/>
          <w:sz w:val="24"/>
          <w:szCs w:val="24"/>
        </w:rPr>
        <w:t>, strategies and Innovative Development. Paper presented in National Conference on Science of climate change and earth sustainability; Issue and challenges held during 12-14 Sept. 2011 at University of Lucknow  in Collaboration with the society of Earth Scientist, India.</w:t>
      </w:r>
    </w:p>
    <w:p w:rsidR="002E6F89" w:rsidRPr="00D56A8F" w:rsidRDefault="002E6F89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Dildar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Husain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56A8F">
        <w:rPr>
          <w:rFonts w:ascii="Times New Roman" w:hAnsi="Times New Roman" w:cs="Times New Roman"/>
          <w:sz w:val="24"/>
          <w:szCs w:val="24"/>
        </w:rPr>
        <w:t xml:space="preserve"> Anatomical studies on needles in few species of Pinus Linn.</w:t>
      </w:r>
      <w:r w:rsidRPr="00D56A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Poster presented at 34 All India Botanical Conference (Oct 10-12,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2011). </w:t>
      </w:r>
    </w:p>
    <w:p w:rsidR="002E6F89" w:rsidRPr="00D56A8F" w:rsidRDefault="002E6F89" w:rsidP="00F3719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0E6F52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</w:t>
      </w:r>
      <w:r w:rsidR="002E6F89" w:rsidRPr="00D56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Dinesh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Kumar and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 (Nov. 18-19,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Anatomical studies on dwarf shoots of some exotic species of Pinus</w:t>
      </w:r>
      <w:r>
        <w:rPr>
          <w:rFonts w:ascii="Times New Roman" w:hAnsi="Times New Roman" w:cs="Times New Roman"/>
          <w:sz w:val="24"/>
          <w:szCs w:val="24"/>
        </w:rPr>
        <w:t xml:space="preserve"> Linn. Growing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</w:t>
      </w:r>
      <w:r w:rsidR="002E6F89" w:rsidRPr="00D56A8F">
        <w:rPr>
          <w:rFonts w:ascii="Times New Roman" w:hAnsi="Times New Roman" w:cs="Times New Roman"/>
          <w:sz w:val="24"/>
          <w:szCs w:val="24"/>
        </w:rPr>
        <w:t>, Western Himalayas. Poster presented at National seminar on ‘Recent advances in plant sciences- Diversity, Conservation and its Application.</w:t>
      </w:r>
    </w:p>
    <w:p w:rsidR="002E6F89" w:rsidRPr="00D56A8F" w:rsidRDefault="002E6F89" w:rsidP="00F3719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0E6F52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Rizvi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Verma and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 (2012). Biochemical activity of </w:t>
      </w:r>
      <w:proofErr w:type="spellStart"/>
      <w:r w:rsidR="002E6F89" w:rsidRPr="00D56A8F">
        <w:rPr>
          <w:rFonts w:ascii="Times New Roman" w:hAnsi="Times New Roman" w:cs="Times New Roman"/>
          <w:i/>
          <w:sz w:val="24"/>
          <w:szCs w:val="24"/>
        </w:rPr>
        <w:t>Ocimum</w:t>
      </w:r>
      <w:proofErr w:type="spellEnd"/>
      <w:r w:rsidR="002E6F89"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i/>
          <w:sz w:val="24"/>
          <w:szCs w:val="24"/>
        </w:rPr>
        <w:t>gratissimum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essential oil against fruit rotting fungi </w:t>
      </w:r>
      <w:r w:rsidR="002E6F89" w:rsidRPr="00D56A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E6F89" w:rsidRPr="00D56A8F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 w:rsidR="002E6F89" w:rsidRPr="00D56A8F">
        <w:rPr>
          <w:rFonts w:ascii="Times New Roman" w:hAnsi="Times New Roman" w:cs="Times New Roman"/>
          <w:i/>
          <w:sz w:val="24"/>
          <w:szCs w:val="24"/>
        </w:rPr>
        <w:t xml:space="preserve"> expanses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E6F89" w:rsidRPr="00D56A8F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 w:rsidR="002E6F89"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i/>
          <w:sz w:val="24"/>
          <w:szCs w:val="24"/>
        </w:rPr>
        <w:t>digitatum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>) Poster presented at International Conference on Mycology and Plant Pathology- Biotechnological Approaches at BHU.</w:t>
      </w:r>
    </w:p>
    <w:p w:rsidR="002E6F89" w:rsidRPr="00D56A8F" w:rsidRDefault="002E6F89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0E6F52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Vaish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K. Srivastava,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Singh,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 (December 8-11, 2010). Impact of metal pollution in fungi. Paper presented at fourth International Conference on ‘Plants and Environmental Pollution’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by ISEB and NBRI (Lucknow).</w:t>
      </w:r>
    </w:p>
    <w:p w:rsidR="002E6F89" w:rsidRPr="00D56A8F" w:rsidRDefault="002E6F89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0E6F52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Vaish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, P.K Srivastava,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Manjul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Gupta,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 (March 2-4,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2012). Fungal Bioremediation of metal pollution. Paper presented in the national seminar on ‘Environmental Concerns and Sustainable Development- Issues and Challenges for India’ at BHU, Varanasi.</w:t>
      </w:r>
    </w:p>
    <w:p w:rsidR="002E6F89" w:rsidRPr="00D56A8F" w:rsidRDefault="002E6F89" w:rsidP="00F37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Dildar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Husain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, Recent natural disaster in Uttarakhand- A Report, poster presented at National Seminar on Himalayan Devastation and Eco-Balancing (August 31, 2013):.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by Department of Botany, University of Lucknow,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Lucknow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>.</w:t>
      </w:r>
    </w:p>
    <w:p w:rsidR="002E6F89" w:rsidRPr="00D56A8F" w:rsidRDefault="002E6F89" w:rsidP="00F3719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Dixit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Saxena.</w:t>
      </w:r>
      <w:r w:rsidRPr="00D56A8F">
        <w:rPr>
          <w:rFonts w:ascii="Times New Roman" w:hAnsi="Times New Roman" w:cs="Times New Roman"/>
          <w:sz w:val="24"/>
          <w:szCs w:val="24"/>
        </w:rPr>
        <w:t xml:space="preserve"> Role of Plant Tissue culture Techniques in conservation of biodiversity in the Himalayan Ranges,</w:t>
      </w:r>
      <w:r w:rsidR="000E6F52">
        <w:rPr>
          <w:rFonts w:ascii="Times New Roman" w:hAnsi="Times New Roman" w:cs="Times New Roman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>poster presented at National Seminar on Himalayan Devastation and Eco-Balancing (August 31, 2013),</w:t>
      </w:r>
      <w:r w:rsidR="000E6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by Department of Botany, University of Lucknow..</w:t>
      </w:r>
    </w:p>
    <w:p w:rsidR="002E6F89" w:rsidRPr="00D56A8F" w:rsidRDefault="002E6F89" w:rsidP="00F3719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Dixit,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6A8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Dinesh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Kumar (19-20 Feb. 2015). </w:t>
      </w:r>
      <w:proofErr w:type="spellStart"/>
      <w:r w:rsidRPr="00D56A8F">
        <w:rPr>
          <w:rFonts w:ascii="Times New Roman" w:hAnsi="Times New Roman" w:cs="Times New Roman"/>
          <w:bCs/>
          <w:sz w:val="24"/>
          <w:szCs w:val="24"/>
        </w:rPr>
        <w:t>Behavioural</w:t>
      </w:r>
      <w:proofErr w:type="spell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studies on the pollen grains of </w:t>
      </w:r>
      <w:r w:rsidRPr="00D56A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Pinus </w:t>
      </w:r>
      <w:proofErr w:type="spellStart"/>
      <w:r w:rsidRPr="00D56A8F">
        <w:rPr>
          <w:rFonts w:ascii="Times New Roman" w:hAnsi="Times New Roman" w:cs="Times New Roman"/>
          <w:bCs/>
          <w:i/>
          <w:iCs/>
          <w:sz w:val="24"/>
          <w:szCs w:val="24"/>
        </w:rPr>
        <w:t>roxburghii</w:t>
      </w:r>
      <w:proofErr w:type="spell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collected from Lucknow, India-----</w:t>
      </w:r>
      <w:r w:rsidRPr="00D56A8F">
        <w:rPr>
          <w:rFonts w:ascii="Times New Roman" w:hAnsi="Times New Roman" w:cs="Times New Roman"/>
          <w:bCs/>
          <w:i/>
          <w:sz w:val="24"/>
          <w:szCs w:val="24"/>
        </w:rPr>
        <w:t>A Report</w:t>
      </w:r>
      <w:r w:rsidRPr="00D56A8F">
        <w:rPr>
          <w:rFonts w:ascii="Times New Roman" w:hAnsi="Times New Roman" w:cs="Times New Roman"/>
          <w:bCs/>
          <w:sz w:val="24"/>
          <w:szCs w:val="24"/>
        </w:rPr>
        <w:t xml:space="preserve">. Paper presented at International Conference on Current perspective and emerging issues in </w:t>
      </w:r>
      <w:proofErr w:type="spellStart"/>
      <w:r w:rsidRPr="00D56A8F">
        <w:rPr>
          <w:rFonts w:ascii="Times New Roman" w:hAnsi="Times New Roman" w:cs="Times New Roman"/>
          <w:bCs/>
          <w:sz w:val="24"/>
          <w:szCs w:val="24"/>
        </w:rPr>
        <w:t>Gondwana</w:t>
      </w:r>
      <w:proofErr w:type="spell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evolution. </w:t>
      </w:r>
      <w:proofErr w:type="spellStart"/>
      <w:r w:rsidRPr="00D56A8F">
        <w:rPr>
          <w:rFonts w:ascii="Times New Roman" w:hAnsi="Times New Roman" w:cs="Times New Roman"/>
          <w:bCs/>
          <w:sz w:val="24"/>
          <w:szCs w:val="24"/>
        </w:rPr>
        <w:t>Organised</w:t>
      </w:r>
      <w:proofErr w:type="spell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by BSIP, Lucknow.</w:t>
      </w:r>
    </w:p>
    <w:p w:rsidR="002E6F89" w:rsidRPr="00D56A8F" w:rsidRDefault="002E6F89" w:rsidP="00F3719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Dildar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Husain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. Genetic Diversity among some exotic species of </w:t>
      </w:r>
      <w:r w:rsidRPr="00D56A8F">
        <w:rPr>
          <w:rFonts w:ascii="Times New Roman" w:hAnsi="Times New Roman" w:cs="Times New Roman"/>
          <w:i/>
          <w:sz w:val="24"/>
          <w:szCs w:val="24"/>
        </w:rPr>
        <w:t>Pinus</w:t>
      </w:r>
      <w:r w:rsidRPr="00D56A8F">
        <w:rPr>
          <w:rFonts w:ascii="Times New Roman" w:hAnsi="Times New Roman" w:cs="Times New Roman"/>
          <w:sz w:val="24"/>
          <w:szCs w:val="24"/>
        </w:rPr>
        <w:t xml:space="preserve"> using RAPD. Poster presented at Fifth International Conference on Plant &amp; Environmental Pollution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:ICPEP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-5, 24-27 Feb,2015,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by International Society of Environmental Botanists and CSIR-NBRI.</w:t>
      </w:r>
    </w:p>
    <w:p w:rsidR="002E6F89" w:rsidRPr="00D56A8F" w:rsidRDefault="002E6F89" w:rsidP="00F37198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Ravi Prakash Srivastava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. A review of natural compound in Selinum and their uses as a potent drug. International Conference on Functional Biology and Molecular Interactions: Application in Health and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Agriculture .</w:t>
      </w:r>
      <w:proofErr w:type="gramEnd"/>
      <w:r w:rsidRPr="00D56A8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20-22 December, 2017.</w:t>
      </w:r>
    </w:p>
    <w:p w:rsidR="002E6F89" w:rsidRPr="00D56A8F" w:rsidRDefault="002E6F89" w:rsidP="00F371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dixit, Lav Singh,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Darokar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sz w:val="24"/>
          <w:szCs w:val="24"/>
        </w:rPr>
        <w:t xml:space="preserve">. Antibacterial and </w:t>
      </w:r>
      <w:proofErr w:type="spellStart"/>
      <w:r w:rsidRPr="00D56A8F">
        <w:rPr>
          <w:rFonts w:ascii="Times New Roman" w:hAnsi="Times New Roman" w:cs="Times New Roman"/>
          <w:sz w:val="24"/>
          <w:szCs w:val="24"/>
        </w:rPr>
        <w:t>Antimalarial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Activities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Aerial Parts of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Cephalotaxus</w:t>
      </w:r>
      <w:proofErr w:type="spellEnd"/>
      <w:r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A8F">
        <w:rPr>
          <w:rFonts w:ascii="Times New Roman" w:hAnsi="Times New Roman" w:cs="Times New Roman"/>
          <w:i/>
          <w:sz w:val="24"/>
          <w:szCs w:val="24"/>
        </w:rPr>
        <w:t>Griffithi</w:t>
      </w:r>
      <w:proofErr w:type="spellEnd"/>
      <w:r w:rsidRPr="00D56A8F">
        <w:rPr>
          <w:rFonts w:ascii="Times New Roman" w:hAnsi="Times New Roman" w:cs="Times New Roman"/>
          <w:sz w:val="24"/>
          <w:szCs w:val="24"/>
        </w:rPr>
        <w:t xml:space="preserve"> from Northern Himalayas. 1</w:t>
      </w:r>
      <w:r w:rsidRPr="00D56A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6A8F">
        <w:rPr>
          <w:rFonts w:ascii="Times New Roman" w:hAnsi="Times New Roman" w:cs="Times New Roman"/>
          <w:sz w:val="24"/>
          <w:szCs w:val="24"/>
        </w:rPr>
        <w:t xml:space="preserve"> North Indian Science Congress (NISC-2018. </w:t>
      </w:r>
      <w:r w:rsidRPr="00D56A8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D56A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Pr="00D56A8F">
        <w:rPr>
          <w:rFonts w:ascii="Times New Roman" w:hAnsi="Times New Roman" w:cs="Times New Roman"/>
          <w:sz w:val="24"/>
          <w:szCs w:val="24"/>
          <w:shd w:val="clear" w:color="auto" w:fill="FFFFFF"/>
        </w:rPr>
        <w:t>&amp; 11</w:t>
      </w:r>
      <w:r w:rsidRPr="00D56A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Pr="00D56A8F">
        <w:rPr>
          <w:rFonts w:ascii="Times New Roman" w:hAnsi="Times New Roman" w:cs="Times New Roman"/>
          <w:sz w:val="24"/>
          <w:szCs w:val="24"/>
          <w:shd w:val="clear" w:color="auto" w:fill="FFFFFF"/>
        </w:rPr>
        <w:t>January, 2018.</w:t>
      </w:r>
    </w:p>
    <w:p w:rsidR="002E6F89" w:rsidRPr="00D56A8F" w:rsidRDefault="002E6F89" w:rsidP="00F371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0E6F52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Lav Singh,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Dixit and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. Structural variations in Resin ducts of Few Native and Exotic Species of </w:t>
      </w:r>
      <w:r w:rsidR="002E6F89" w:rsidRPr="00D56A8F">
        <w:rPr>
          <w:rFonts w:ascii="Times New Roman" w:hAnsi="Times New Roman" w:cs="Times New Roman"/>
          <w:i/>
          <w:sz w:val="24"/>
          <w:szCs w:val="24"/>
        </w:rPr>
        <w:t xml:space="preserve">Pinus </w:t>
      </w:r>
      <w:r w:rsidR="002E6F89" w:rsidRPr="00D56A8F">
        <w:rPr>
          <w:rFonts w:ascii="Times New Roman" w:hAnsi="Times New Roman" w:cs="Times New Roman"/>
          <w:sz w:val="24"/>
          <w:szCs w:val="24"/>
        </w:rPr>
        <w:t>Linn. From Northwest Himalayas. 1</w:t>
      </w:r>
      <w:r w:rsidR="002E6F89" w:rsidRPr="00D56A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 North Indian Science Congress (NISC-2018)</w:t>
      </w:r>
      <w:r w:rsidR="002E6F89" w:rsidRPr="00D5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.10</w:t>
      </w:r>
      <w:r w:rsidR="002E6F89" w:rsidRPr="00D56A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="002E6F89" w:rsidRPr="00D56A8F">
        <w:rPr>
          <w:rFonts w:ascii="Times New Roman" w:hAnsi="Times New Roman" w:cs="Times New Roman"/>
          <w:sz w:val="24"/>
          <w:szCs w:val="24"/>
          <w:shd w:val="clear" w:color="auto" w:fill="FFFFFF"/>
        </w:rPr>
        <w:t>&amp; 11</w:t>
      </w:r>
      <w:r w:rsidR="002E6F89" w:rsidRPr="00D56A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="002E6F89" w:rsidRPr="00D56A8F">
        <w:rPr>
          <w:rFonts w:ascii="Times New Roman" w:hAnsi="Times New Roman" w:cs="Times New Roman"/>
          <w:sz w:val="24"/>
          <w:szCs w:val="24"/>
          <w:shd w:val="clear" w:color="auto" w:fill="FFFFFF"/>
        </w:rPr>
        <w:t>January, 2018.</w:t>
      </w:r>
    </w:p>
    <w:p w:rsidR="002E6F89" w:rsidRPr="00D56A8F" w:rsidRDefault="002E6F89" w:rsidP="00F371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0E6F52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Rinkey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Tiwari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Himanshu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Dwivedi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and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. Assessment of diversity of the genus </w:t>
      </w:r>
      <w:proofErr w:type="spellStart"/>
      <w:r w:rsidR="002E6F89" w:rsidRPr="00D56A8F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r w:rsidR="002E6F89" w:rsidRPr="00D56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F89" w:rsidRPr="00D56A8F">
        <w:rPr>
          <w:rFonts w:ascii="Times New Roman" w:hAnsi="Times New Roman" w:cs="Times New Roman"/>
          <w:sz w:val="24"/>
          <w:szCs w:val="24"/>
        </w:rPr>
        <w:t>L. (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Moraceae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>) in the Western Himalaya in India. National conference on diversity and utilization of tropical plants (NCDUTP-2018). Feb 2018.</w:t>
      </w:r>
    </w:p>
    <w:p w:rsidR="002E6F89" w:rsidRPr="00D56A8F" w:rsidRDefault="002E6F89" w:rsidP="00F371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0E6F52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Asifa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khan,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2E6F89" w:rsidRPr="00D56A8F">
        <w:rPr>
          <w:rFonts w:ascii="Times New Roman" w:hAnsi="Times New Roman" w:cs="Times New Roman"/>
          <w:sz w:val="24"/>
          <w:szCs w:val="24"/>
        </w:rPr>
        <w:t xml:space="preserve"> and Abdul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. Molecular Characterization, pathogenesis and recombinant studies of rapidly evolving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Begomoviruses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infecting a new host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Andrographis</w:t>
      </w:r>
      <w:proofErr w:type="spellEnd"/>
      <w:r w:rsidR="002E6F89" w:rsidRPr="00D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89" w:rsidRPr="00D56A8F">
        <w:rPr>
          <w:rFonts w:ascii="Times New Roman" w:hAnsi="Times New Roman" w:cs="Times New Roman"/>
          <w:sz w:val="24"/>
          <w:szCs w:val="24"/>
        </w:rPr>
        <w:t>paniculata</w:t>
      </w:r>
      <w:proofErr w:type="spellEnd"/>
      <w:r w:rsidR="002E6F89" w:rsidRPr="00D56A8F">
        <w:rPr>
          <w:rFonts w:ascii="Times New Roman" w:hAnsi="Times New Roman" w:cs="Times New Roman"/>
          <w:b/>
          <w:sz w:val="24"/>
          <w:szCs w:val="24"/>
        </w:rPr>
        <w:t>. 6</w:t>
      </w:r>
      <w:r w:rsidR="002E6F89" w:rsidRPr="00D56A8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2E6F89" w:rsidRPr="00D56A8F">
        <w:rPr>
          <w:rFonts w:ascii="Times New Roman" w:hAnsi="Times New Roman" w:cs="Times New Roman"/>
          <w:b/>
          <w:sz w:val="24"/>
          <w:szCs w:val="24"/>
        </w:rPr>
        <w:t>International Conference on Virology</w:t>
      </w:r>
      <w:r w:rsidR="002E6F89" w:rsidRPr="00D56A8F">
        <w:rPr>
          <w:rFonts w:ascii="Times New Roman" w:hAnsi="Times New Roman" w:cs="Times New Roman"/>
          <w:sz w:val="24"/>
          <w:szCs w:val="24"/>
        </w:rPr>
        <w:t>. PGI, Chandigarh. 12-14 November, 2018.</w:t>
      </w:r>
    </w:p>
    <w:p w:rsidR="002E6F89" w:rsidRPr="00D56A8F" w:rsidRDefault="002E6F89" w:rsidP="00F371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F89" w:rsidRPr="0014148B" w:rsidRDefault="002E6F89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Ravi Prakash Srivastava and </w:t>
      </w:r>
      <w:r w:rsidRPr="00D56A8F">
        <w:rPr>
          <w:rFonts w:ascii="Times New Roman" w:hAnsi="Times New Roman" w:cs="Times New Roman"/>
          <w:b/>
          <w:sz w:val="24"/>
          <w:szCs w:val="24"/>
        </w:rPr>
        <w:t>Gauri Saxena</w:t>
      </w:r>
      <w:r w:rsidR="000E6F52">
        <w:rPr>
          <w:rFonts w:ascii="Times New Roman" w:hAnsi="Times New Roman" w:cs="Times New Roman"/>
          <w:sz w:val="24"/>
          <w:szCs w:val="24"/>
        </w:rPr>
        <w:t xml:space="preserve">. Conservation </w:t>
      </w:r>
      <w:r w:rsidRPr="00D56A8F">
        <w:rPr>
          <w:rFonts w:ascii="Times New Roman" w:hAnsi="Times New Roman" w:cs="Times New Roman"/>
          <w:sz w:val="24"/>
          <w:szCs w:val="24"/>
        </w:rPr>
        <w:t xml:space="preserve">Strategies in </w:t>
      </w:r>
      <w:r w:rsidRPr="00D56A8F">
        <w:rPr>
          <w:rFonts w:ascii="Times New Roman" w:hAnsi="Times New Roman" w:cs="Times New Roman"/>
          <w:i/>
          <w:sz w:val="24"/>
          <w:szCs w:val="24"/>
        </w:rPr>
        <w:t>Selinum</w:t>
      </w:r>
      <w:r w:rsidRPr="00D56A8F">
        <w:rPr>
          <w:rFonts w:ascii="Times New Roman" w:hAnsi="Times New Roman" w:cs="Times New Roman"/>
          <w:sz w:val="24"/>
          <w:szCs w:val="24"/>
        </w:rPr>
        <w:t xml:space="preserve">- A Himalayan Medicinal </w:t>
      </w:r>
      <w:proofErr w:type="gramStart"/>
      <w:r w:rsidRPr="00D56A8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56A8F">
        <w:rPr>
          <w:rFonts w:ascii="Times New Roman" w:hAnsi="Times New Roman" w:cs="Times New Roman"/>
          <w:sz w:val="24"/>
          <w:szCs w:val="24"/>
        </w:rPr>
        <w:t xml:space="preserve"> Aromatic Herb.</w:t>
      </w:r>
      <w:r w:rsidRPr="00D56A8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D56A8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56A8F">
        <w:rPr>
          <w:rFonts w:ascii="Times New Roman" w:hAnsi="Times New Roman" w:cs="Times New Roman"/>
          <w:bCs/>
          <w:sz w:val="24"/>
          <w:szCs w:val="24"/>
        </w:rPr>
        <w:t xml:space="preserve"> International Conference on Plants &amp; Environmental Pollution (ICPEP-6). 27-30 November 2018.</w:t>
      </w:r>
    </w:p>
    <w:p w:rsidR="0014148B" w:rsidRDefault="0014148B" w:rsidP="00F37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48B" w:rsidRDefault="0014148B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Somvanshi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4148B">
        <w:rPr>
          <w:rFonts w:ascii="Times New Roman" w:hAnsi="Times New Roman" w:cs="Times New Roman"/>
          <w:b/>
          <w:sz w:val="24"/>
          <w:szCs w:val="24"/>
        </w:rPr>
        <w:t>Gauri Saxena</w:t>
      </w:r>
      <w:r>
        <w:rPr>
          <w:rFonts w:ascii="Times New Roman" w:hAnsi="Times New Roman" w:cs="Times New Roman"/>
          <w:sz w:val="24"/>
          <w:szCs w:val="24"/>
        </w:rPr>
        <w:t xml:space="preserve"> (2019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Biopolymers: An emerging tool for environment safety, climate change and sustainable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development.</w:t>
      </w:r>
      <w:r w:rsidRPr="0014148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4148B">
        <w:rPr>
          <w:rFonts w:ascii="Times New Roman" w:hAnsi="Times New Roman" w:cs="Times New Roman"/>
          <w:sz w:val="24"/>
          <w:szCs w:val="24"/>
        </w:rPr>
        <w:t xml:space="preserve"> Conference of Disaster Management, Mumbai, India.</w:t>
      </w:r>
      <w:r>
        <w:rPr>
          <w:rFonts w:ascii="Times New Roman" w:hAnsi="Times New Roman" w:cs="Times New Roman"/>
          <w:sz w:val="24"/>
          <w:szCs w:val="24"/>
        </w:rPr>
        <w:t xml:space="preserve"> 29 Jan-1 February.</w:t>
      </w:r>
    </w:p>
    <w:p w:rsidR="005355C2" w:rsidRDefault="005355C2" w:rsidP="00535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5C2" w:rsidRDefault="005355C2" w:rsidP="00F3719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 Singh, </w:t>
      </w:r>
      <w:proofErr w:type="spellStart"/>
      <w:r>
        <w:rPr>
          <w:rFonts w:ascii="Times New Roman" w:hAnsi="Times New Roman" w:cs="Times New Roman"/>
          <w:sz w:val="24"/>
          <w:szCs w:val="24"/>
        </w:rPr>
        <w:t>Pooja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Dixit and Gauri Saxena. (2019). A report on total phenolic content and anti-oxidant in needle extracts of few exotic and indigenous species of </w:t>
      </w:r>
      <w:r w:rsidRPr="005355C2">
        <w:rPr>
          <w:rFonts w:ascii="Times New Roman" w:hAnsi="Times New Roman" w:cs="Times New Roman"/>
          <w:i/>
          <w:sz w:val="24"/>
          <w:szCs w:val="24"/>
        </w:rPr>
        <w:t>Pinus</w:t>
      </w:r>
      <w:r>
        <w:rPr>
          <w:rFonts w:ascii="Times New Roman" w:hAnsi="Times New Roman" w:cs="Times New Roman"/>
          <w:sz w:val="24"/>
          <w:szCs w:val="24"/>
        </w:rPr>
        <w:t xml:space="preserve"> growing in Northwestern Himalayas. International Conference on New Age Opportunities and Challenge for Quality, Safety and GMPs in Herbal Drug Development. February 22-23, 2019.</w:t>
      </w:r>
    </w:p>
    <w:p w:rsidR="005355C2" w:rsidRDefault="005355C2" w:rsidP="00535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5C2" w:rsidRDefault="007D02EE" w:rsidP="005355C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5C2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="005355C2">
        <w:rPr>
          <w:rFonts w:ascii="Times New Roman" w:hAnsi="Times New Roman" w:cs="Times New Roman"/>
          <w:sz w:val="24"/>
          <w:szCs w:val="24"/>
        </w:rPr>
        <w:t xml:space="preserve"> Dixit</w:t>
      </w:r>
      <w:r>
        <w:rPr>
          <w:rFonts w:ascii="Times New Roman" w:hAnsi="Times New Roman" w:cs="Times New Roman"/>
          <w:sz w:val="24"/>
          <w:szCs w:val="24"/>
        </w:rPr>
        <w:t>, Lav Singh</w:t>
      </w:r>
      <w:r w:rsidR="005355C2">
        <w:rPr>
          <w:rFonts w:ascii="Times New Roman" w:hAnsi="Times New Roman" w:cs="Times New Roman"/>
          <w:sz w:val="24"/>
          <w:szCs w:val="24"/>
        </w:rPr>
        <w:t xml:space="preserve"> and Gauri Saxena. (2019).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355C2">
        <w:rPr>
          <w:rFonts w:ascii="Times New Roman" w:hAnsi="Times New Roman" w:cs="Times New Roman"/>
          <w:sz w:val="24"/>
          <w:szCs w:val="24"/>
        </w:rPr>
        <w:t>henolic content and anti</w:t>
      </w:r>
      <w:r>
        <w:rPr>
          <w:rFonts w:ascii="Times New Roman" w:hAnsi="Times New Roman" w:cs="Times New Roman"/>
          <w:sz w:val="24"/>
          <w:szCs w:val="24"/>
        </w:rPr>
        <w:t xml:space="preserve">bacterial activity in </w:t>
      </w:r>
      <w:proofErr w:type="spellStart"/>
      <w:r w:rsidRPr="007D02EE">
        <w:rPr>
          <w:rFonts w:ascii="Times New Roman" w:hAnsi="Times New Roman" w:cs="Times New Roman"/>
          <w:i/>
          <w:sz w:val="24"/>
          <w:szCs w:val="24"/>
        </w:rPr>
        <w:t>Cephalotaxus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growing at different altitudes in Northeastern hilly tracts of Himalaya. </w:t>
      </w:r>
      <w:r w:rsidR="005355C2">
        <w:rPr>
          <w:rFonts w:ascii="Times New Roman" w:hAnsi="Times New Roman" w:cs="Times New Roman"/>
          <w:sz w:val="24"/>
          <w:szCs w:val="24"/>
        </w:rPr>
        <w:t>International Conference on New Age Opportunities and Challenge for Quality, Safety and GMPs in Herbal Drug De</w:t>
      </w:r>
      <w:r w:rsidR="00FD742F">
        <w:rPr>
          <w:rFonts w:ascii="Times New Roman" w:hAnsi="Times New Roman" w:cs="Times New Roman"/>
          <w:sz w:val="24"/>
          <w:szCs w:val="24"/>
        </w:rPr>
        <w:t>velopment. February 22-23, 2019.</w:t>
      </w:r>
    </w:p>
    <w:p w:rsidR="00FD742F" w:rsidRDefault="00FD742F" w:rsidP="00FD74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2F" w:rsidRDefault="00FD742F" w:rsidP="00FD7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02EE" w:rsidRDefault="007D02EE" w:rsidP="007D02E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Ravi Prakash Srivastava and Gauri Saxena. (2019). HPLTC fingerprinting of leaf, stem and root extracts of </w:t>
      </w:r>
      <w:r w:rsidRPr="007D02EE">
        <w:rPr>
          <w:rFonts w:ascii="Times New Roman" w:hAnsi="Times New Roman" w:cs="Times New Roman"/>
          <w:i/>
          <w:sz w:val="24"/>
          <w:szCs w:val="24"/>
        </w:rPr>
        <w:t>Selinum tenuifolium</w:t>
      </w:r>
      <w:r>
        <w:rPr>
          <w:rFonts w:ascii="Times New Roman" w:hAnsi="Times New Roman" w:cs="Times New Roman"/>
          <w:sz w:val="24"/>
          <w:szCs w:val="24"/>
        </w:rPr>
        <w:t>- a Himalayan medicinal herb. International Conference on New Age Opportunities and Challenge for Quality, Safety and GMPs in Herbal Drug Development. February 22-23, 2019.</w:t>
      </w:r>
    </w:p>
    <w:p w:rsidR="007D02EE" w:rsidRDefault="007D02EE" w:rsidP="007D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55C2" w:rsidRPr="0014148B" w:rsidRDefault="005355C2" w:rsidP="007D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Pr="00D56A8F" w:rsidRDefault="002E6F89" w:rsidP="00F3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A8F">
        <w:rPr>
          <w:rFonts w:ascii="Times New Roman" w:hAnsi="Times New Roman" w:cs="Times New Roman"/>
          <w:b/>
          <w:sz w:val="24"/>
          <w:szCs w:val="24"/>
        </w:rPr>
        <w:t>Working Papers:</w:t>
      </w:r>
    </w:p>
    <w:p w:rsidR="002E6F89" w:rsidRPr="00D56A8F" w:rsidRDefault="002E6F89" w:rsidP="00F37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Morpho</w:t>
      </w:r>
      <w:proofErr w:type="spell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-anatomical variations and their phylogenetic implications in needles of few native and exotic species of </w:t>
      </w:r>
      <w:r w:rsidRPr="00D56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Pinus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growing in Indian Himalayas. Lav Singh, </w:t>
      </w:r>
      <w:proofErr w:type="spell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Dixit, Ravi Prakash Srivastava, </w:t>
      </w:r>
      <w:proofErr w:type="spell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Shivaraman</w:t>
      </w:r>
      <w:proofErr w:type="spell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Pandey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,Praveen</w:t>
      </w:r>
      <w:proofErr w:type="gram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Chandra Verma and </w:t>
      </w:r>
      <w:r w:rsidRPr="00D56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56A8F">
        <w:rPr>
          <w:rFonts w:ascii="Times New Roman" w:hAnsi="Times New Roman" w:cs="Times New Roman"/>
          <w:sz w:val="24"/>
          <w:szCs w:val="24"/>
        </w:rPr>
        <w:t>January 2019, Manuscript. [Under submission].</w:t>
      </w:r>
    </w:p>
    <w:p w:rsidR="0009600E" w:rsidRPr="00D56A8F" w:rsidRDefault="0009600E" w:rsidP="00F37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89" w:rsidRDefault="002E6F89" w:rsidP="00F37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bCs/>
          <w:sz w:val="24"/>
          <w:szCs w:val="24"/>
        </w:rPr>
        <w:t xml:space="preserve">Assessment of total phenolics, </w:t>
      </w:r>
      <w:proofErr w:type="spellStart"/>
      <w:r w:rsidRPr="00D56A8F">
        <w:rPr>
          <w:rFonts w:ascii="Times New Roman" w:hAnsi="Times New Roman" w:cs="Times New Roman"/>
          <w:bCs/>
          <w:sz w:val="24"/>
          <w:szCs w:val="24"/>
        </w:rPr>
        <w:t>flavonoid</w:t>
      </w:r>
      <w:proofErr w:type="spellEnd"/>
      <w:r w:rsidRPr="00D56A8F">
        <w:rPr>
          <w:rFonts w:ascii="Times New Roman" w:hAnsi="Times New Roman" w:cs="Times New Roman"/>
          <w:bCs/>
          <w:sz w:val="24"/>
          <w:szCs w:val="24"/>
        </w:rPr>
        <w:t xml:space="preserve"> content and anti-oxidant activities in needles of few selected</w:t>
      </w:r>
      <w:r w:rsidRPr="00D56A8F">
        <w:rPr>
          <w:rFonts w:ascii="Times New Roman" w:hAnsi="Times New Roman" w:cs="Times New Roman"/>
          <w:sz w:val="24"/>
          <w:szCs w:val="24"/>
        </w:rPr>
        <w:t xml:space="preserve"> Exotic and Indigenous </w:t>
      </w:r>
      <w:r w:rsidRPr="00D56A8F">
        <w:rPr>
          <w:rFonts w:ascii="Times New Roman" w:hAnsi="Times New Roman" w:cs="Times New Roman"/>
          <w:i/>
          <w:sz w:val="24"/>
          <w:szCs w:val="24"/>
        </w:rPr>
        <w:t>Pinus</w:t>
      </w:r>
      <w:r w:rsidRPr="00D56A8F">
        <w:rPr>
          <w:rFonts w:ascii="Times New Roman" w:hAnsi="Times New Roman" w:cs="Times New Roman"/>
          <w:sz w:val="24"/>
          <w:szCs w:val="24"/>
        </w:rPr>
        <w:t xml:space="preserve"> spp. growing in North-western Himalayas.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Lav Singh, </w:t>
      </w:r>
      <w:proofErr w:type="spell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Atul</w:t>
      </w:r>
      <w:proofErr w:type="spell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 </w:t>
      </w:r>
      <w:proofErr w:type="spell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Upadhyay</w:t>
      </w:r>
      <w:proofErr w:type="spell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Pooja</w:t>
      </w:r>
      <w:proofErr w:type="spell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Dixit, Ravi Prakash </w:t>
      </w:r>
      <w:proofErr w:type="gramStart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Srivastava 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>,Praveen</w:t>
      </w:r>
      <w:proofErr w:type="gramEnd"/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Chandra Verma and </w:t>
      </w:r>
      <w:r w:rsidRPr="00D56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Gauri Saxena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Pr="00D5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56A8F">
        <w:rPr>
          <w:rFonts w:ascii="Times New Roman" w:hAnsi="Times New Roman" w:cs="Times New Roman"/>
          <w:sz w:val="24"/>
          <w:szCs w:val="24"/>
        </w:rPr>
        <w:t>January 2019, Manuscript. [Under submission].</w:t>
      </w:r>
    </w:p>
    <w:p w:rsidR="005A0F4E" w:rsidRPr="005A0F4E" w:rsidRDefault="005A0F4E" w:rsidP="005A0F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0F4E" w:rsidRDefault="005A0F4E" w:rsidP="005A0F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4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Effect of </w:t>
      </w:r>
      <w:proofErr w:type="spellStart"/>
      <w:r w:rsidRPr="005A0F4E">
        <w:rPr>
          <w:rFonts w:ascii="Times New Roman" w:eastAsia="Times New Roman" w:hAnsi="Times New Roman" w:cs="Times New Roman"/>
          <w:color w:val="26282A"/>
          <w:sz w:val="24"/>
          <w:szCs w:val="24"/>
        </w:rPr>
        <w:t>rhizospheric</w:t>
      </w:r>
      <w:proofErr w:type="spellEnd"/>
      <w:r w:rsidRPr="005A0F4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inoculation of isolated arsenic (As) tolerant strains on growth, As-uptake and bacterial communities in association with </w:t>
      </w:r>
      <w:proofErr w:type="spellStart"/>
      <w:r w:rsidRPr="005A0F4E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Adiantum</w:t>
      </w:r>
      <w:proofErr w:type="spellEnd"/>
      <w:r w:rsidRPr="005A0F4E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 </w:t>
      </w:r>
      <w:proofErr w:type="spellStart"/>
      <w:r w:rsidRPr="005A0F4E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capillus-veneris</w:t>
      </w:r>
      <w:proofErr w:type="spellEnd"/>
      <w:r w:rsidRPr="005A0F4E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Naina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marwa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Nishtha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Mishra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Namrata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Singh,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Aradhana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Mishra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r w:rsidRPr="005A0F4E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Gauri Saxena</w:t>
      </w: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Vivek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Pandey and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Nandita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Singh. February, </w:t>
      </w:r>
      <w:r w:rsidRPr="00170E56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Journal of Hazardous Materials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</w:t>
      </w:r>
      <w:r w:rsidRPr="00D56A8F">
        <w:rPr>
          <w:rFonts w:ascii="Times New Roman" w:hAnsi="Times New Roman" w:cs="Times New Roman"/>
          <w:sz w:val="24"/>
          <w:szCs w:val="24"/>
        </w:rPr>
        <w:t>Manuscript. [Under submission].</w:t>
      </w:r>
    </w:p>
    <w:p w:rsidR="005A0F4E" w:rsidRPr="005A0F4E" w:rsidRDefault="005A0F4E" w:rsidP="005A0F4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56A8F" w:rsidRPr="00D56A8F" w:rsidRDefault="005A0F4E" w:rsidP="00F37198">
      <w:pPr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8F" w:rsidRPr="00D56A8F">
        <w:rPr>
          <w:rFonts w:ascii="Times New Roman" w:hAnsi="Times New Roman" w:cs="Times New Roman"/>
          <w:b/>
          <w:sz w:val="24"/>
          <w:szCs w:val="24"/>
        </w:rPr>
        <w:t>Other Professional Service:</w:t>
      </w:r>
    </w:p>
    <w:p w:rsidR="00D56A8F" w:rsidRPr="00D56A8F" w:rsidRDefault="005A0F4E" w:rsidP="00F37198">
      <w:pPr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56A8F" w:rsidRPr="00D56A8F">
        <w:rPr>
          <w:rFonts w:ascii="Times New Roman" w:hAnsi="Times New Roman" w:cs="Times New Roman"/>
          <w:color w:val="231F20"/>
          <w:sz w:val="24"/>
          <w:szCs w:val="24"/>
        </w:rPr>
        <w:t>October 2012, Reviewer, Journal of Asia-Pacific Entomology</w:t>
      </w:r>
      <w:r w:rsidR="0014148B">
        <w:rPr>
          <w:rFonts w:ascii="Times New Roman" w:hAnsi="Times New Roman" w:cs="Times New Roman"/>
          <w:color w:val="231F20"/>
          <w:sz w:val="24"/>
          <w:szCs w:val="24"/>
        </w:rPr>
        <w:t xml:space="preserve"> (Elsevier)</w:t>
      </w:r>
      <w:r w:rsidR="00D56A8F" w:rsidRPr="00D56A8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56A8F" w:rsidRPr="00D56A8F" w:rsidRDefault="005A0F4E" w:rsidP="00F37198">
      <w:pPr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8F" w:rsidRPr="00D56A8F">
        <w:rPr>
          <w:rFonts w:ascii="Times New Roman" w:hAnsi="Times New Roman" w:cs="Times New Roman"/>
          <w:sz w:val="24"/>
          <w:szCs w:val="24"/>
        </w:rPr>
        <w:t xml:space="preserve">December 2018, Reviewer, </w:t>
      </w:r>
      <w:r w:rsidR="0014148B" w:rsidRPr="00D56A8F">
        <w:rPr>
          <w:rFonts w:ascii="Times New Roman" w:hAnsi="Times New Roman" w:cs="Times New Roman"/>
          <w:sz w:val="24"/>
          <w:szCs w:val="24"/>
        </w:rPr>
        <w:t>Jo</w:t>
      </w:r>
      <w:r w:rsidR="0014148B">
        <w:rPr>
          <w:rFonts w:ascii="Times New Roman" w:hAnsi="Times New Roman" w:cs="Times New Roman"/>
          <w:sz w:val="24"/>
          <w:szCs w:val="24"/>
        </w:rPr>
        <w:t>u</w:t>
      </w:r>
      <w:r w:rsidR="0014148B" w:rsidRPr="00D56A8F">
        <w:rPr>
          <w:rFonts w:ascii="Times New Roman" w:hAnsi="Times New Roman" w:cs="Times New Roman"/>
          <w:sz w:val="24"/>
          <w:szCs w:val="24"/>
        </w:rPr>
        <w:t>rnal Flora</w:t>
      </w:r>
      <w:r w:rsidR="0014148B">
        <w:rPr>
          <w:rFonts w:ascii="Times New Roman" w:hAnsi="Times New Roman" w:cs="Times New Roman"/>
          <w:sz w:val="24"/>
          <w:szCs w:val="24"/>
        </w:rPr>
        <w:t xml:space="preserve"> </w:t>
      </w:r>
      <w:r w:rsidR="0014148B">
        <w:rPr>
          <w:rFonts w:ascii="Times New Roman" w:hAnsi="Times New Roman" w:cs="Times New Roman"/>
          <w:color w:val="231F20"/>
          <w:sz w:val="24"/>
          <w:szCs w:val="24"/>
        </w:rPr>
        <w:t>(Elsevier)</w:t>
      </w:r>
      <w:r w:rsidR="0014148B" w:rsidRPr="00D56A8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B3917" w:rsidRPr="00D56A8F" w:rsidRDefault="003B3917" w:rsidP="00F37198">
      <w:pPr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A0C59" w:rsidRPr="00D56A8F" w:rsidRDefault="001A0C59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C59" w:rsidRPr="00D56A8F" w:rsidRDefault="001A0C59" w:rsidP="00F371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A72" w:rsidRPr="00D56A8F" w:rsidRDefault="00FB1A72" w:rsidP="00F37198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B1A72" w:rsidRPr="00D56A8F" w:rsidSect="00BC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B3E"/>
    <w:multiLevelType w:val="hybridMultilevel"/>
    <w:tmpl w:val="A3604648"/>
    <w:lvl w:ilvl="0" w:tplc="58285D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DE2"/>
    <w:multiLevelType w:val="hybridMultilevel"/>
    <w:tmpl w:val="F3909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3653"/>
    <w:multiLevelType w:val="hybridMultilevel"/>
    <w:tmpl w:val="7A86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0A86"/>
    <w:multiLevelType w:val="hybridMultilevel"/>
    <w:tmpl w:val="29201F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41C4"/>
    <w:multiLevelType w:val="hybridMultilevel"/>
    <w:tmpl w:val="115A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434C"/>
    <w:multiLevelType w:val="hybridMultilevel"/>
    <w:tmpl w:val="3C04B2CA"/>
    <w:lvl w:ilvl="0" w:tplc="046A9C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703B"/>
    <w:multiLevelType w:val="hybridMultilevel"/>
    <w:tmpl w:val="726C211E"/>
    <w:lvl w:ilvl="0" w:tplc="033A1E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B1A72"/>
    <w:rsid w:val="0009600E"/>
    <w:rsid w:val="000E6F52"/>
    <w:rsid w:val="0014148B"/>
    <w:rsid w:val="00170E56"/>
    <w:rsid w:val="001943C1"/>
    <w:rsid w:val="001A0C59"/>
    <w:rsid w:val="001D4893"/>
    <w:rsid w:val="002279A9"/>
    <w:rsid w:val="00256F44"/>
    <w:rsid w:val="002A01E8"/>
    <w:rsid w:val="002E6F89"/>
    <w:rsid w:val="00377319"/>
    <w:rsid w:val="003B3917"/>
    <w:rsid w:val="004B2D48"/>
    <w:rsid w:val="005355C2"/>
    <w:rsid w:val="0054277C"/>
    <w:rsid w:val="00592DBE"/>
    <w:rsid w:val="005A0F4E"/>
    <w:rsid w:val="00611E10"/>
    <w:rsid w:val="006A2640"/>
    <w:rsid w:val="007D02EE"/>
    <w:rsid w:val="008366C2"/>
    <w:rsid w:val="0085754C"/>
    <w:rsid w:val="00857ED7"/>
    <w:rsid w:val="00892E65"/>
    <w:rsid w:val="00914345"/>
    <w:rsid w:val="00934E87"/>
    <w:rsid w:val="0098473D"/>
    <w:rsid w:val="00AD5C9A"/>
    <w:rsid w:val="00AF54B8"/>
    <w:rsid w:val="00B70661"/>
    <w:rsid w:val="00B82DA7"/>
    <w:rsid w:val="00BC4B79"/>
    <w:rsid w:val="00C87159"/>
    <w:rsid w:val="00C97CC9"/>
    <w:rsid w:val="00CB2CD6"/>
    <w:rsid w:val="00CD3E42"/>
    <w:rsid w:val="00CF0750"/>
    <w:rsid w:val="00D01479"/>
    <w:rsid w:val="00D56A8F"/>
    <w:rsid w:val="00DE6E8B"/>
    <w:rsid w:val="00F31217"/>
    <w:rsid w:val="00F37198"/>
    <w:rsid w:val="00F43D55"/>
    <w:rsid w:val="00FB1A72"/>
    <w:rsid w:val="00F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79"/>
  </w:style>
  <w:style w:type="paragraph" w:styleId="Heading1">
    <w:name w:val="heading 1"/>
    <w:basedOn w:val="Normal"/>
    <w:next w:val="Normal"/>
    <w:link w:val="Heading1Char"/>
    <w:qFormat/>
    <w:rsid w:val="003B39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A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3917"/>
    <w:rPr>
      <w:rFonts w:ascii="Cambria" w:eastAsia="Times New Roman" w:hAnsi="Cambria" w:cs="Times New Roman"/>
      <w:b/>
      <w:bCs/>
      <w:kern w:val="32"/>
      <w:sz w:val="32"/>
      <w:szCs w:val="32"/>
      <w:lang w:val="en-IN" w:eastAsia="en-IN"/>
    </w:rPr>
  </w:style>
  <w:style w:type="character" w:customStyle="1" w:styleId="apple-converted-space">
    <w:name w:val="apple-converted-space"/>
    <w:basedOn w:val="DefaultParagraphFont"/>
    <w:rsid w:val="003B3917"/>
  </w:style>
  <w:style w:type="paragraph" w:customStyle="1" w:styleId="Default">
    <w:name w:val="Default"/>
    <w:rsid w:val="003B3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oktitle">
    <w:name w:val="booktitle"/>
    <w:basedOn w:val="DefaultParagraphFont"/>
    <w:rsid w:val="002E6F89"/>
  </w:style>
  <w:style w:type="character" w:customStyle="1" w:styleId="page-numbers-info">
    <w:name w:val="page-numbers-info"/>
    <w:basedOn w:val="DefaultParagraphFont"/>
    <w:rsid w:val="002E6F89"/>
  </w:style>
  <w:style w:type="paragraph" w:styleId="BalloonText">
    <w:name w:val="Balloon Text"/>
    <w:basedOn w:val="Normal"/>
    <w:link w:val="BalloonTextChar"/>
    <w:uiPriority w:val="99"/>
    <w:semiHidden/>
    <w:unhideWhenUsed/>
    <w:rsid w:val="0009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0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56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rigupta@yahoo.com" TargetMode="External"/><Relationship Id="rId13" Type="http://schemas.openxmlformats.org/officeDocument/2006/relationships/hyperlink" Target="https://www.researchgate.net/researcher/16009318_Gauri_Saxe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ink.springer.com/book/10.1007/978-1-4939-3389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i.org/10.1016/j.flora.2018.08.0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lar.google.co.in/scholar?oi=bibs&amp;cluster=292412574654776090&amp;btnI=1&amp;hl=en" TargetMode="External"/><Relationship Id="rId10" Type="http://schemas.openxmlformats.org/officeDocument/2006/relationships/hyperlink" Target="https://patents.justia.com/patent/PP20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urigupta72@yahoo.com" TargetMode="External"/><Relationship Id="rId14" Type="http://schemas.openxmlformats.org/officeDocument/2006/relationships/hyperlink" Target="https://www.researchgate.net/researcher/39470595_Praveen_C_Ve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3010</Words>
  <Characters>17161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1. Syed Arshad Hasan Rizvi (2010), Effect of various environmental factors on </vt:lpstr>
      <vt:lpstr>2. Aradhana Vaish (2012), Fungi-Mediated Arsenic removal from Arsenic contamin</vt:lpstr>
      <vt:lpstr>3. Ankit Singh (2013), Expression Of Rabies Coat protein in planta and its effi</vt:lpstr>
      <vt:lpstr>4. Dildar Husain (2015) , Studies on the dwarf shoots of genus Pinus LINN. in K</vt:lpstr>
      <vt:lpstr>5. Vartika Agrawal (2016), Comparative evaluation of Nonstick cookware and their</vt:lpstr>
      <vt:lpstr>6. Verandra Singh (2017), To explore the role of histone deacetylases in epigene</vt:lpstr>
      <vt:lpstr/>
      <vt:lpstr/>
      <vt:lpstr>3) Ravi Prakash Srivastava, Pooja Dixit, Lav Singh, Praveen Chandra Verma and Ga</vt:lpstr>
      <vt:lpstr>1. Ankit Singh, Gauri Saxena &amp; Praveen C. Verma (2016). Oral Rabies Vaccine     </vt:lpstr>
      <vt:lpstr>2. Arshad H. Rizvi, M. M. Abid Ali Khan, Praveen C. Verma, Gauri Saxena (2014) B</vt:lpstr>
      <vt:lpstr/>
      <vt:lpstr>Conference Proceedings:</vt:lpstr>
    </vt:vector>
  </TitlesOfParts>
  <Company/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Gauri</cp:lastModifiedBy>
  <cp:revision>6</cp:revision>
  <dcterms:created xsi:type="dcterms:W3CDTF">2020-01-27T09:00:00Z</dcterms:created>
  <dcterms:modified xsi:type="dcterms:W3CDTF">2020-01-29T07:39:00Z</dcterms:modified>
</cp:coreProperties>
</file>